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562" w:rsidP="000E35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ICTCBL309 Construct aerial cable supports</w:t>
      </w:r>
      <w:r>
        <w:fldChar w:fldCharType="end"/>
      </w:r>
    </w:p>
    <w:p w:rsidR="000E3562" w:rsidP="000E3562">
      <w:pPr>
        <w:pStyle w:val="Version"/>
        <w:sectPr w:rsidSect="008C1E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1E49" w:rsidP="008C1E49">
      <w:pPr>
        <w:pStyle w:val="SuperHeading"/>
      </w:pPr>
      <w:r w:rsidRPr="008C1E49">
        <w:t>ICTCBL309 Construct aerial cable supports</w:t>
      </w:r>
    </w:p>
    <w:p w:rsidR="00000000" w:rsidRPr="008C1E49" w:rsidP="008C1E49">
      <w:pPr>
        <w:pStyle w:val="Heading1"/>
      </w:pPr>
      <w:bookmarkStart w:id="1" w:name="O_757971"/>
      <w:bookmarkEnd w:id="1"/>
      <w:r w:rsidRPr="008C1E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1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BodyText"/>
            </w:pPr>
            <w:r w:rsidRPr="008C1E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rPr>
                <w:rStyle w:val="SpecialBold"/>
              </w:rPr>
              <w:t>Comments</w:t>
            </w:r>
          </w:p>
        </w:tc>
      </w:tr>
      <w:tr w:rsidTr="008C1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BodyText"/>
            </w:pPr>
            <w:r w:rsidRPr="008C1E49">
              <w:t>This version first released with ICT Information and Communications Technology Training Package Version 2.0.</w:t>
            </w:r>
          </w:p>
        </w:tc>
      </w:tr>
    </w:tbl>
    <w:p w:rsidR="00000000" w:rsidRPr="008C1E49" w:rsidP="008C1E49">
      <w:pPr>
        <w:pStyle w:val="BodyText"/>
      </w:pPr>
    </w:p>
    <w:p w:rsidR="00000000" w:rsidRPr="008C1E49" w:rsidP="008C1E49">
      <w:pPr>
        <w:pStyle w:val="AllowPageBreak"/>
      </w:pPr>
    </w:p>
    <w:p w:rsidR="00000000" w:rsidRPr="008C1E49" w:rsidP="008C1E49">
      <w:pPr>
        <w:pStyle w:val="Heading1"/>
      </w:pPr>
      <w:bookmarkStart w:id="2" w:name="O_757972"/>
      <w:bookmarkEnd w:id="2"/>
      <w:r w:rsidRPr="008C1E49">
        <w:t>Application</w:t>
      </w:r>
    </w:p>
    <w:p w:rsidR="00000000" w:rsidRPr="008C1E49" w:rsidP="000E3562">
      <w:pPr>
        <w:pStyle w:val="BodyText"/>
      </w:pPr>
      <w:r w:rsidRPr="008C1E49">
        <w:t>This unit describes the skills and knowledge required to install ae</w:t>
      </w:r>
      <w:r w:rsidRPr="008C1E49">
        <w:t xml:space="preserve">rial cable supports in domestic, commercial or industrial communications applications, including digital and analog, telephony, data, video, digital broadcasting, master antenna television (MATV), cable television (CATV), closed-circuit television (CCTV), </w:t>
      </w:r>
      <w:r w:rsidRPr="008C1E49">
        <w:t>long term evolution (LTE) computer networks, local area networks (LAN), wide area networks (WAN) and multimedia.</w:t>
      </w:r>
    </w:p>
    <w:p w:rsidR="00000000" w:rsidRPr="008C1E49" w:rsidP="000E3562">
      <w:pPr>
        <w:pStyle w:val="BodyText"/>
      </w:pPr>
      <w:r w:rsidRPr="008C1E49">
        <w:t>It applies to technical staff installing aerial cable for client and carrier networks. Installations are completed outdoors on a client</w:t>
      </w:r>
      <w:r>
        <w:t>’</w:t>
      </w:r>
      <w:r w:rsidRPr="008C1E49">
        <w:t>s prem</w:t>
      </w:r>
      <w:r w:rsidRPr="008C1E49">
        <w:t>ises using basic rigging procedures, methods and equipment for working safely at heights.</w:t>
      </w:r>
    </w:p>
    <w:p w:rsidR="00000000" w:rsidRPr="008C1E49" w:rsidP="000E3562">
      <w:pPr>
        <w:pStyle w:val="BodyText"/>
      </w:pPr>
      <w:r w:rsidRPr="008C1E49">
        <w:t>Work functions in the occupational areas where this unit may be used are subject to regulatory requirements. Refer to the Implementation Guide Companion Volume or th</w:t>
      </w:r>
      <w:r w:rsidRPr="008C1E49">
        <w:t>e relevant regulator for specific guidance on requirements.</w:t>
      </w:r>
    </w:p>
    <w:p w:rsidR="00000000" w:rsidRPr="008C1E49" w:rsidP="008C1E49">
      <w:pPr>
        <w:pStyle w:val="Heading1"/>
      </w:pPr>
      <w:bookmarkStart w:id="3" w:name="O_757975"/>
      <w:bookmarkEnd w:id="3"/>
      <w:r w:rsidRPr="008C1E49">
        <w:t>Unit Sector</w:t>
      </w:r>
    </w:p>
    <w:p w:rsidR="00000000" w:rsidRPr="008C1E49" w:rsidP="000E3562">
      <w:pPr>
        <w:pStyle w:val="BodyText"/>
      </w:pPr>
      <w:r w:rsidRPr="008C1E49">
        <w:t>Telecommunications – cabling</w:t>
      </w:r>
    </w:p>
    <w:p w:rsidR="00000000" w:rsidRPr="008C1E49" w:rsidP="008C1E49">
      <w:pPr>
        <w:pStyle w:val="Heading1"/>
      </w:pPr>
      <w:bookmarkStart w:id="4" w:name="O_757976"/>
      <w:bookmarkEnd w:id="4"/>
      <w:r w:rsidRPr="008C1E4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8C1E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BodyText"/>
            </w:pPr>
            <w:r w:rsidRPr="008C1E49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rPr>
                <w:rStyle w:val="SpecialBold"/>
              </w:rPr>
              <w:t>PERFORMANCE CRITERIA</w:t>
            </w:r>
          </w:p>
        </w:tc>
      </w:tr>
      <w:tr w:rsidTr="008C1E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BodyText"/>
            </w:pPr>
            <w:r w:rsidRPr="008C1E49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1E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1. Prepare site for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BodyText"/>
            </w:pPr>
            <w:r w:rsidRPr="008C1E49">
              <w:t xml:space="preserve">1.1 Prepare for given work according to relevant legislation, codes, regulations and standards </w:t>
            </w:r>
          </w:p>
          <w:p w:rsidR="00000000" w:rsidRPr="008C1E49" w:rsidP="008C1E49">
            <w:pPr>
              <w:pStyle w:val="BodyText"/>
            </w:pPr>
            <w:r w:rsidRPr="008C1E49">
              <w:t>1.2 Arrange access to site acc</w:t>
            </w:r>
            <w:r w:rsidRPr="008C1E49">
              <w:t>ording to required procedure</w:t>
            </w:r>
          </w:p>
          <w:p w:rsidR="00000000" w:rsidRPr="008C1E49" w:rsidP="008C1E49">
            <w:pPr>
              <w:pStyle w:val="BodyText"/>
            </w:pPr>
            <w:r w:rsidRPr="008C1E49">
              <w:t>1.3 Verify aerial cable support installation requirements</w:t>
            </w:r>
            <w:r w:rsidRPr="008C1E49">
              <w:rPr>
                <w:rStyle w:val="Emphasis"/>
              </w:rPr>
              <w:t xml:space="preserve"> </w:t>
            </w:r>
            <w:r w:rsidRPr="008C1E49">
              <w:t>according to appropriate plans and recognise constraints</w:t>
            </w:r>
          </w:p>
          <w:p w:rsidR="00000000" w:rsidRPr="008C1E49" w:rsidP="008C1E49">
            <w:pPr>
              <w:pStyle w:val="BodyText"/>
            </w:pPr>
            <w:r w:rsidRPr="008C1E49">
              <w:t xml:space="preserve">1.4 Obtain information on location of other services from relevant authorities </w:t>
            </w:r>
          </w:p>
          <w:p w:rsidR="00000000" w:rsidRPr="008C1E49" w:rsidP="008C1E49">
            <w:pPr>
              <w:pStyle w:val="BodyText"/>
            </w:pPr>
            <w:r w:rsidRPr="008C1E49">
              <w:t>1.5 Inform appropriate personnel</w:t>
            </w:r>
            <w:r w:rsidRPr="008C1E49">
              <w:t xml:space="preserve"> of existing and potential hazards on worksite </w:t>
            </w:r>
          </w:p>
          <w:p w:rsidR="00000000" w:rsidRPr="008C1E49" w:rsidP="008C1E49">
            <w:pPr>
              <w:pStyle w:val="BodyText"/>
            </w:pPr>
            <w:r w:rsidRPr="008C1E49">
              <w:t xml:space="preserve">1.6 Assess support structure as safe for normal working conditions </w:t>
            </w:r>
          </w:p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1.7 Set up cable support installation equipment according to manufacturer’s requirements and enterprise guidelines</w:t>
            </w:r>
          </w:p>
        </w:tc>
      </w:tr>
      <w:tr w:rsidTr="008C1E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2. Install aerial support structures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BodyText"/>
            </w:pPr>
            <w:r w:rsidRPr="008C1E49">
              <w:t>2.1 Select type of aerial cable support for catenary wire or integrated bearer installation</w:t>
            </w:r>
          </w:p>
          <w:p w:rsidR="00000000" w:rsidRPr="008C1E49" w:rsidP="008C1E49">
            <w:pPr>
              <w:pStyle w:val="BodyText"/>
            </w:pPr>
            <w:r w:rsidRPr="008C1E49">
              <w:t xml:space="preserve">2.2 Use basic rigging procedures, methods and equipment for working safely at heights </w:t>
            </w:r>
          </w:p>
          <w:p w:rsidR="00000000" w:rsidRPr="008C1E49" w:rsidP="008C1E49">
            <w:pPr>
              <w:pStyle w:val="BodyText"/>
            </w:pPr>
            <w:r w:rsidRPr="008C1E49">
              <w:t>2.3 Erect barriers according to safety r</w:t>
            </w:r>
            <w:r w:rsidRPr="008C1E49">
              <w:t xml:space="preserve">equirements </w:t>
            </w:r>
          </w:p>
          <w:p w:rsidR="00000000" w:rsidRPr="008C1E49" w:rsidP="008C1E49">
            <w:pPr>
              <w:pStyle w:val="BodyText"/>
            </w:pPr>
            <w:r w:rsidRPr="008C1E49">
              <w:t>2.4 Construct support foundations to specifications and provide for safe and secure operation of support structure</w:t>
            </w:r>
          </w:p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2.5 Install aerial cable supports securely following work health and safety (WHS) and environmental requirements according to pl</w:t>
            </w:r>
            <w:r w:rsidRPr="008C1E49">
              <w:t>an and manufacturer’s specifications</w:t>
            </w:r>
          </w:p>
        </w:tc>
      </w:tr>
      <w:tr w:rsidTr="008C1E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3. Restore site and complete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BodyText"/>
            </w:pPr>
            <w:r w:rsidRPr="008C1E49">
              <w:t>3.1 Reinstate site to identified requirements</w:t>
            </w:r>
          </w:p>
          <w:p w:rsidR="00000000" w:rsidRPr="008C1E49" w:rsidP="008C1E49">
            <w:pPr>
              <w:pStyle w:val="BodyText"/>
            </w:pPr>
            <w:r w:rsidRPr="008C1E49">
              <w:t>3.2 Complete reports on installation and design amendments and file according to enterprise requirements</w:t>
            </w:r>
          </w:p>
          <w:p w:rsidR="00000000" w:rsidRPr="008C1E49" w:rsidP="008C1E49">
            <w:pPr>
              <w:pStyle w:val="BodyText"/>
            </w:pPr>
            <w:r w:rsidRPr="008C1E49">
              <w:t>3.3 Notify client and ob</w:t>
            </w:r>
            <w:r w:rsidRPr="008C1E49">
              <w:t>tain sign off</w:t>
            </w:r>
          </w:p>
        </w:tc>
      </w:tr>
    </w:tbl>
    <w:p w:rsidR="00000000" w:rsidRPr="008C1E49" w:rsidP="008C1E49">
      <w:pPr>
        <w:pStyle w:val="BodyText"/>
      </w:pPr>
    </w:p>
    <w:p w:rsidR="00000000" w:rsidRPr="008C1E49" w:rsidP="008C1E49">
      <w:pPr>
        <w:pStyle w:val="AllowPageBreak"/>
      </w:pPr>
    </w:p>
    <w:p w:rsidR="00000000" w:rsidRPr="008C1E49" w:rsidP="008C1E49">
      <w:pPr>
        <w:pStyle w:val="Heading1"/>
      </w:pPr>
      <w:bookmarkStart w:id="5" w:name="O_757977"/>
      <w:bookmarkEnd w:id="5"/>
      <w:r w:rsidRPr="008C1E49">
        <w:t>Foundation Skills</w:t>
      </w:r>
    </w:p>
    <w:p w:rsidR="00000000" w:rsidRPr="000E3562" w:rsidP="000E3562">
      <w:pPr>
        <w:pStyle w:val="BodyText"/>
        <w:rPr>
          <w:i/>
        </w:rPr>
      </w:pPr>
      <w:r w:rsidRPr="000E356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1824"/>
        <w:gridCol w:w="6131"/>
      </w:tblGrid>
      <w:tr w:rsidTr="008C1E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BodyText"/>
            </w:pPr>
            <w:r w:rsidRPr="008C1E49">
              <w:rPr>
                <w:rStyle w:val="SpecialBold"/>
              </w:rPr>
              <w:t>Skill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BodyText"/>
            </w:pPr>
            <w:r w:rsidRPr="008C1E49">
              <w:rPr>
                <w:rStyle w:val="SpecialBold"/>
              </w:rPr>
              <w:t>Performance</w:t>
            </w:r>
          </w:p>
          <w:p w:rsidR="00000000" w:rsidRPr="008C1E49" w:rsidP="008C1E49">
            <w:pPr>
              <w:pStyle w:val="BodyText"/>
            </w:pPr>
            <w:r w:rsidRPr="008C1E49">
              <w:rPr>
                <w:rStyle w:val="SpecialBold"/>
              </w:rPr>
              <w:t>Criteria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rPr>
                <w:rStyle w:val="SpecialBold"/>
              </w:rPr>
              <w:t>Description</w:t>
            </w:r>
          </w:p>
        </w:tc>
      </w:tr>
      <w:tr w:rsidTr="008C1E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Reading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1.1, 1.3, 1.4, 1.7, 2.1, 2.4, 2.5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ListBullet"/>
              <w:rPr>
                <w:lang w:val="en-NZ"/>
              </w:rPr>
            </w:pPr>
            <w:r w:rsidRPr="008C1E49">
              <w:t>Analyses plans and other documentation from a variety of sources and consolidates information to determine construction requirements</w:t>
            </w:r>
          </w:p>
        </w:tc>
      </w:tr>
      <w:tr w:rsidTr="008C1E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Writing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1.2, 1.5, 3.2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ListBullet"/>
              <w:rPr>
                <w:lang w:val="en-NZ"/>
              </w:rPr>
            </w:pPr>
            <w:r w:rsidRPr="008C1E49">
              <w:t>Accurately records and completes organisational document</w:t>
            </w:r>
            <w:r w:rsidRPr="008C1E49">
              <w:t xml:space="preserve">s and correspondence using clear language and </w:t>
            </w:r>
            <w:r w:rsidRPr="008C1E49">
              <w:t>correct spelling, grammar and terminology</w:t>
            </w:r>
          </w:p>
        </w:tc>
      </w:tr>
      <w:tr w:rsidTr="008C1E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Oral Communication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1.5, 3.3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ListBullet"/>
            </w:pPr>
            <w:r w:rsidRPr="008C1E49">
              <w:t>Interacts effectively in verbal exchanges using active listening, questioning and reading of verbal and non-verbal signals to convey and c</w:t>
            </w:r>
            <w:r w:rsidRPr="008C1E49">
              <w:t>larify information</w:t>
            </w:r>
          </w:p>
          <w:p w:rsidR="00000000" w:rsidP="008C1E49">
            <w:pPr>
              <w:pStyle w:val="ListBullet"/>
              <w:rPr>
                <w:lang w:val="en-NZ"/>
              </w:rPr>
            </w:pPr>
            <w:r w:rsidRPr="008C1E49">
              <w:t>Clearly explains detailed information using language, tone and pace appropriate to the audience</w:t>
            </w:r>
          </w:p>
        </w:tc>
      </w:tr>
      <w:tr w:rsidTr="008C1E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Numeracy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2.4, 2.5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ListBullet"/>
            </w:pPr>
            <w:r w:rsidRPr="008C1E49">
              <w:t>Takes measurements and use them for work layout and construction</w:t>
            </w:r>
          </w:p>
          <w:p w:rsidR="00000000" w:rsidP="008C1E49">
            <w:pPr>
              <w:pStyle w:val="ListBullet"/>
              <w:rPr>
                <w:lang w:val="en-NZ"/>
              </w:rPr>
            </w:pPr>
            <w:r w:rsidRPr="008C1E49">
              <w:t>Make calculations appropriate for measuring and estimating materials for construction</w:t>
            </w:r>
          </w:p>
        </w:tc>
      </w:tr>
      <w:tr w:rsidTr="008C1E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Navigate the world of work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1.1, 1.2, 1.4, 1.7, 2.3, 2.5, 3.2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ListBullet"/>
            </w:pPr>
            <w:r w:rsidRPr="008C1E49">
              <w:t>Takes personal responsibility for following explicit and implicit policies, procedures and legislative requ</w:t>
            </w:r>
            <w:r w:rsidRPr="008C1E49">
              <w:t xml:space="preserve">irements </w:t>
            </w:r>
          </w:p>
          <w:p w:rsidR="00000000" w:rsidP="008C1E49">
            <w:pPr>
              <w:pStyle w:val="ListBullet"/>
              <w:rPr>
                <w:lang w:val="en-NZ"/>
              </w:rPr>
            </w:pPr>
            <w:r w:rsidRPr="008C1E49">
              <w:t>Seeks advice and clarification for new activities</w:t>
            </w:r>
          </w:p>
        </w:tc>
      </w:tr>
      <w:tr w:rsidTr="008C1E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Interact with others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1.5, 3.3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ListBullet"/>
              <w:rPr>
                <w:lang w:val="en-NZ"/>
              </w:rPr>
            </w:pPr>
            <w:r w:rsidRPr="008C1E49">
              <w:t xml:space="preserve">Uses a range of strategies to establish a sense of connection and build rapport with clients and work colleagues </w:t>
            </w:r>
          </w:p>
        </w:tc>
      </w:tr>
      <w:tr w:rsidTr="008C1E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Get the work done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1.1-1.4, 1.6, 1.7, 2.2-2.5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ListBullet"/>
            </w:pPr>
            <w:r w:rsidRPr="008C1E49">
              <w:t>Takes responsibility for planning, sequencing and prioritising tasks and own workload for efficiency and effective outcomes</w:t>
            </w:r>
          </w:p>
          <w:p w:rsidR="00000000" w:rsidRPr="008C1E49" w:rsidP="008C1E49">
            <w:pPr>
              <w:pStyle w:val="ListBullet"/>
            </w:pPr>
            <w:r w:rsidRPr="008C1E49">
              <w:t>Makes decisions and implements standard procedures for routine tasks, using formal decision making processes for more complex and no</w:t>
            </w:r>
            <w:r w:rsidRPr="008C1E49">
              <w:t>n-routine situations</w:t>
            </w:r>
          </w:p>
          <w:p w:rsidR="00000000" w:rsidRPr="008C1E49" w:rsidP="008C1E49">
            <w:pPr>
              <w:pStyle w:val="ListBullet"/>
            </w:pPr>
            <w:r w:rsidRPr="008C1E49">
              <w:t>Accepts responsibility for addressing less predictable problems and applies problem solving processes in determining a solution</w:t>
            </w:r>
          </w:p>
        </w:tc>
      </w:tr>
    </w:tbl>
    <w:p w:rsidR="00000000" w:rsidRPr="008C1E49" w:rsidP="008C1E49">
      <w:pPr>
        <w:pStyle w:val="BodyText"/>
      </w:pPr>
    </w:p>
    <w:p w:rsidR="00000000" w:rsidRPr="008C1E49" w:rsidP="008C1E49">
      <w:pPr>
        <w:pStyle w:val="AllowPageBreak"/>
      </w:pPr>
    </w:p>
    <w:p w:rsidR="00000000" w:rsidRPr="008C1E49" w:rsidP="008C1E49">
      <w:pPr>
        <w:pStyle w:val="Heading1"/>
      </w:pPr>
      <w:bookmarkStart w:id="6" w:name="O_757979"/>
      <w:bookmarkEnd w:id="6"/>
      <w:r w:rsidRPr="008C1E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C1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BodyText"/>
            </w:pPr>
            <w:r w:rsidRPr="008C1E49">
              <w:rPr>
                <w:rStyle w:val="SpecialBold"/>
              </w:rPr>
              <w:t xml:space="preserve">Code and title </w:t>
            </w:r>
          </w:p>
          <w:p w:rsidR="00000000" w:rsidRPr="008C1E49" w:rsidP="008C1E49">
            <w:pPr>
              <w:pStyle w:val="BodyText"/>
            </w:pPr>
            <w:r w:rsidRPr="008C1E4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BodyText"/>
            </w:pPr>
            <w:r w:rsidRPr="008C1E49">
              <w:rPr>
                <w:rStyle w:val="SpecialBold"/>
              </w:rPr>
              <w:t>Code and title</w:t>
            </w:r>
          </w:p>
          <w:p w:rsidR="00000000" w:rsidRPr="008C1E49" w:rsidP="008C1E49">
            <w:pPr>
              <w:pStyle w:val="BodyText"/>
            </w:pPr>
            <w:r w:rsidRPr="008C1E4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BodyText"/>
            </w:pPr>
            <w:r w:rsidRPr="008C1E4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rPr>
                <w:rStyle w:val="SpecialBold"/>
              </w:rPr>
              <w:t>Equivalence status</w:t>
            </w:r>
          </w:p>
        </w:tc>
      </w:tr>
      <w:tr w:rsidTr="008C1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ICTCBL309 Construct aerial cable supports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ICTCBL3020A Construct aerial cable supports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BodyText"/>
            </w:pPr>
            <w:r w:rsidRPr="008C1E49">
              <w:t>Updated to meet Standards for Training Packages</w:t>
            </w:r>
          </w:p>
          <w:p w:rsidR="00000000" w:rsidRPr="008C1E49" w:rsidP="008C1E49">
            <w:pPr>
              <w:pStyle w:val="BodyText"/>
            </w:pPr>
          </w:p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Performance Criteria clarified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BodyText"/>
            </w:pPr>
            <w:r w:rsidRPr="008C1E49">
              <w:t>Equivalent unit</w:t>
            </w:r>
          </w:p>
        </w:tc>
      </w:tr>
    </w:tbl>
    <w:p w:rsidR="00000000" w:rsidRPr="008C1E49" w:rsidP="008C1E49">
      <w:pPr>
        <w:pStyle w:val="BodyText"/>
      </w:pPr>
    </w:p>
    <w:p w:rsidR="00000000" w:rsidRPr="008C1E49" w:rsidP="008C1E49">
      <w:pPr>
        <w:pStyle w:val="AllowPageBreak"/>
      </w:pPr>
    </w:p>
    <w:p w:rsidR="00000000" w:rsidRPr="008C1E49" w:rsidP="008C1E49">
      <w:pPr>
        <w:pStyle w:val="Heading1"/>
      </w:pPr>
      <w:bookmarkStart w:id="7" w:name="O_757986"/>
      <w:bookmarkEnd w:id="7"/>
      <w:r w:rsidRPr="008C1E49">
        <w:t>Links</w:t>
      </w:r>
    </w:p>
    <w:p w:rsidR="00000000" w:rsidRPr="008C1E49" w:rsidP="000E3562">
      <w:pPr>
        <w:pStyle w:val="BodyText"/>
      </w:pPr>
      <w:r w:rsidRPr="008C1E49">
        <w:t>Companion Volume im</w:t>
      </w:r>
      <w:r w:rsidRPr="008C1E49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232C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C1E49" w:rsidP="000E3562">
      <w:pPr>
        <w:pStyle w:val="BodyText"/>
        <w:sectPr w:rsidSect="008C1E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1E49" w:rsidP="008C1E49">
      <w:pPr>
        <w:pStyle w:val="SuperHeading"/>
      </w:pPr>
      <w:r w:rsidRPr="008C1E49">
        <w:t>Assessment Requirements for ICTCBL309 Construct aerial cable supports</w:t>
      </w:r>
    </w:p>
    <w:p w:rsidR="00000000" w:rsidRPr="008C1E49" w:rsidP="008C1E49">
      <w:pPr>
        <w:pStyle w:val="Heading1"/>
      </w:pPr>
      <w:bookmarkStart w:id="8" w:name="O_757981"/>
      <w:bookmarkEnd w:id="8"/>
      <w:r w:rsidRPr="008C1E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C1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BodyText"/>
            </w:pPr>
            <w:r w:rsidRPr="008C1E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rPr>
                <w:rStyle w:val="SpecialBold"/>
              </w:rPr>
              <w:t>Comments</w:t>
            </w:r>
          </w:p>
        </w:tc>
      </w:tr>
      <w:tr w:rsidTr="008C1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E49">
            <w:pPr>
              <w:pStyle w:val="BodyText"/>
              <w:rPr>
                <w:lang w:val="en-NZ"/>
              </w:rPr>
            </w:pPr>
            <w:r w:rsidRPr="008C1E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E49" w:rsidP="008C1E49">
            <w:pPr>
              <w:pStyle w:val="BodyText"/>
            </w:pPr>
            <w:r w:rsidRPr="008C1E49">
              <w:t>This version first released with ICT Information and Communications Technology Training Package Version 2.0.</w:t>
            </w:r>
          </w:p>
        </w:tc>
      </w:tr>
    </w:tbl>
    <w:p w:rsidR="00000000" w:rsidRPr="008C1E49" w:rsidP="008C1E49">
      <w:pPr>
        <w:pStyle w:val="BodyText"/>
      </w:pPr>
    </w:p>
    <w:p w:rsidR="00000000" w:rsidRPr="008C1E49" w:rsidP="008C1E49">
      <w:pPr>
        <w:pStyle w:val="AllowPageBreak"/>
      </w:pPr>
    </w:p>
    <w:p w:rsidR="00000000" w:rsidRPr="008C1E49" w:rsidP="008C1E49">
      <w:pPr>
        <w:pStyle w:val="Heading1"/>
      </w:pPr>
      <w:bookmarkStart w:id="9" w:name="O_757982"/>
      <w:bookmarkEnd w:id="9"/>
      <w:r w:rsidRPr="008C1E49">
        <w:t>Performance Evidence</w:t>
      </w:r>
    </w:p>
    <w:p w:rsidR="00000000" w:rsidRPr="008C1E49" w:rsidP="000E3562">
      <w:pPr>
        <w:pStyle w:val="BodyText"/>
      </w:pPr>
      <w:r w:rsidRPr="008C1E49">
        <w:t>Evidence of the ability to:</w:t>
      </w:r>
    </w:p>
    <w:p w:rsidR="00000000" w:rsidRPr="008C1E49" w:rsidP="008C1E49">
      <w:pPr>
        <w:pStyle w:val="ListBullet"/>
      </w:pPr>
      <w:r w:rsidRPr="008C1E49">
        <w:t>prepare site for aeri</w:t>
      </w:r>
      <w:r w:rsidRPr="008C1E49">
        <w:t>al cable support construction, ensuring all relevant authorities have been notified and approvals obtained prior to commencement</w:t>
      </w:r>
    </w:p>
    <w:p w:rsidR="00000000" w:rsidRPr="008C1E49" w:rsidP="008C1E49">
      <w:pPr>
        <w:pStyle w:val="ListBullet"/>
      </w:pPr>
      <w:r w:rsidRPr="008C1E49">
        <w:t>install aerial support structures using pole and wall supports, applying all related health and safety requirements and work practices</w:t>
      </w:r>
    </w:p>
    <w:p w:rsidR="00000000" w:rsidRPr="008C1E49" w:rsidP="008C1E49">
      <w:pPr>
        <w:pStyle w:val="ListBullet"/>
      </w:pPr>
      <w:r w:rsidRPr="008C1E49">
        <w:t xml:space="preserve">use rigging procedures, methods and equipment for working safely at heights </w:t>
      </w:r>
    </w:p>
    <w:p w:rsidR="00000000" w:rsidRPr="008C1E49" w:rsidP="008C1E49">
      <w:pPr>
        <w:pStyle w:val="ListBullet"/>
      </w:pPr>
      <w:r w:rsidRPr="008C1E49">
        <w:t>restore site and complete documentation.</w:t>
      </w:r>
    </w:p>
    <w:p w:rsidR="00000000" w:rsidRPr="008C1E49" w:rsidP="008C1E49">
      <w:pPr>
        <w:pStyle w:val="BodyText"/>
      </w:pPr>
    </w:p>
    <w:p w:rsidR="00000000" w:rsidRPr="008C1E49" w:rsidP="000E3562">
      <w:pPr>
        <w:pStyle w:val="BodyText"/>
      </w:pPr>
      <w:r w:rsidRPr="008C1E49">
        <w:t>No</w:t>
      </w:r>
      <w:r w:rsidRPr="008C1E49">
        <w:t>te: If a specific volume or frequency is not stated, then evidence must be provided at least once.</w:t>
      </w:r>
    </w:p>
    <w:p w:rsidR="00000000" w:rsidRPr="008C1E49" w:rsidP="008C1E49">
      <w:pPr>
        <w:pStyle w:val="Heading1"/>
      </w:pPr>
      <w:bookmarkStart w:id="10" w:name="O_757983"/>
      <w:bookmarkEnd w:id="10"/>
      <w:r w:rsidRPr="008C1E49">
        <w:t>Knowledge Evidence</w:t>
      </w:r>
    </w:p>
    <w:p w:rsidR="00000000" w:rsidRPr="008C1E49" w:rsidP="000E3562">
      <w:pPr>
        <w:pStyle w:val="BodyText"/>
      </w:pPr>
      <w:r w:rsidRPr="008C1E49">
        <w:t>To complete the unit requirements safely and effectively, the individual must:</w:t>
      </w:r>
    </w:p>
    <w:p w:rsidR="00000000" w:rsidRPr="008C1E49" w:rsidP="008C1E49">
      <w:pPr>
        <w:pStyle w:val="ListBullet"/>
      </w:pPr>
      <w:r w:rsidRPr="008C1E49">
        <w:t>describe the Australian Communications an</w:t>
      </w:r>
      <w:r w:rsidRPr="008C1E49">
        <w:t>d Media Authority (ACMA) regulation requirements for Telecommunications Cabling Provider Rules as they apply to aerial cabling</w:t>
      </w:r>
    </w:p>
    <w:p w:rsidR="00000000" w:rsidRPr="008C1E49" w:rsidP="008C1E49">
      <w:pPr>
        <w:pStyle w:val="ListBullet"/>
      </w:pPr>
      <w:r w:rsidRPr="008C1E49">
        <w:t>recognise the features and operating requirements of cable supports and installation equipment</w:t>
      </w:r>
    </w:p>
    <w:p w:rsidR="00000000" w:rsidRPr="008C1E49" w:rsidP="008C1E49">
      <w:pPr>
        <w:pStyle w:val="ListBullet"/>
      </w:pPr>
      <w:r w:rsidRPr="008C1E49">
        <w:t xml:space="preserve">outline the legislation, codes of </w:t>
      </w:r>
      <w:r w:rsidRPr="008C1E49">
        <w:t>practice and other formal agreements that impact on aerial cable supports</w:t>
      </w:r>
    </w:p>
    <w:p w:rsidR="00000000" w:rsidRPr="008C1E49" w:rsidP="008C1E49">
      <w:pPr>
        <w:pStyle w:val="ListBullet"/>
      </w:pPr>
      <w:r w:rsidRPr="008C1E49">
        <w:t>outline the requirements for safe operation of equipment</w:t>
      </w:r>
    </w:p>
    <w:p w:rsidR="00000000" w:rsidRPr="008C1E49" w:rsidP="008C1E49">
      <w:pPr>
        <w:pStyle w:val="ListBullet"/>
      </w:pPr>
      <w:r w:rsidRPr="008C1E49">
        <w:t>describe the safety precautions required when working at heights</w:t>
      </w:r>
    </w:p>
    <w:p w:rsidR="00000000" w:rsidRPr="008C1E49" w:rsidP="008C1E49">
      <w:pPr>
        <w:pStyle w:val="ListBullet"/>
      </w:pPr>
      <w:r w:rsidRPr="008C1E49">
        <w:t>specify other health and safety requirements relating to the</w:t>
      </w:r>
      <w:r w:rsidRPr="008C1E49">
        <w:t xml:space="preserve"> activity and site conditions</w:t>
      </w:r>
    </w:p>
    <w:p w:rsidR="00000000" w:rsidRPr="008C1E49" w:rsidP="008C1E49">
      <w:pPr>
        <w:pStyle w:val="ListBullet"/>
      </w:pPr>
      <w:r w:rsidRPr="008C1E49">
        <w:t>identify typical issues and challenges that occur on the work site.</w:t>
      </w:r>
    </w:p>
    <w:p w:rsidR="00000000" w:rsidRPr="008C1E49" w:rsidP="008C1E49">
      <w:pPr>
        <w:pStyle w:val="AllowPageBreak"/>
      </w:pPr>
    </w:p>
    <w:p w:rsidR="00000000" w:rsidRPr="008C1E49" w:rsidP="008C1E49">
      <w:pPr>
        <w:pStyle w:val="Heading1"/>
      </w:pPr>
      <w:bookmarkStart w:id="11" w:name="O_757984"/>
      <w:bookmarkEnd w:id="11"/>
      <w:r w:rsidRPr="008C1E49">
        <w:t>Assessment Conditions</w:t>
      </w:r>
    </w:p>
    <w:p w:rsidR="00000000" w:rsidRPr="008C1E49" w:rsidP="000E3562">
      <w:pPr>
        <w:pStyle w:val="BodyText"/>
      </w:pPr>
      <w:r w:rsidRPr="008C1E49">
        <w:t>Gather evidence to demonstrate consistent performance in conditions that are safe and replicate the workplace. Noise le</w:t>
      </w:r>
      <w:r w:rsidRPr="008C1E49">
        <w:t>vels, production flow, interruptions and time variances must be typical of those experienced in the telecommunications – cabling field of work and include access to:</w:t>
      </w:r>
    </w:p>
    <w:p w:rsidR="00000000" w:rsidRPr="008C1E49" w:rsidP="008C1E49">
      <w:pPr>
        <w:pStyle w:val="ListBullet"/>
      </w:pPr>
      <w:r w:rsidRPr="008C1E49">
        <w:t>sites where construction of aerial cable supports may be conducted</w:t>
      </w:r>
    </w:p>
    <w:p w:rsidR="00000000" w:rsidRPr="008C1E49" w:rsidP="008C1E49">
      <w:pPr>
        <w:pStyle w:val="ListBullet"/>
      </w:pPr>
      <w:r w:rsidRPr="008C1E49">
        <w:t>aerial support install</w:t>
      </w:r>
      <w:r w:rsidRPr="008C1E49">
        <w:t>ation equipment currently used in industry</w:t>
      </w:r>
    </w:p>
    <w:p w:rsidR="00000000" w:rsidRPr="008C1E49" w:rsidP="008C1E49">
      <w:pPr>
        <w:pStyle w:val="ListBullet"/>
      </w:pPr>
      <w:r w:rsidRPr="008C1E49">
        <w:t>relevant regulatory and equipment documentation that impacts on aerial cable installation activities.</w:t>
      </w:r>
    </w:p>
    <w:p w:rsidR="00000000" w:rsidRPr="008C1E49" w:rsidP="008C1E49">
      <w:pPr>
        <w:pStyle w:val="BodyText"/>
      </w:pPr>
    </w:p>
    <w:p w:rsidR="00000000" w:rsidRPr="008C1E49" w:rsidP="000E3562">
      <w:pPr>
        <w:pStyle w:val="BodyText"/>
      </w:pPr>
      <w:r w:rsidRPr="008C1E49">
        <w:t>Assessors of this unit must satisfy the requirements for assessors in applicable vocational education and training legislation, frameworks and/or standards.</w:t>
      </w:r>
    </w:p>
    <w:p w:rsidR="00000000" w:rsidRPr="008C1E49" w:rsidP="008C1E49">
      <w:pPr>
        <w:pStyle w:val="Heading1"/>
      </w:pPr>
      <w:bookmarkStart w:id="12" w:name="O_757987"/>
      <w:bookmarkEnd w:id="12"/>
      <w:r w:rsidRPr="008C1E49">
        <w:t>Links</w:t>
      </w:r>
    </w:p>
    <w:p w:rsidR="00000000" w:rsidRPr="008C1E49" w:rsidP="000E3562">
      <w:pPr>
        <w:pStyle w:val="BodyText"/>
      </w:pPr>
      <w:r w:rsidRPr="008C1E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232C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C1E49" w:rsidP="008C1E49"/>
    <w:sectPr w:rsidSect="008C1E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E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E49" w:rsidRPr="000E3562" w:rsidP="000E35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E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562" w:rsidP="008C1E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E3562" w:rsidP="008C1E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E3562" w:rsidP="008C1E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E49" w:rsidP="008C1E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3562">
      <w:t>Approved</w:t>
    </w:r>
    <w:r w:rsidR="000E35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356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3562">
      <w:rPr>
        <w:noProof/>
      </w:rPr>
      <w:t>5</w:t>
    </w:r>
    <w:r>
      <w:rPr>
        <w:noProof/>
      </w:rPr>
      <w:fldChar w:fldCharType="end"/>
    </w:r>
  </w:p>
  <w:p w:rsidR="008C1E49" w:rsidP="008C1E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35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3562">
      <w:t>Future Skills Organisation</w:t>
    </w:r>
    <w:r w:rsidR="000E3562">
      <w:fldChar w:fldCharType="end"/>
    </w:r>
  </w:p>
  <w:p w:rsidR="008C1E49" w:rsidP="008C1E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E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5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E49" w:rsidRPr="000E3562" w:rsidP="000E35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E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562" w:rsidRPr="002D2AF8" w:rsidP="008C1E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ICTCBL309 Construct aerial cable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3562" w:rsidP="008C1E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E49" w:rsidRPr="002D2AF8" w:rsidP="008C1E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3562">
      <w:t>ICTCBL309 Construct aerial cable supports</w:t>
    </w:r>
    <w:r w:rsidR="000E35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3562">
      <w:rPr>
        <w:noProof/>
      </w:rPr>
      <w:t>2 March 2025</w:t>
    </w:r>
    <w:r>
      <w:fldChar w:fldCharType="end"/>
    </w:r>
  </w:p>
  <w:p w:rsidR="008C1E49" w:rsidP="008C1E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049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E43C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E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E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E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E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E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E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E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E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E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E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E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E49"/>
  </w:style>
  <w:style w:type="character" w:customStyle="1" w:styleId="Heading1Char">
    <w:name w:val="Heading 1 Char"/>
    <w:basedOn w:val="DefaultParagraphFont"/>
    <w:link w:val="Heading1"/>
    <w:rsid w:val="008C1E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E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E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1E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1E49"/>
    <w:rPr>
      <w:b/>
      <w:spacing w:val="0"/>
    </w:rPr>
  </w:style>
  <w:style w:type="character" w:styleId="Emphasis">
    <w:name w:val="Emphasis"/>
    <w:basedOn w:val="DefaultParagraphFont"/>
    <w:qFormat/>
    <w:rsid w:val="008C1E49"/>
    <w:rPr>
      <w:i/>
    </w:rPr>
  </w:style>
  <w:style w:type="paragraph" w:customStyle="1" w:styleId="SuperHeading">
    <w:name w:val="SuperHeading"/>
    <w:basedOn w:val="Normal"/>
    <w:rsid w:val="008C1E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E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1E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E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E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E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E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E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E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E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E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E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E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E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E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E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1E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1E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1E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E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E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1E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1E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E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E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E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E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E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E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E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E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1E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E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E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E49"/>
  </w:style>
  <w:style w:type="paragraph" w:styleId="TableofFigures">
    <w:name w:val="table of figures"/>
    <w:basedOn w:val="Normal"/>
    <w:next w:val="Normal"/>
    <w:semiHidden/>
    <w:rsid w:val="008C1E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E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1E49"/>
    <w:rPr>
      <w:rFonts w:ascii="Wingdings" w:hAnsi="Wingdings"/>
    </w:rPr>
  </w:style>
  <w:style w:type="paragraph" w:customStyle="1" w:styleId="TableHeading">
    <w:name w:val="Table Heading"/>
    <w:basedOn w:val="HeadingBase"/>
    <w:rsid w:val="008C1E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E49"/>
    <w:rPr>
      <w:color w:val="0033CC"/>
      <w:u w:val="none"/>
    </w:rPr>
  </w:style>
  <w:style w:type="paragraph" w:customStyle="1" w:styleId="BodyTextRight">
    <w:name w:val="Body Text Right"/>
    <w:basedOn w:val="BodyText"/>
    <w:rsid w:val="008C1E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E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E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E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E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E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E49"/>
    <w:rPr>
      <w:sz w:val="32"/>
    </w:rPr>
  </w:style>
  <w:style w:type="paragraph" w:customStyle="1" w:styleId="HeadingProcedure">
    <w:name w:val="Heading Procedure"/>
    <w:basedOn w:val="HeadingBase"/>
    <w:next w:val="Normal"/>
    <w:rsid w:val="008C1E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E49"/>
    <w:pPr>
      <w:spacing w:before="60" w:after="60"/>
    </w:pPr>
  </w:style>
  <w:style w:type="paragraph" w:styleId="ListContinue">
    <w:name w:val="List Continue"/>
    <w:basedOn w:val="List"/>
    <w:rsid w:val="008C1E49"/>
    <w:pPr>
      <w:ind w:firstLine="0"/>
    </w:pPr>
  </w:style>
  <w:style w:type="paragraph" w:customStyle="1" w:styleId="ListNote">
    <w:name w:val="List Note"/>
    <w:basedOn w:val="List"/>
    <w:rsid w:val="008C1E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E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E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E49"/>
    <w:rPr>
      <w:rFonts w:ascii="Courier New" w:hAnsi="Courier New"/>
    </w:rPr>
  </w:style>
  <w:style w:type="paragraph" w:customStyle="1" w:styleId="NoteBullet">
    <w:name w:val="Note Bullet"/>
    <w:basedOn w:val="Note"/>
    <w:rsid w:val="008C1E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E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E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E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E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1E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E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E49"/>
    <w:rPr>
      <w:b/>
      <w:smallCaps/>
    </w:rPr>
  </w:style>
  <w:style w:type="paragraph" w:customStyle="1" w:styleId="TableListNumber">
    <w:name w:val="Table List Number"/>
    <w:basedOn w:val="ListNumber"/>
    <w:rsid w:val="008C1E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E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E49"/>
    <w:pPr>
      <w:numPr>
        <w:numId w:val="8"/>
      </w:numPr>
    </w:pPr>
  </w:style>
  <w:style w:type="paragraph" w:customStyle="1" w:styleId="ListAlpha2">
    <w:name w:val="List Alpha 2"/>
    <w:basedOn w:val="List2"/>
    <w:rsid w:val="008C1E49"/>
    <w:pPr>
      <w:numPr>
        <w:numId w:val="7"/>
      </w:numPr>
    </w:pPr>
  </w:style>
  <w:style w:type="paragraph" w:styleId="List2">
    <w:name w:val="List 2"/>
    <w:basedOn w:val="BodyText"/>
    <w:rsid w:val="008C1E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E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E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E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E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E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1E49"/>
    <w:pPr>
      <w:numPr>
        <w:numId w:val="3"/>
      </w:numPr>
    </w:pPr>
  </w:style>
  <w:style w:type="paragraph" w:styleId="ListContinue2">
    <w:name w:val="List Continue 2"/>
    <w:basedOn w:val="List2"/>
    <w:rsid w:val="008C1E49"/>
    <w:pPr>
      <w:ind w:firstLine="0"/>
    </w:pPr>
  </w:style>
  <w:style w:type="paragraph" w:styleId="ListContinue3">
    <w:name w:val="List Continue 3"/>
    <w:basedOn w:val="List3"/>
    <w:rsid w:val="008C1E49"/>
    <w:pPr>
      <w:ind w:left="1021" w:firstLine="0"/>
    </w:pPr>
  </w:style>
  <w:style w:type="paragraph" w:styleId="ListContinue4">
    <w:name w:val="List Continue 4"/>
    <w:basedOn w:val="List4"/>
    <w:rsid w:val="008C1E49"/>
    <w:pPr>
      <w:ind w:firstLine="0"/>
    </w:pPr>
  </w:style>
  <w:style w:type="paragraph" w:styleId="ListContinue5">
    <w:name w:val="List Continue 5"/>
    <w:basedOn w:val="List5"/>
    <w:rsid w:val="008C1E49"/>
    <w:pPr>
      <w:ind w:firstLine="0"/>
    </w:pPr>
  </w:style>
  <w:style w:type="paragraph" w:styleId="ListNumber3">
    <w:name w:val="List Number 3"/>
    <w:basedOn w:val="List3"/>
    <w:rsid w:val="008C1E49"/>
    <w:pPr>
      <w:numPr>
        <w:numId w:val="4"/>
      </w:numPr>
    </w:pPr>
  </w:style>
  <w:style w:type="paragraph" w:styleId="ListNumber4">
    <w:name w:val="List Number 4"/>
    <w:basedOn w:val="List4"/>
    <w:rsid w:val="008C1E49"/>
    <w:pPr>
      <w:numPr>
        <w:numId w:val="5"/>
      </w:numPr>
    </w:pPr>
  </w:style>
  <w:style w:type="paragraph" w:styleId="ListNumber5">
    <w:name w:val="List Number 5"/>
    <w:basedOn w:val="List5"/>
    <w:rsid w:val="008C1E49"/>
    <w:pPr>
      <w:numPr>
        <w:numId w:val="6"/>
      </w:numPr>
    </w:pPr>
  </w:style>
  <w:style w:type="paragraph" w:styleId="BlockText">
    <w:name w:val="Block Text"/>
    <w:basedOn w:val="Normal"/>
    <w:rsid w:val="008C1E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E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E49"/>
    <w:rPr>
      <w:sz w:val="16"/>
      <w:vertAlign w:val="superscript"/>
    </w:rPr>
  </w:style>
  <w:style w:type="character" w:customStyle="1" w:styleId="Symbols">
    <w:name w:val="Symbols"/>
    <w:basedOn w:val="DefaultParagraphFont"/>
    <w:rsid w:val="008C1E49"/>
    <w:rPr>
      <w:rFonts w:ascii="Symbol" w:hAnsi="Symbol"/>
    </w:rPr>
  </w:style>
  <w:style w:type="character" w:customStyle="1" w:styleId="MenuOptions">
    <w:name w:val="Menu Options"/>
    <w:basedOn w:val="DefaultParagraphFont"/>
    <w:rsid w:val="008C1E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E49"/>
    <w:rPr>
      <w:b/>
    </w:rPr>
  </w:style>
  <w:style w:type="character" w:customStyle="1" w:styleId="Underlined">
    <w:name w:val="Underlined"/>
    <w:basedOn w:val="DefaultParagraphFont"/>
    <w:rsid w:val="008C1E49"/>
    <w:rPr>
      <w:u w:val="single"/>
    </w:rPr>
  </w:style>
  <w:style w:type="paragraph" w:customStyle="1" w:styleId="TableBodyTextRight">
    <w:name w:val="Table Body Text Right"/>
    <w:basedOn w:val="TableBodyText"/>
    <w:rsid w:val="008C1E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E49"/>
    <w:rPr>
      <w:sz w:val="18"/>
    </w:rPr>
  </w:style>
  <w:style w:type="paragraph" w:customStyle="1" w:styleId="BodySmallRight">
    <w:name w:val="Body Small Right"/>
    <w:basedOn w:val="BodyTextRight"/>
    <w:rsid w:val="008C1E49"/>
    <w:rPr>
      <w:sz w:val="18"/>
      <w:szCs w:val="18"/>
    </w:rPr>
  </w:style>
  <w:style w:type="paragraph" w:customStyle="1" w:styleId="MarginEdition">
    <w:name w:val="Margin Edition"/>
    <w:basedOn w:val="MarginNote"/>
    <w:rsid w:val="008C1E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E49"/>
    <w:rPr>
      <w:sz w:val="2"/>
      <w:szCs w:val="2"/>
    </w:rPr>
  </w:style>
  <w:style w:type="character" w:customStyle="1" w:styleId="Small">
    <w:name w:val="Small"/>
    <w:basedOn w:val="DefaultParagraphFont"/>
    <w:rsid w:val="008C1E49"/>
    <w:rPr>
      <w:sz w:val="16"/>
    </w:rPr>
  </w:style>
  <w:style w:type="paragraph" w:customStyle="1" w:styleId="WideTable">
    <w:name w:val="Wide Table"/>
    <w:basedOn w:val="Normal"/>
    <w:rsid w:val="008C1E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E49"/>
  </w:style>
  <w:style w:type="paragraph" w:styleId="Quote">
    <w:name w:val="Quote"/>
    <w:basedOn w:val="Heading1"/>
    <w:link w:val="QuoteChar"/>
    <w:qFormat/>
    <w:rsid w:val="008C1E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E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E49"/>
    <w:pPr>
      <w:pageBreakBefore/>
    </w:pPr>
  </w:style>
  <w:style w:type="paragraph" w:customStyle="1" w:styleId="Border">
    <w:name w:val="Border"/>
    <w:basedOn w:val="Normal"/>
    <w:qFormat/>
    <w:rsid w:val="008C1E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E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E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E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E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E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E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E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E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E49"/>
    <w:rPr>
      <w:u w:val="single"/>
    </w:rPr>
  </w:style>
  <w:style w:type="character" w:customStyle="1" w:styleId="BoldandItalics">
    <w:name w:val="Bold and Italics"/>
    <w:qFormat/>
    <w:rsid w:val="008C1E49"/>
    <w:rPr>
      <w:b/>
      <w:i/>
      <w:u w:val="none"/>
    </w:rPr>
  </w:style>
  <w:style w:type="paragraph" w:styleId="BalloonText">
    <w:name w:val="Balloon Text"/>
    <w:basedOn w:val="Normal"/>
    <w:link w:val="BalloonTextChar"/>
    <w:rsid w:val="008C1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E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E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E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E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E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E49"/>
    <w:pPr>
      <w:spacing w:before="0" w:after="0"/>
    </w:pPr>
  </w:style>
  <w:style w:type="paragraph" w:customStyle="1" w:styleId="BodyTextBold">
    <w:name w:val="Body Text Bold"/>
    <w:basedOn w:val="BodyText"/>
    <w:qFormat/>
    <w:rsid w:val="008C1E49"/>
    <w:rPr>
      <w:b/>
    </w:rPr>
  </w:style>
  <w:style w:type="character" w:styleId="Hyperlink">
    <w:name w:val="Hyperlink"/>
    <w:basedOn w:val="DefaultParagraphFont"/>
    <w:uiPriority w:val="99"/>
    <w:unhideWhenUsed/>
    <w:rsid w:val="000E35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1029</Words>
  <Characters>6762</Characters>
  <Application>Microsoft Office Word</Application>
  <DocSecurity>0</DocSecurity>
  <Lines>225</Lines>
  <Paragraphs>134</Paragraphs>
  <ScaleCrop>false</ScaleCrop>
  <Company>Author-it Software Corporation Ltd.</Company>
  <LinksUpToDate>false</LinksUpToDate>
  <CharactersWithSpaces>7657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ICTCBL309 Construct aerial cable supports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2025-03-01T18:57:00Z</dcterms:created>
  <dcterms:modified xsi:type="dcterms:W3CDTF">2025-03-01T18:57:00Z</dcterms:modified>
</cp:coreProperties>
</file>