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365" w:rsidP="001E3365">
      <w:pPr>
        <w:pStyle w:val="Title"/>
      </w:pPr>
      <w:r>
        <w:fldChar w:fldCharType="begin"/>
      </w:r>
      <w:r>
        <w:instrText xml:space="preserve"> TITLE   \* MERGEFORMAT </w:instrText>
      </w:r>
      <w:r>
        <w:fldChar w:fldCharType="separate"/>
      </w:r>
      <w:r>
        <w:t>ICTCBL213 Construct underground telecommunications infrastructure</w:t>
      </w:r>
      <w:r>
        <w:fldChar w:fldCharType="end"/>
      </w:r>
    </w:p>
    <w:p w:rsidR="001E3365" w:rsidP="001E3365">
      <w:pPr>
        <w:pStyle w:val="Version"/>
        <w:sectPr w:rsidSect="00654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430" w:rsidP="00654430">
      <w:pPr>
        <w:pStyle w:val="SuperHeading"/>
      </w:pPr>
      <w:r w:rsidRPr="00654430">
        <w:t>ICTCBL213 Construct underground telecommunications infrastructure</w:t>
      </w:r>
    </w:p>
    <w:p w:rsidR="00000000" w:rsidRPr="00654430" w:rsidP="00654430">
      <w:pPr>
        <w:pStyle w:val="Heading1"/>
      </w:pPr>
      <w:bookmarkStart w:id="1" w:name="O_757679"/>
      <w:bookmarkEnd w:id="1"/>
      <w:r w:rsidRPr="00654430">
        <w:t>Modification History</w:t>
      </w:r>
    </w:p>
    <w:tbl>
      <w:tblPr>
        <w:tblW w:w="0" w:type="auto"/>
        <w:tblLayout w:type="fixed"/>
        <w:tblCellMar>
          <w:left w:w="62" w:type="dxa"/>
          <w:right w:w="62" w:type="dxa"/>
        </w:tblCellMar>
        <w:tblLook w:val="0000"/>
      </w:tblPr>
      <w:tblGrid>
        <w:gridCol w:w="3091"/>
        <w:gridCol w:w="5873"/>
      </w:tblGrid>
      <w:tr w:rsidTr="00654430">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54430" w:rsidP="00654430">
            <w:pPr>
              <w:pStyle w:val="BodyText"/>
            </w:pPr>
            <w:r w:rsidRPr="00654430">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4430">
            <w:pPr>
              <w:pStyle w:val="BodyText"/>
              <w:rPr>
                <w:lang w:val="en-NZ"/>
              </w:rPr>
            </w:pPr>
            <w:r w:rsidRPr="00654430">
              <w:rPr>
                <w:rStyle w:val="SpecialBold"/>
              </w:rPr>
              <w:t>Comments</w:t>
            </w:r>
          </w:p>
        </w:tc>
      </w:tr>
      <w:tr w:rsidTr="00654430">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4430">
            <w:pPr>
              <w:pStyle w:val="BodyText"/>
              <w:rPr>
                <w:lang w:val="en-NZ"/>
              </w:rPr>
            </w:pPr>
            <w:r w:rsidRPr="00654430">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654430" w:rsidP="00654430">
            <w:pPr>
              <w:pStyle w:val="BodyText"/>
            </w:pPr>
            <w:r w:rsidRPr="00654430">
              <w:t>This version first released with ICT Information and Communications Technology Training Package Version 2.0.</w:t>
            </w:r>
          </w:p>
        </w:tc>
      </w:tr>
    </w:tbl>
    <w:p w:rsidR="00000000" w:rsidRPr="00654430" w:rsidP="00654430">
      <w:pPr>
        <w:pStyle w:val="BodyText"/>
      </w:pPr>
    </w:p>
    <w:p w:rsidR="00000000" w:rsidRPr="00654430" w:rsidP="00654430">
      <w:pPr>
        <w:pStyle w:val="AllowPageBreak"/>
      </w:pPr>
    </w:p>
    <w:p w:rsidR="00000000" w:rsidRPr="00654430" w:rsidP="00654430">
      <w:pPr>
        <w:pStyle w:val="Heading1"/>
      </w:pPr>
      <w:bookmarkStart w:id="2" w:name="O_757680"/>
      <w:bookmarkEnd w:id="2"/>
      <w:r w:rsidRPr="00654430">
        <w:t>Application</w:t>
      </w:r>
    </w:p>
    <w:p w:rsidR="00000000" w:rsidRPr="00654430" w:rsidP="001E3365">
      <w:pPr>
        <w:pStyle w:val="BodyText"/>
      </w:pPr>
      <w:r w:rsidRPr="00654430">
        <w:t>This unit describes skills and knowledge required to construct underground telecommunications infrastructure made up of conduits and enclosures for cabling provisioning.</w:t>
      </w:r>
    </w:p>
    <w:p w:rsidR="00000000" w:rsidRPr="00654430" w:rsidP="001E3365">
      <w:pPr>
        <w:pStyle w:val="BodyText"/>
      </w:pPr>
      <w:r w:rsidRPr="00654430">
        <w:t>It applies to i</w:t>
      </w:r>
      <w:r w:rsidRPr="00654430">
        <w:t>ndividuals in technical roles in civil construction whose work involves the installation of pits and pre-built enclosures with connecting pipes for underground telecommunications infrastructure.</w:t>
      </w:r>
    </w:p>
    <w:p w:rsidR="00000000" w:rsidRPr="00654430" w:rsidP="001E3365">
      <w:pPr>
        <w:pStyle w:val="BodyText"/>
      </w:pPr>
      <w:r w:rsidRPr="00654430">
        <w:t>No licensing, legislative or certification requirements appl</w:t>
      </w:r>
      <w:r w:rsidRPr="00654430">
        <w:t xml:space="preserve">y to this unit at the time of publication. </w:t>
      </w:r>
    </w:p>
    <w:p w:rsidR="00000000" w:rsidRPr="00654430" w:rsidP="00654430">
      <w:pPr>
        <w:pStyle w:val="Heading1"/>
      </w:pPr>
      <w:bookmarkStart w:id="3" w:name="O_757683"/>
      <w:bookmarkEnd w:id="3"/>
      <w:r w:rsidRPr="00654430">
        <w:t>Unit Sector</w:t>
      </w:r>
    </w:p>
    <w:p w:rsidR="00000000" w:rsidRPr="00654430" w:rsidP="001E3365">
      <w:pPr>
        <w:pStyle w:val="BodyText"/>
      </w:pPr>
      <w:r w:rsidRPr="00654430">
        <w:t>Telecommunications – cabling</w:t>
      </w:r>
    </w:p>
    <w:p w:rsidR="00000000" w:rsidRPr="00654430" w:rsidP="00654430">
      <w:pPr>
        <w:pStyle w:val="Heading1"/>
      </w:pPr>
      <w:bookmarkStart w:id="4" w:name="O_757684"/>
      <w:bookmarkEnd w:id="4"/>
      <w:r w:rsidRPr="00654430">
        <w:t>Elements and Performance Criteria</w:t>
      </w:r>
    </w:p>
    <w:tbl>
      <w:tblPr>
        <w:tblW w:w="9462" w:type="dxa"/>
        <w:tblLayout w:type="fixed"/>
        <w:tblCellMar>
          <w:left w:w="62" w:type="dxa"/>
          <w:right w:w="62" w:type="dxa"/>
        </w:tblCellMar>
        <w:tblLook w:val="0000"/>
      </w:tblPr>
      <w:tblGrid>
        <w:gridCol w:w="2552"/>
        <w:gridCol w:w="6910"/>
      </w:tblGrid>
      <w:tr w:rsidTr="00654430">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4430" w:rsidP="00654430">
            <w:pPr>
              <w:pStyle w:val="BodyText"/>
            </w:pPr>
            <w:r w:rsidRPr="00654430">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4430">
            <w:pPr>
              <w:pStyle w:val="BodyText"/>
              <w:rPr>
                <w:lang w:val="en-NZ"/>
              </w:rPr>
            </w:pPr>
            <w:r w:rsidRPr="00654430">
              <w:rPr>
                <w:rStyle w:val="SpecialBold"/>
              </w:rPr>
              <w:t>PERFORMANCE CRITERIA</w:t>
            </w:r>
          </w:p>
        </w:tc>
      </w:tr>
      <w:tr w:rsidTr="0065443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rPr>
                <w:rStyle w:val="Emphasis"/>
              </w:rPr>
              <w:t>Performance criteria describe t</w:t>
            </w:r>
            <w:r w:rsidRPr="00654430">
              <w:rPr>
                <w:rStyle w:val="Emphasis"/>
              </w:rPr>
              <w:t>he performance needed to demonstrate achievement of the element.</w:t>
            </w:r>
          </w:p>
        </w:tc>
      </w:tr>
      <w:tr w:rsidTr="0065443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1. Prepare to construct underground work</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t>1.1 Obtain construction design plan from appropriate personnel to scope work and arrange for site access</w:t>
            </w:r>
          </w:p>
          <w:p w:rsidR="00000000" w:rsidRPr="00654430" w:rsidP="00654430">
            <w:pPr>
              <w:pStyle w:val="BodyText"/>
            </w:pPr>
            <w:r w:rsidRPr="00654430">
              <w:t xml:space="preserve">1.2 Notify appropriate personnel of identified safety hazards and other services </w:t>
            </w:r>
          </w:p>
          <w:p w:rsidR="00000000" w:rsidRPr="00654430" w:rsidP="00654430">
            <w:pPr>
              <w:pStyle w:val="BodyText"/>
            </w:pPr>
            <w:r w:rsidRPr="00654430">
              <w:t xml:space="preserve">1.3 Obtain plant, tools and safety equipment to perform tasks safely </w:t>
            </w:r>
            <w:r w:rsidRPr="00654430">
              <w:t>and efficiently</w:t>
            </w:r>
          </w:p>
          <w:p w:rsidR="00000000" w:rsidP="00654430">
            <w:pPr>
              <w:pStyle w:val="BodyText"/>
              <w:rPr>
                <w:lang w:val="en-NZ"/>
              </w:rPr>
            </w:pPr>
            <w:r w:rsidRPr="00654430">
              <w:t>1.4 Determine type of underground enclosure specified in construction design plan require</w:t>
            </w:r>
            <w:r w:rsidRPr="00654430">
              <w:t>d for project</w:t>
            </w:r>
          </w:p>
        </w:tc>
      </w:tr>
      <w:tr w:rsidTr="0065443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t>2. Install enclosure</w:t>
            </w:r>
          </w:p>
          <w:p w:rsidR="00000000" w:rsidRPr="00654430" w:rsidP="00654430">
            <w:pPr>
              <w:pStyle w:val="BodyText"/>
            </w:pPr>
          </w:p>
          <w:p w:rsidR="00000000">
            <w:pPr>
              <w:pStyle w:val="BodyText"/>
              <w:keepLines w:val="0"/>
              <w:spacing w:before="0" w:after="0"/>
              <w:rPr>
                <w:rFonts w:ascii="Tahoma" w:hAnsi="Tahoma"/>
                <w:sz w:val="20"/>
                <w:lang w:val="en-NZ"/>
              </w:rPr>
            </w:pP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t>2.1 Use tools according to enterprise guidelines and work health and safety (WHS) regulations</w:t>
            </w:r>
          </w:p>
          <w:p w:rsidR="00000000" w:rsidRPr="00654430" w:rsidP="00654430">
            <w:pPr>
              <w:pStyle w:val="BodyText"/>
            </w:pPr>
            <w:r w:rsidRPr="00654430">
              <w:t>2.2 Place foundation of suitable material to provide safe and stable footing prior to installing underground enclosure in ex</w:t>
            </w:r>
            <w:r w:rsidRPr="00654430">
              <w:t>cavation</w:t>
            </w:r>
          </w:p>
          <w:p w:rsidR="00000000" w:rsidRPr="00654430" w:rsidP="00654430">
            <w:pPr>
              <w:pStyle w:val="BodyText"/>
            </w:pPr>
            <w:r w:rsidRPr="00654430">
              <w:t>2.3 Place recognised barrier over construction where enclosure is to be installed over power cables according to enterprise requirements or agreements with other authorities</w:t>
            </w:r>
          </w:p>
          <w:p w:rsidR="00000000" w:rsidRPr="00654430" w:rsidP="00654430">
            <w:pPr>
              <w:pStyle w:val="BodyText"/>
            </w:pPr>
            <w:r w:rsidRPr="00654430">
              <w:t>2.4 Install earth mat facility under enclosure where specified and requir</w:t>
            </w:r>
            <w:r w:rsidRPr="00654430">
              <w:t xml:space="preserve">ed by enterprise </w:t>
            </w:r>
          </w:p>
          <w:p w:rsidR="00000000" w:rsidP="00654430">
            <w:pPr>
              <w:pStyle w:val="BodyText"/>
              <w:rPr>
                <w:lang w:val="en-NZ"/>
              </w:rPr>
            </w:pPr>
            <w:r w:rsidRPr="00654430">
              <w:t xml:space="preserve">2.5 Install enclosure specified in construction design plan to manufacturer’s specifications using specified materials </w:t>
            </w:r>
          </w:p>
        </w:tc>
      </w:tr>
      <w:tr w:rsidTr="0065443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3. Install connecting pipe works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t>3.1 Install conduit in trench to enterprise specifications</w:t>
            </w:r>
          </w:p>
          <w:p w:rsidR="00000000" w:rsidP="00654430">
            <w:pPr>
              <w:pStyle w:val="BodyText"/>
              <w:rPr>
                <w:lang w:val="en-NZ"/>
              </w:rPr>
            </w:pPr>
            <w:r w:rsidRPr="00654430">
              <w:t>3.2 Connect conduit to en</w:t>
            </w:r>
            <w:r w:rsidRPr="00654430">
              <w:t>closure according to manufacturer’s specifications and industry practice</w:t>
            </w:r>
          </w:p>
        </w:tc>
      </w:tr>
      <w:tr w:rsidTr="0065443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4. Complete project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t>4.1 Complete reports according to enterprise policy and record alterations to plans using appropriate symbols</w:t>
            </w:r>
          </w:p>
          <w:p w:rsidR="00000000" w:rsidRPr="00654430" w:rsidP="00654430">
            <w:pPr>
              <w:pStyle w:val="BodyText"/>
            </w:pPr>
            <w:r w:rsidRPr="00654430">
              <w:t>4.2 Recover obsolete materials and equipment, and re</w:t>
            </w:r>
            <w:r w:rsidRPr="00654430">
              <w:t>turn to appropriate point for disposal</w:t>
            </w:r>
          </w:p>
          <w:p w:rsidR="00000000" w:rsidRPr="00654430" w:rsidP="00654430">
            <w:pPr>
              <w:pStyle w:val="BodyText"/>
            </w:pPr>
            <w:r w:rsidRPr="00654430">
              <w:t>4.3 Restore site according to requirements of enterprise or approving authority and to client satisfaction</w:t>
            </w:r>
          </w:p>
          <w:p w:rsidR="00000000" w:rsidRPr="00654430" w:rsidP="00654430">
            <w:pPr>
              <w:pStyle w:val="BodyText"/>
            </w:pPr>
            <w:r w:rsidRPr="00654430">
              <w:t>4.4 Notify appropriate personnel of job completion and obtain sign off</w:t>
            </w:r>
          </w:p>
        </w:tc>
      </w:tr>
    </w:tbl>
    <w:p w:rsidR="00000000" w:rsidRPr="00654430" w:rsidP="00654430">
      <w:pPr>
        <w:pStyle w:val="BodyText"/>
      </w:pPr>
    </w:p>
    <w:p w:rsidR="00000000" w:rsidRPr="00654430" w:rsidP="00654430">
      <w:pPr>
        <w:pStyle w:val="AllowPageBreak"/>
      </w:pPr>
    </w:p>
    <w:p w:rsidR="00000000" w:rsidRPr="00654430" w:rsidP="00654430">
      <w:pPr>
        <w:pStyle w:val="Heading1"/>
      </w:pPr>
      <w:bookmarkStart w:id="5" w:name="O_757685"/>
      <w:bookmarkEnd w:id="5"/>
      <w:r w:rsidRPr="00654430">
        <w:t>Foundation Skills</w:t>
      </w:r>
    </w:p>
    <w:p w:rsidR="00000000" w:rsidRPr="001E3365" w:rsidP="001E3365">
      <w:pPr>
        <w:pStyle w:val="BodyText"/>
        <w:rPr>
          <w:i/>
        </w:rPr>
      </w:pPr>
      <w:r w:rsidRPr="001E336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159"/>
        <w:gridCol w:w="2158"/>
        <w:gridCol w:w="5323"/>
      </w:tblGrid>
      <w:tr w:rsidTr="0065443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rPr>
                <w:rStyle w:val="SpecialBold"/>
              </w:rPr>
              <w:t>Performance</w:t>
            </w:r>
          </w:p>
          <w:p w:rsidR="00000000" w:rsidRPr="00654430" w:rsidP="00654430">
            <w:pPr>
              <w:pStyle w:val="BodyText"/>
            </w:pPr>
            <w:r w:rsidRPr="00654430">
              <w:rPr>
                <w:rStyle w:val="SpecialBold"/>
              </w:rPr>
              <w:t>Criteria</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rPr>
                <w:rStyle w:val="SpecialBold"/>
              </w:rPr>
              <w:t>Description</w:t>
            </w:r>
          </w:p>
        </w:tc>
      </w:tr>
      <w:tr w:rsidTr="0065443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1.1, 1.4, 2.5, 4.1</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ListBullet"/>
              <w:rPr>
                <w:lang w:val="en-NZ"/>
              </w:rPr>
            </w:pPr>
            <w:r w:rsidRPr="00654430">
              <w:t xml:space="preserve">Interprets information from </w:t>
            </w:r>
            <w:r w:rsidRPr="00654430">
              <w:t>technical sources to identify relevant and key information</w:t>
            </w:r>
          </w:p>
        </w:tc>
      </w:tr>
      <w:tr w:rsidTr="0065443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4.1, 4.4</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ListBullet"/>
              <w:rPr>
                <w:lang w:val="en-NZ"/>
              </w:rPr>
            </w:pPr>
            <w:r w:rsidRPr="00654430">
              <w:t xml:space="preserve">Documents outcomes and changes to plans using industry relevant terminology and recognised plan </w:t>
            </w:r>
            <w:r w:rsidRPr="00654430">
              <w:t>symbols</w:t>
            </w:r>
          </w:p>
        </w:tc>
      </w:tr>
      <w:tr w:rsidTr="0065443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1.4, 2.4, 3.1</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ListBullet"/>
            </w:pPr>
            <w:r w:rsidRPr="00654430">
              <w:t>Interprets scales and ratios on plans</w:t>
            </w:r>
          </w:p>
          <w:p w:rsidR="00000000" w:rsidP="00654430">
            <w:pPr>
              <w:pStyle w:val="ListBullet"/>
              <w:rPr>
                <w:lang w:val="en-NZ"/>
              </w:rPr>
            </w:pPr>
            <w:r w:rsidRPr="00654430">
              <w:t>Performs basic calculations appropriate to measuring and estimating size</w:t>
            </w:r>
          </w:p>
        </w:tc>
      </w:tr>
      <w:tr w:rsidTr="0065443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1.2, 2.1-2.5, 3.2, 4.3</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ListBullet"/>
              <w:rPr>
                <w:lang w:val="en-NZ"/>
              </w:rPr>
            </w:pPr>
            <w:r w:rsidRPr="00654430">
              <w:t>Takes personal responsibility for adherence to legal and regulatory responsibilities relevant to own work context, and draws attent</w:t>
            </w:r>
            <w:r w:rsidRPr="00654430">
              <w:t>ion to any issues that may affect self or others</w:t>
            </w:r>
          </w:p>
        </w:tc>
      </w:tr>
      <w:tr w:rsidTr="0065443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1.1, 1.2, 4.4</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ListBullet"/>
              <w:rPr>
                <w:lang w:val="en-NZ"/>
              </w:rPr>
            </w:pPr>
            <w:r w:rsidRPr="00654430">
              <w:t>Identifies and follows accepted communication practices and protocols when liaising with clients, internal and external personnel on technical and operational matters</w:t>
            </w:r>
          </w:p>
        </w:tc>
      </w:tr>
      <w:tr w:rsidTr="0065443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1.1, 1.4, 2.1-2.5, 3.1, 4.2, 4.3</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ListBullet"/>
            </w:pPr>
            <w:r w:rsidRPr="00654430">
              <w:t>Determines job sequence and works logically and systematically to undertake clearly defined tasks</w:t>
            </w:r>
          </w:p>
          <w:p w:rsidR="00000000" w:rsidRPr="00654430" w:rsidP="00654430">
            <w:pPr>
              <w:pStyle w:val="ListBullet"/>
            </w:pPr>
            <w:r w:rsidRPr="00654430">
              <w:t xml:space="preserve">Analyses task requirements to decide on appropriate equipment and practices </w:t>
            </w:r>
          </w:p>
          <w:p w:rsidR="00000000" w:rsidRPr="00654430" w:rsidP="00654430">
            <w:pPr>
              <w:pStyle w:val="ListBullet"/>
            </w:pPr>
            <w:r w:rsidRPr="00654430">
              <w:t>Implements actions as per pla</w:t>
            </w:r>
            <w:r w:rsidRPr="00654430">
              <w:t>n, making slight adjustments if necessary, and addressing some unexpected issues</w:t>
            </w:r>
          </w:p>
          <w:p w:rsidR="00000000" w:rsidRPr="00654430" w:rsidP="00654430">
            <w:pPr>
              <w:pStyle w:val="ListBullet"/>
            </w:pPr>
            <w:r w:rsidRPr="00654430">
              <w:t>Automatically implements standard procedures for routine decisions in response to familiar problems</w:t>
            </w:r>
          </w:p>
        </w:tc>
      </w:tr>
    </w:tbl>
    <w:p w:rsidR="00000000" w:rsidRPr="00654430" w:rsidP="00654430">
      <w:pPr>
        <w:pStyle w:val="BodyText"/>
      </w:pPr>
    </w:p>
    <w:p w:rsidR="00000000" w:rsidRPr="00654430" w:rsidP="00654430">
      <w:pPr>
        <w:pStyle w:val="AllowPageBreak"/>
      </w:pPr>
    </w:p>
    <w:p w:rsidR="00000000" w:rsidRPr="00654430" w:rsidP="00654430">
      <w:pPr>
        <w:pStyle w:val="Heading1"/>
      </w:pPr>
      <w:bookmarkStart w:id="6" w:name="O_757687"/>
      <w:bookmarkEnd w:id="6"/>
      <w:r w:rsidRPr="00654430">
        <w:t>Unit Mapping Information</w:t>
      </w:r>
    </w:p>
    <w:tbl>
      <w:tblPr>
        <w:tblW w:w="0" w:type="auto"/>
        <w:tblLayout w:type="fixed"/>
        <w:tblCellMar>
          <w:left w:w="62" w:type="dxa"/>
          <w:right w:w="62" w:type="dxa"/>
        </w:tblCellMar>
        <w:tblLook w:val="0000"/>
      </w:tblPr>
      <w:tblGrid>
        <w:gridCol w:w="2220"/>
        <w:gridCol w:w="2295"/>
        <w:gridCol w:w="2430"/>
        <w:gridCol w:w="2160"/>
      </w:tblGrid>
      <w:tr w:rsidTr="0065443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rPr>
                <w:rStyle w:val="SpecialBold"/>
              </w:rPr>
              <w:t xml:space="preserve">Code and title </w:t>
            </w:r>
          </w:p>
          <w:p w:rsidR="00000000" w:rsidRPr="00654430" w:rsidP="00654430">
            <w:pPr>
              <w:pStyle w:val="BodyText"/>
            </w:pPr>
            <w:r w:rsidRPr="0065443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rPr>
                <w:rStyle w:val="SpecialBold"/>
              </w:rPr>
              <w:t>Code and title</w:t>
            </w:r>
          </w:p>
          <w:p w:rsidR="00000000" w:rsidRPr="00654430" w:rsidP="00654430">
            <w:pPr>
              <w:pStyle w:val="BodyText"/>
            </w:pPr>
            <w:r w:rsidRPr="00654430">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rPr>
                <w:rStyle w:val="SpecialBold"/>
              </w:rPr>
              <w:t>Equivalence status</w:t>
            </w:r>
          </w:p>
        </w:tc>
      </w:tr>
      <w:tr w:rsidTr="0065443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ICTCBL213 Construct underground telecommunications infrastructure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ICTCBL2133A Construct underground telecommunications infrastructure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t>Updated to meet Standards for Training Packages</w:t>
            </w:r>
          </w:p>
          <w:p w:rsidR="00000000" w:rsidRPr="00654430" w:rsidP="00654430">
            <w:pPr>
              <w:pStyle w:val="BodyText"/>
            </w:pPr>
          </w:p>
          <w:p w:rsidR="00000000" w:rsidP="00654430">
            <w:pPr>
              <w:pStyle w:val="BodyText"/>
              <w:rPr>
                <w:lang w:val="en-NZ"/>
              </w:rPr>
            </w:pPr>
            <w:r w:rsidRPr="00654430">
              <w:t>Performance</w:t>
            </w:r>
            <w:r w:rsidRPr="00654430">
              <w:t xml:space="preserve"> Criteria clarified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t>Equivalent unit</w:t>
            </w:r>
          </w:p>
        </w:tc>
      </w:tr>
    </w:tbl>
    <w:p w:rsidR="00000000" w:rsidRPr="00654430" w:rsidP="00654430">
      <w:pPr>
        <w:pStyle w:val="BodyText"/>
      </w:pPr>
    </w:p>
    <w:p w:rsidR="00000000" w:rsidRPr="00654430" w:rsidP="00654430">
      <w:pPr>
        <w:pStyle w:val="AllowPageBreak"/>
      </w:pPr>
    </w:p>
    <w:p w:rsidR="00000000" w:rsidRPr="00654430" w:rsidP="00654430">
      <w:pPr>
        <w:pStyle w:val="Heading1"/>
      </w:pPr>
      <w:bookmarkStart w:id="7" w:name="O_757694"/>
      <w:bookmarkEnd w:id="7"/>
      <w:r w:rsidRPr="00654430">
        <w:t>Links</w:t>
      </w:r>
    </w:p>
    <w:p w:rsidR="00000000" w:rsidRPr="00654430" w:rsidP="001E3365">
      <w:pPr>
        <w:pStyle w:val="BodyText"/>
      </w:pPr>
      <w:r w:rsidRPr="0065443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B4DD4">
        <w:rPr>
          <w:rStyle w:val="Hyperlink"/>
        </w:rPr>
        <w:t>https://vetnet.gov.au/Pages/TrainingDocs.aspx?q=a53af4e4-b400-484e-b778-71c9e9d6aff2</w:t>
      </w:r>
      <w:r>
        <w:fldChar w:fldCharType="end"/>
      </w:r>
    </w:p>
    <w:p w:rsidR="00000000" w:rsidRPr="00654430" w:rsidP="001E3365">
      <w:pPr>
        <w:pStyle w:val="BodyText"/>
        <w:sectPr w:rsidSect="00654430">
          <w:headerReference w:type="default" r:id="rId10"/>
          <w:footerReference w:type="default" r:id="rId11"/>
          <w:pgSz w:w="11908" w:h="16833"/>
          <w:pgMar w:top="1702" w:right="1418" w:bottom="1702" w:left="1418" w:header="992" w:footer="992" w:gutter="0"/>
          <w:cols w:space="720"/>
          <w:noEndnote/>
          <w:docGrid w:linePitch="299"/>
        </w:sectPr>
      </w:pPr>
    </w:p>
    <w:p w:rsidR="00000000" w:rsidRPr="00654430" w:rsidP="00654430">
      <w:pPr>
        <w:pStyle w:val="SuperHeading"/>
      </w:pPr>
      <w:r w:rsidRPr="00654430">
        <w:t>Assessment Requirements for ICTCBL213 Construct underground telecommunications infrastructure</w:t>
      </w:r>
    </w:p>
    <w:p w:rsidR="00000000" w:rsidRPr="00654430" w:rsidP="00654430">
      <w:pPr>
        <w:pStyle w:val="Heading1"/>
      </w:pPr>
      <w:bookmarkStart w:id="8" w:name="O_757689"/>
      <w:bookmarkEnd w:id="8"/>
      <w:r w:rsidRPr="00654430">
        <w:t>Modification History</w:t>
      </w:r>
    </w:p>
    <w:tbl>
      <w:tblPr>
        <w:tblW w:w="0" w:type="auto"/>
        <w:tblLayout w:type="fixed"/>
        <w:tblCellMar>
          <w:left w:w="62" w:type="dxa"/>
          <w:right w:w="62" w:type="dxa"/>
        </w:tblCellMar>
        <w:tblLook w:val="0000"/>
      </w:tblPr>
      <w:tblGrid>
        <w:gridCol w:w="2627"/>
        <w:gridCol w:w="6337"/>
      </w:tblGrid>
      <w:tr w:rsidTr="006544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rPr>
                <w:rStyle w:val="SpecialBold"/>
              </w:rPr>
              <w:t>Comments</w:t>
            </w:r>
          </w:p>
        </w:tc>
      </w:tr>
      <w:tr w:rsidTr="006544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430">
            <w:pPr>
              <w:pStyle w:val="BodyText"/>
              <w:rPr>
                <w:lang w:val="en-NZ"/>
              </w:rPr>
            </w:pPr>
            <w:r w:rsidRPr="006544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430" w:rsidP="00654430">
            <w:pPr>
              <w:pStyle w:val="BodyText"/>
            </w:pPr>
            <w:r w:rsidRPr="00654430">
              <w:t xml:space="preserve">This version first released with ICT Information and Communications Technology Training Package </w:t>
            </w:r>
            <w:r w:rsidRPr="00654430">
              <w:t>Version 2.0.</w:t>
            </w:r>
          </w:p>
        </w:tc>
      </w:tr>
    </w:tbl>
    <w:p w:rsidR="00000000" w:rsidRPr="00654430" w:rsidP="00654430">
      <w:pPr>
        <w:pStyle w:val="BodyText"/>
      </w:pPr>
    </w:p>
    <w:p w:rsidR="00000000" w:rsidRPr="00654430" w:rsidP="00654430">
      <w:pPr>
        <w:pStyle w:val="AllowPageBreak"/>
      </w:pPr>
    </w:p>
    <w:p w:rsidR="00000000" w:rsidRPr="00654430" w:rsidP="00654430">
      <w:pPr>
        <w:pStyle w:val="Heading1"/>
      </w:pPr>
      <w:bookmarkStart w:id="9" w:name="O_757690"/>
      <w:bookmarkEnd w:id="9"/>
      <w:r w:rsidRPr="00654430">
        <w:t>Performance Evidence</w:t>
      </w:r>
    </w:p>
    <w:p w:rsidR="00000000" w:rsidRPr="00654430" w:rsidP="001E3365">
      <w:pPr>
        <w:pStyle w:val="BodyText"/>
      </w:pPr>
      <w:r w:rsidRPr="00654430">
        <w:t>Evidence of the ability to:</w:t>
      </w:r>
    </w:p>
    <w:p w:rsidR="00000000" w:rsidRPr="00654430" w:rsidP="00654430">
      <w:pPr>
        <w:pStyle w:val="ListBullet"/>
      </w:pPr>
      <w:r w:rsidRPr="00654430">
        <w:t>interpret and apply design plans and prepare for construction</w:t>
      </w:r>
    </w:p>
    <w:p w:rsidR="00000000" w:rsidRPr="00654430" w:rsidP="00654430">
      <w:pPr>
        <w:pStyle w:val="ListBullet"/>
      </w:pPr>
      <w:r w:rsidRPr="00654430">
        <w:t>install enclosures including pipe, pit and prefabricated manhole</w:t>
      </w:r>
    </w:p>
    <w:p w:rsidR="00000000" w:rsidRPr="00654430" w:rsidP="00654430">
      <w:pPr>
        <w:pStyle w:val="ListBullet"/>
      </w:pPr>
      <w:r w:rsidRPr="00654430">
        <w:t>construct in two different soil types: sand, rock, soil or combination soil types</w:t>
      </w:r>
    </w:p>
    <w:p w:rsidR="00000000" w:rsidRPr="00654430" w:rsidP="00654430">
      <w:pPr>
        <w:pStyle w:val="ListBullet"/>
      </w:pPr>
      <w:r w:rsidRPr="00654430">
        <w:t>shore an excavation site to meet enterprise and regulatory requirements</w:t>
      </w:r>
    </w:p>
    <w:p w:rsidR="00000000" w:rsidRPr="00654430" w:rsidP="00654430">
      <w:pPr>
        <w:pStyle w:val="ListBullet"/>
      </w:pPr>
      <w:r w:rsidRPr="00654430">
        <w:t>demonstrate use of specialised hand or power tools and equipment normally used for excavation, pipe, c</w:t>
      </w:r>
      <w:r w:rsidRPr="00654430">
        <w:t>onduit installation and site restoration safely</w:t>
      </w:r>
    </w:p>
    <w:p w:rsidR="00000000" w:rsidRPr="00654430" w:rsidP="00654430">
      <w:pPr>
        <w:pStyle w:val="ListBullet"/>
      </w:pPr>
      <w:r w:rsidRPr="00654430">
        <w:t>complete the works and documentation</w:t>
      </w:r>
    </w:p>
    <w:p w:rsidR="00000000" w:rsidRPr="00654430" w:rsidP="00654430">
      <w:pPr>
        <w:pStyle w:val="ListBullet"/>
      </w:pPr>
      <w:r w:rsidRPr="00654430">
        <w:t>apply related work health and safety (WHS) requirements and work practices associated with excavation, enclosure installation and site restoration.</w:t>
      </w:r>
    </w:p>
    <w:p w:rsidR="00000000" w:rsidRPr="00654430" w:rsidP="00654430">
      <w:pPr>
        <w:pStyle w:val="BodyText"/>
      </w:pPr>
    </w:p>
    <w:p w:rsidR="00000000" w:rsidRPr="00654430" w:rsidP="001E3365">
      <w:pPr>
        <w:pStyle w:val="BodyText"/>
      </w:pPr>
      <w:r w:rsidRPr="00654430">
        <w:t>Note: If a specific volume or frequency is not stated, then evidence must be provided at least once.</w:t>
      </w:r>
    </w:p>
    <w:p w:rsidR="00000000" w:rsidRPr="00654430" w:rsidP="00654430">
      <w:pPr>
        <w:pStyle w:val="Heading1"/>
      </w:pPr>
      <w:bookmarkStart w:id="10" w:name="O_757691"/>
      <w:bookmarkEnd w:id="10"/>
      <w:r w:rsidRPr="00654430">
        <w:t>Knowledge Evidence</w:t>
      </w:r>
    </w:p>
    <w:p w:rsidR="00000000" w:rsidRPr="00654430" w:rsidP="001E3365">
      <w:pPr>
        <w:pStyle w:val="BodyText"/>
      </w:pPr>
      <w:r w:rsidRPr="00654430">
        <w:t>To complete the unit requirements safely and effectively, the individual must:</w:t>
      </w:r>
    </w:p>
    <w:p w:rsidR="00000000" w:rsidRPr="00654430" w:rsidP="00654430">
      <w:pPr>
        <w:pStyle w:val="ListBullet"/>
      </w:pPr>
      <w:r w:rsidRPr="00654430">
        <w:t>describe the following elements of civi</w:t>
      </w:r>
      <w:r w:rsidRPr="00654430">
        <w:t>l construction:</w:t>
      </w:r>
    </w:p>
    <w:p w:rsidR="00000000" w:rsidRPr="00654430" w:rsidP="00654430">
      <w:pPr>
        <w:pStyle w:val="ListBullet2"/>
      </w:pPr>
      <w:r w:rsidRPr="00654430">
        <w:t>construction plant, tools and equipment operation</w:t>
      </w:r>
    </w:p>
    <w:p w:rsidR="00000000" w:rsidRPr="00654430" w:rsidP="00654430">
      <w:pPr>
        <w:pStyle w:val="ListBullet2"/>
      </w:pPr>
      <w:r w:rsidRPr="00654430">
        <w:t>enclosure construction methods</w:t>
      </w:r>
    </w:p>
    <w:p w:rsidR="00000000" w:rsidRPr="00654430" w:rsidP="00654430">
      <w:pPr>
        <w:pStyle w:val="ListBullet2"/>
      </w:pPr>
      <w:r w:rsidRPr="00654430">
        <w:t>foundations</w:t>
      </w:r>
    </w:p>
    <w:p w:rsidR="00000000" w:rsidRPr="00654430" w:rsidP="00654430">
      <w:pPr>
        <w:pStyle w:val="ListBullet2"/>
      </w:pPr>
      <w:r w:rsidRPr="00654430">
        <w:t>plans</w:t>
      </w:r>
    </w:p>
    <w:p w:rsidR="00000000" w:rsidRPr="00654430" w:rsidP="00654430">
      <w:pPr>
        <w:pStyle w:val="ListBullet"/>
      </w:pPr>
      <w:r w:rsidRPr="00654430">
        <w:t>identify legislation, codes of practice and other formal agreements that impact on the work activity</w:t>
      </w:r>
    </w:p>
    <w:p w:rsidR="00000000" w:rsidRPr="00654430" w:rsidP="00654430">
      <w:pPr>
        <w:pStyle w:val="ListBullet"/>
      </w:pPr>
      <w:r w:rsidRPr="00654430">
        <w:t>identify the manufacturer’s requiremen</w:t>
      </w:r>
      <w:r w:rsidRPr="00654430">
        <w:t>ts for safe operation of equipment</w:t>
      </w:r>
    </w:p>
    <w:p w:rsidR="00000000" w:rsidRPr="00654430" w:rsidP="00654430">
      <w:pPr>
        <w:pStyle w:val="ListBullet"/>
      </w:pPr>
      <w:r w:rsidRPr="00654430">
        <w:t>identify specific WHS requirements relating to the activity and site conditions</w:t>
      </w:r>
    </w:p>
    <w:p w:rsidR="00000000" w:rsidRPr="00654430" w:rsidP="00654430">
      <w:pPr>
        <w:pStyle w:val="ListBullet"/>
      </w:pPr>
      <w:r w:rsidRPr="00654430">
        <w:t>identify typical issues and challenges that occur on site.</w:t>
      </w:r>
    </w:p>
    <w:p w:rsidR="00000000" w:rsidRPr="00654430" w:rsidP="00654430">
      <w:pPr>
        <w:pStyle w:val="AllowPageBreak"/>
      </w:pPr>
    </w:p>
    <w:p w:rsidR="00000000" w:rsidRPr="00654430" w:rsidP="00654430">
      <w:pPr>
        <w:pStyle w:val="Heading1"/>
      </w:pPr>
      <w:bookmarkStart w:id="11" w:name="O_757692"/>
      <w:bookmarkEnd w:id="11"/>
      <w:r w:rsidRPr="00654430">
        <w:t>Assessment Conditions</w:t>
      </w:r>
    </w:p>
    <w:p w:rsidR="00000000" w:rsidRPr="00654430" w:rsidP="001E3365">
      <w:pPr>
        <w:pStyle w:val="BodyText"/>
      </w:pPr>
      <w:r w:rsidRPr="00654430">
        <w:t>Gather evidence to demonstrate consistent performance in conditions that are safe and replicate the workplace. Noise levels, production flow, interruptions and time variances must be typical of those experienced in the telecommunications – cabling field of</w:t>
      </w:r>
      <w:r w:rsidRPr="00654430">
        <w:t xml:space="preserve"> work and include access to:</w:t>
      </w:r>
    </w:p>
    <w:p w:rsidR="00000000" w:rsidRPr="00654430" w:rsidP="00654430">
      <w:pPr>
        <w:pStyle w:val="ListBullet"/>
      </w:pPr>
      <w:r w:rsidRPr="00654430">
        <w:t>sites where enclosure construction may be conducted</w:t>
      </w:r>
    </w:p>
    <w:p w:rsidR="00000000" w:rsidRPr="00654430" w:rsidP="00654430">
      <w:pPr>
        <w:pStyle w:val="ListBullet"/>
      </w:pPr>
      <w:r w:rsidRPr="00654430">
        <w:t>construction equipment currently used in industry</w:t>
      </w:r>
    </w:p>
    <w:p w:rsidR="00000000" w:rsidRPr="00654430" w:rsidP="00654430">
      <w:pPr>
        <w:pStyle w:val="ListBullet"/>
      </w:pPr>
      <w:r w:rsidRPr="00654430">
        <w:t>relevant regulatory and equipment documentation that impacts on construction.</w:t>
      </w:r>
    </w:p>
    <w:p w:rsidR="00000000" w:rsidRPr="00654430" w:rsidP="00654430">
      <w:pPr>
        <w:pStyle w:val="BodyText"/>
      </w:pPr>
    </w:p>
    <w:p w:rsidR="00000000" w:rsidRPr="00654430" w:rsidP="001E3365">
      <w:pPr>
        <w:pStyle w:val="BodyText"/>
      </w:pPr>
      <w:r w:rsidRPr="00654430">
        <w:t>Assessors of this unit must satisfy the requi</w:t>
      </w:r>
      <w:r w:rsidRPr="00654430">
        <w:t>rements for assessors in applicable vocational education and training legislation, frameworks and/or standards.</w:t>
      </w:r>
    </w:p>
    <w:p w:rsidR="00000000" w:rsidRPr="00654430" w:rsidP="00654430">
      <w:pPr>
        <w:pStyle w:val="Heading1"/>
      </w:pPr>
      <w:bookmarkStart w:id="12" w:name="O_757695"/>
      <w:bookmarkEnd w:id="12"/>
      <w:r w:rsidRPr="00654430">
        <w:t>Links</w:t>
      </w:r>
    </w:p>
    <w:p w:rsidR="00000000" w:rsidRPr="00654430" w:rsidP="001E3365">
      <w:pPr>
        <w:pStyle w:val="BodyText"/>
      </w:pPr>
      <w:r w:rsidRPr="0065443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B4DD4">
        <w:rPr>
          <w:rStyle w:val="Hyperlink"/>
        </w:rPr>
        <w:t>https://vetnet.gov.au/Pages/TrainingDocs.aspx?q=a53af4e4-b400-484e-b778-71c9e9d6aff2</w:t>
      </w:r>
      <w:r>
        <w:fldChar w:fldCharType="end"/>
      </w:r>
    </w:p>
    <w:p w:rsidR="00000000" w:rsidRPr="00654430" w:rsidP="00654430"/>
    <w:sectPr w:rsidSect="006544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30" w:rsidRPr="001E3365" w:rsidP="001E3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65" w:rsidP="00654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3365" w:rsidP="006544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E3365" w:rsidP="006544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30" w:rsidP="00654430">
    <w:pPr>
      <w:pStyle w:val="Footer"/>
      <w:framePr w:wrap="around"/>
    </w:pPr>
    <w:r>
      <w:fldChar w:fldCharType="begin"/>
    </w:r>
    <w:r>
      <w:instrText xml:space="preserve"> DOCPROPERTY  Subject  \* MERGEFORMAT </w:instrText>
    </w:r>
    <w:r>
      <w:fldChar w:fldCharType="separate"/>
    </w:r>
    <w:r w:rsidR="001E3365">
      <w:t>Approved</w:t>
    </w:r>
    <w:r w:rsidR="001E3365">
      <w:fldChar w:fldCharType="end"/>
    </w:r>
    <w:r>
      <w:tab/>
      <w:t xml:space="preserve">Page </w:t>
    </w:r>
    <w:r>
      <w:fldChar w:fldCharType="begin"/>
    </w:r>
    <w:r>
      <w:instrText xml:space="preserve"> PAGE  \* Arabic  \* MERGEFORMAT </w:instrText>
    </w:r>
    <w:r>
      <w:fldChar w:fldCharType="separate"/>
    </w:r>
    <w:r w:rsidR="001E33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3365">
      <w:rPr>
        <w:noProof/>
      </w:rPr>
      <w:t>5</w:t>
    </w:r>
    <w:r>
      <w:rPr>
        <w:noProof/>
      </w:rPr>
      <w:fldChar w:fldCharType="end"/>
    </w:r>
  </w:p>
  <w:p w:rsidR="00654430" w:rsidP="00654430">
    <w:pPr>
      <w:pStyle w:val="Footer"/>
      <w:framePr w:wrap="around"/>
    </w:pPr>
    <w:r>
      <w:t xml:space="preserve">© Commonwealth of Australia, </w:t>
    </w:r>
    <w:r>
      <w:fldChar w:fldCharType="begin"/>
    </w:r>
    <w:r>
      <w:instrText xml:space="preserve"> DATE  \@ "yyyy"  \* MERGEFORMAT </w:instrText>
    </w:r>
    <w:r>
      <w:fldChar w:fldCharType="separate"/>
    </w:r>
    <w:r w:rsidR="001E3365">
      <w:rPr>
        <w:noProof/>
      </w:rPr>
      <w:t>2025</w:t>
    </w:r>
    <w:r>
      <w:fldChar w:fldCharType="end"/>
    </w:r>
    <w:r>
      <w:tab/>
    </w:r>
    <w:r>
      <w:fldChar w:fldCharType="begin"/>
    </w:r>
    <w:r>
      <w:instrText xml:space="preserve"> DOCPROPERTY  Author  \* MERGEFORMAT </w:instrText>
    </w:r>
    <w:r>
      <w:fldChar w:fldCharType="separate"/>
    </w:r>
    <w:r w:rsidR="001E3365">
      <w:t>Future Skills Organisation</w:t>
    </w:r>
    <w:r w:rsidR="001E3365">
      <w:fldChar w:fldCharType="end"/>
    </w:r>
  </w:p>
  <w:p w:rsidR="00654430" w:rsidP="00654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430" w:rsidRPr="001E3365" w:rsidP="001E33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365" w:rsidRPr="002D2AF8" w:rsidP="00654430">
    <w:pPr>
      <w:pStyle w:val="Header"/>
      <w:framePr w:wrap="around"/>
    </w:pPr>
    <w:r>
      <w:fldChar w:fldCharType="begin"/>
    </w:r>
    <w:r>
      <w:instrText xml:space="preserve"> TITLE   \* MERGEFORMAT </w:instrText>
    </w:r>
    <w:r>
      <w:fldChar w:fldCharType="separate"/>
    </w:r>
    <w:r>
      <w:t>ICTCBL213 Construct underground telecommunications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3365" w:rsidP="006544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30" w:rsidRPr="002D2AF8" w:rsidP="00654430">
    <w:pPr>
      <w:pStyle w:val="Header"/>
      <w:framePr w:wrap="around"/>
    </w:pPr>
    <w:r>
      <w:fldChar w:fldCharType="begin"/>
    </w:r>
    <w:r>
      <w:instrText xml:space="preserve"> TITLE   \* MERGEFORMAT </w:instrText>
    </w:r>
    <w:r>
      <w:fldChar w:fldCharType="separate"/>
    </w:r>
    <w:r w:rsidR="001E3365">
      <w:t>ICTCBL213 Construct underground telecommunications infrastructure</w:t>
    </w:r>
    <w:r w:rsidR="001E3365">
      <w:fldChar w:fldCharType="end"/>
    </w:r>
    <w:r>
      <w:tab/>
      <w:t xml:space="preserve">Date this document was generated: </w:t>
    </w:r>
    <w:r>
      <w:fldChar w:fldCharType="begin"/>
    </w:r>
    <w:r>
      <w:instrText xml:space="preserve"> CREATEDATE  \@ "d MMMM yyyy"  \* MERGEFORMAT </w:instrText>
    </w:r>
    <w:r>
      <w:fldChar w:fldCharType="separate"/>
    </w:r>
    <w:r w:rsidR="001E3365">
      <w:rPr>
        <w:noProof/>
      </w:rPr>
      <w:t>2 March 2025</w:t>
    </w:r>
    <w:r>
      <w:fldChar w:fldCharType="end"/>
    </w:r>
  </w:p>
  <w:p w:rsidR="00654430" w:rsidP="00654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F23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36C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28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430"/>
    <w:pPr>
      <w:spacing w:before="360" w:after="60"/>
      <w:outlineLvl w:val="0"/>
    </w:pPr>
    <w:rPr>
      <w:sz w:val="32"/>
    </w:rPr>
  </w:style>
  <w:style w:type="paragraph" w:styleId="Heading2">
    <w:name w:val="heading 2"/>
    <w:basedOn w:val="HeadingBase"/>
    <w:next w:val="BodyText"/>
    <w:link w:val="Heading2Char"/>
    <w:qFormat/>
    <w:rsid w:val="00654430"/>
    <w:pPr>
      <w:keepLines/>
      <w:spacing w:before="240" w:after="120"/>
      <w:outlineLvl w:val="1"/>
    </w:pPr>
    <w:rPr>
      <w:sz w:val="28"/>
      <w:szCs w:val="40"/>
    </w:rPr>
  </w:style>
  <w:style w:type="paragraph" w:styleId="Heading3">
    <w:name w:val="heading 3"/>
    <w:basedOn w:val="HeadingBase"/>
    <w:next w:val="BodyText"/>
    <w:link w:val="Heading3Char"/>
    <w:qFormat/>
    <w:rsid w:val="00654430"/>
    <w:pPr>
      <w:spacing w:before="180" w:after="120"/>
      <w:outlineLvl w:val="2"/>
    </w:pPr>
    <w:rPr>
      <w:spacing w:val="-10"/>
      <w:kern w:val="32"/>
    </w:rPr>
  </w:style>
  <w:style w:type="paragraph" w:styleId="Heading4">
    <w:name w:val="heading 4"/>
    <w:basedOn w:val="HeadingBase"/>
    <w:next w:val="BodyText"/>
    <w:link w:val="Heading4Char"/>
    <w:qFormat/>
    <w:rsid w:val="00654430"/>
    <w:pPr>
      <w:spacing w:before="160" w:after="120"/>
      <w:outlineLvl w:val="3"/>
    </w:pPr>
    <w:rPr>
      <w:sz w:val="22"/>
    </w:rPr>
  </w:style>
  <w:style w:type="paragraph" w:styleId="Heading5">
    <w:name w:val="heading 5"/>
    <w:basedOn w:val="HeadingBase"/>
    <w:next w:val="Normal"/>
    <w:link w:val="Heading5Char"/>
    <w:qFormat/>
    <w:rsid w:val="00654430"/>
    <w:pPr>
      <w:spacing w:before="80"/>
      <w:outlineLvl w:val="4"/>
    </w:pPr>
    <w:rPr>
      <w:color w:val="918585"/>
      <w:sz w:val="20"/>
    </w:rPr>
  </w:style>
  <w:style w:type="paragraph" w:styleId="Heading6">
    <w:name w:val="heading 6"/>
    <w:basedOn w:val="HeadingBase"/>
    <w:next w:val="Normal"/>
    <w:link w:val="Heading6Char"/>
    <w:qFormat/>
    <w:rsid w:val="00654430"/>
    <w:pPr>
      <w:spacing w:before="60"/>
      <w:outlineLvl w:val="5"/>
    </w:pPr>
    <w:rPr>
      <w:color w:val="918585"/>
      <w:sz w:val="20"/>
    </w:rPr>
  </w:style>
  <w:style w:type="paragraph" w:styleId="Heading7">
    <w:name w:val="heading 7"/>
    <w:basedOn w:val="Normal"/>
    <w:next w:val="Normal"/>
    <w:link w:val="Heading7Char"/>
    <w:qFormat/>
    <w:rsid w:val="00654430"/>
    <w:pPr>
      <w:ind w:left="720"/>
      <w:outlineLvl w:val="6"/>
    </w:pPr>
    <w:rPr>
      <w:i/>
    </w:rPr>
  </w:style>
  <w:style w:type="paragraph" w:styleId="Heading8">
    <w:name w:val="heading 8"/>
    <w:basedOn w:val="Normal"/>
    <w:next w:val="Normal"/>
    <w:link w:val="Heading8Char"/>
    <w:qFormat/>
    <w:rsid w:val="00654430"/>
    <w:pPr>
      <w:ind w:left="720"/>
      <w:outlineLvl w:val="7"/>
    </w:pPr>
    <w:rPr>
      <w:i/>
    </w:rPr>
  </w:style>
  <w:style w:type="paragraph" w:styleId="Heading9">
    <w:name w:val="heading 9"/>
    <w:basedOn w:val="Normal"/>
    <w:next w:val="Normal"/>
    <w:link w:val="Heading9Char"/>
    <w:qFormat/>
    <w:rsid w:val="00654430"/>
    <w:pPr>
      <w:ind w:left="720"/>
      <w:outlineLvl w:val="8"/>
    </w:pPr>
    <w:rPr>
      <w:i/>
    </w:rPr>
  </w:style>
  <w:style w:type="character" w:default="1" w:styleId="DefaultParagraphFont">
    <w:name w:val="Default Paragraph Font"/>
    <w:uiPriority w:val="1"/>
    <w:unhideWhenUsed/>
    <w:rsid w:val="00654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430"/>
  </w:style>
  <w:style w:type="character" w:customStyle="1" w:styleId="Heading1Char">
    <w:name w:val="Heading 1 Char"/>
    <w:basedOn w:val="DefaultParagraphFont"/>
    <w:link w:val="Heading1"/>
    <w:rsid w:val="00654430"/>
    <w:rPr>
      <w:rFonts w:ascii="Times New Roman" w:eastAsia="Times New Roman" w:hAnsi="Times New Roman" w:cs="Times New Roman"/>
      <w:b/>
      <w:sz w:val="32"/>
      <w:szCs w:val="20"/>
      <w:lang w:eastAsia="en-US"/>
    </w:rPr>
  </w:style>
  <w:style w:type="paragraph" w:styleId="BodyText">
    <w:name w:val="Body Text"/>
    <w:basedOn w:val="Normal"/>
    <w:link w:val="BodyTextChar"/>
    <w:rsid w:val="00654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430"/>
    <w:rPr>
      <w:rFonts w:ascii="Times New Roman" w:eastAsia="Times New Roman" w:hAnsi="Times New Roman" w:cs="Times New Roman"/>
      <w:sz w:val="24"/>
      <w:lang w:eastAsia="en-US"/>
    </w:rPr>
  </w:style>
  <w:style w:type="paragraph" w:styleId="ListBullet">
    <w:name w:val="List Bullet"/>
    <w:basedOn w:val="List"/>
    <w:rsid w:val="00654430"/>
    <w:pPr>
      <w:numPr>
        <w:numId w:val="12"/>
      </w:numPr>
      <w:tabs>
        <w:tab w:val="clear" w:pos="340"/>
      </w:tabs>
      <w:spacing w:before="40" w:after="40"/>
    </w:pPr>
  </w:style>
  <w:style w:type="character" w:customStyle="1" w:styleId="SpecialBold">
    <w:name w:val="Special Bold"/>
    <w:basedOn w:val="DefaultParagraphFont"/>
    <w:rsid w:val="00654430"/>
    <w:rPr>
      <w:b/>
      <w:spacing w:val="0"/>
    </w:rPr>
  </w:style>
  <w:style w:type="paragraph" w:styleId="ListBullet2">
    <w:name w:val="List Bullet 2"/>
    <w:basedOn w:val="List2"/>
    <w:rsid w:val="00654430"/>
    <w:pPr>
      <w:numPr>
        <w:numId w:val="13"/>
      </w:numPr>
      <w:tabs>
        <w:tab w:val="clear" w:pos="680"/>
      </w:tabs>
    </w:pPr>
  </w:style>
  <w:style w:type="character" w:styleId="Emphasis">
    <w:name w:val="Emphasis"/>
    <w:basedOn w:val="DefaultParagraphFont"/>
    <w:qFormat/>
    <w:rsid w:val="00654430"/>
    <w:rPr>
      <w:i/>
    </w:rPr>
  </w:style>
  <w:style w:type="paragraph" w:customStyle="1" w:styleId="SuperHeading">
    <w:name w:val="SuperHeading"/>
    <w:basedOn w:val="Normal"/>
    <w:rsid w:val="00654430"/>
    <w:pPr>
      <w:spacing w:before="240" w:after="120"/>
      <w:outlineLvl w:val="0"/>
    </w:pPr>
    <w:rPr>
      <w:rFonts w:ascii="Times New Roman" w:hAnsi="Times New Roman"/>
      <w:b/>
      <w:sz w:val="32"/>
    </w:rPr>
  </w:style>
  <w:style w:type="paragraph" w:customStyle="1" w:styleId="AllowPageBreak">
    <w:name w:val="AllowPageBreak"/>
    <w:rsid w:val="00654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430"/>
    <w:rPr>
      <w:rFonts w:ascii="Courier New" w:eastAsia="Times New Roman" w:hAnsi="Courier New" w:cs="Times New Roman"/>
      <w:i/>
      <w:szCs w:val="20"/>
      <w:lang w:eastAsia="en-US"/>
    </w:rPr>
  </w:style>
  <w:style w:type="paragraph" w:customStyle="1" w:styleId="HeadingBase">
    <w:name w:val="Heading Base"/>
    <w:rsid w:val="00654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430"/>
    <w:pPr>
      <w:tabs>
        <w:tab w:val="right" w:leader="dot" w:pos="9072"/>
      </w:tabs>
      <w:ind w:left="567"/>
    </w:pPr>
    <w:rPr>
      <w:szCs w:val="22"/>
    </w:rPr>
  </w:style>
  <w:style w:type="paragraph" w:customStyle="1" w:styleId="TOCBase">
    <w:name w:val="TOC Base"/>
    <w:rsid w:val="00654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430"/>
    <w:pPr>
      <w:tabs>
        <w:tab w:val="right" w:leader="dot" w:pos="9072"/>
      </w:tabs>
      <w:spacing w:before="40" w:after="40"/>
      <w:ind w:left="284"/>
    </w:pPr>
    <w:rPr>
      <w:rFonts w:ascii="Times New Roman" w:hAnsi="Times New Roman"/>
    </w:rPr>
  </w:style>
  <w:style w:type="paragraph" w:styleId="TOC1">
    <w:name w:val="toc 1"/>
    <w:basedOn w:val="TOCBase"/>
    <w:next w:val="Normal"/>
    <w:rsid w:val="00654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430"/>
    <w:rPr>
      <w:rFonts w:ascii="Times New Roman" w:eastAsia="Times New Roman" w:hAnsi="Times New Roman" w:cs="Times New Roman"/>
      <w:sz w:val="16"/>
      <w:lang w:eastAsia="en-US"/>
    </w:rPr>
  </w:style>
  <w:style w:type="paragraph" w:styleId="Title">
    <w:name w:val="Title"/>
    <w:basedOn w:val="HeadingBase"/>
    <w:link w:val="TitleChar"/>
    <w:qFormat/>
    <w:rsid w:val="00654430"/>
    <w:pPr>
      <w:spacing w:before="5040"/>
      <w:jc w:val="center"/>
    </w:pPr>
    <w:rPr>
      <w:sz w:val="48"/>
      <w:szCs w:val="72"/>
      <w:lang w:val="en-US"/>
    </w:rPr>
  </w:style>
  <w:style w:type="character" w:customStyle="1" w:styleId="TitleChar">
    <w:name w:val="Title Char"/>
    <w:basedOn w:val="DefaultParagraphFont"/>
    <w:link w:val="Title"/>
    <w:rsid w:val="00654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430"/>
    <w:pPr>
      <w:tabs>
        <w:tab w:val="left" w:pos="3600"/>
        <w:tab w:val="left" w:pos="3958"/>
      </w:tabs>
    </w:pPr>
  </w:style>
  <w:style w:type="paragraph" w:styleId="List">
    <w:name w:val="List"/>
    <w:basedOn w:val="BodyText"/>
    <w:next w:val="BodyText"/>
    <w:rsid w:val="00654430"/>
    <w:pPr>
      <w:tabs>
        <w:tab w:val="left" w:pos="340"/>
      </w:tabs>
      <w:spacing w:before="60" w:after="60"/>
      <w:ind w:left="340" w:hanging="340"/>
    </w:pPr>
  </w:style>
  <w:style w:type="paragraph" w:customStyle="1" w:styleId="Note">
    <w:name w:val="Note"/>
    <w:basedOn w:val="BodyText"/>
    <w:rsid w:val="00654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430"/>
    <w:pPr>
      <w:framePr w:wrap="auto" w:hAnchor="text" w:y="6049"/>
    </w:pPr>
    <w:rPr>
      <w:color w:val="000000"/>
      <w:sz w:val="40"/>
    </w:rPr>
  </w:style>
  <w:style w:type="paragraph" w:customStyle="1" w:styleId="TOCTitle">
    <w:name w:val="TOCTitle"/>
    <w:basedOn w:val="Heading1"/>
    <w:rsid w:val="00654430"/>
    <w:pPr>
      <w:spacing w:after="240"/>
      <w:jc w:val="center"/>
      <w:outlineLvl w:val="9"/>
    </w:pPr>
    <w:rPr>
      <w:caps/>
    </w:rPr>
  </w:style>
  <w:style w:type="paragraph" w:customStyle="1" w:styleId="Version">
    <w:name w:val="Version"/>
    <w:rsid w:val="006544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430"/>
    <w:pPr>
      <w:keepNext w:val="0"/>
      <w:tabs>
        <w:tab w:val="right" w:pos="4176"/>
      </w:tabs>
      <w:ind w:left="198" w:hanging="198"/>
    </w:pPr>
    <w:rPr>
      <w:rFonts w:ascii="Garamond" w:hAnsi="Garamond"/>
    </w:rPr>
  </w:style>
  <w:style w:type="paragraph" w:styleId="IndexHeading">
    <w:name w:val="index heading"/>
    <w:basedOn w:val="Normal"/>
    <w:next w:val="Index1"/>
    <w:semiHidden/>
    <w:rsid w:val="00654430"/>
    <w:pPr>
      <w:spacing w:before="120" w:after="120"/>
    </w:pPr>
    <w:rPr>
      <w:rFonts w:ascii="Arial" w:hAnsi="Arial"/>
      <w:b/>
      <w:color w:val="918585"/>
      <w:sz w:val="24"/>
    </w:rPr>
  </w:style>
  <w:style w:type="paragraph" w:styleId="Header">
    <w:name w:val="header"/>
    <w:basedOn w:val="Normal"/>
    <w:link w:val="HeaderChar"/>
    <w:rsid w:val="00654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430"/>
    <w:rPr>
      <w:rFonts w:ascii="Times New Roman" w:eastAsia="Times New Roman" w:hAnsi="Times New Roman" w:cs="Times New Roman"/>
      <w:sz w:val="16"/>
      <w:szCs w:val="20"/>
      <w:lang w:val="en-GB" w:eastAsia="en-US"/>
    </w:rPr>
  </w:style>
  <w:style w:type="paragraph" w:customStyle="1" w:styleId="Chapter">
    <w:name w:val="Chapter"/>
    <w:basedOn w:val="Normal"/>
    <w:rsid w:val="00654430"/>
    <w:pPr>
      <w:spacing w:before="240"/>
    </w:pPr>
    <w:rPr>
      <w:rFonts w:ascii="Times New Roman" w:hAnsi="Times New Roman"/>
      <w:smallCaps/>
      <w:spacing w:val="80"/>
      <w:sz w:val="28"/>
    </w:rPr>
  </w:style>
  <w:style w:type="paragraph" w:customStyle="1" w:styleId="InChapter">
    <w:name w:val="InChapter"/>
    <w:basedOn w:val="Heading3"/>
    <w:rsid w:val="00654430"/>
    <w:pPr>
      <w:spacing w:after="240"/>
      <w:outlineLvl w:val="9"/>
    </w:pPr>
    <w:rPr>
      <w:noProof/>
    </w:rPr>
  </w:style>
  <w:style w:type="paragraph" w:styleId="Index2">
    <w:name w:val="index 2"/>
    <w:basedOn w:val="Normal"/>
    <w:next w:val="Normal"/>
    <w:semiHidden/>
    <w:rsid w:val="00654430"/>
    <w:pPr>
      <w:tabs>
        <w:tab w:val="right" w:pos="4176"/>
      </w:tabs>
      <w:ind w:left="568" w:hanging="284"/>
    </w:pPr>
    <w:rPr>
      <w:rFonts w:ascii="Garamond" w:hAnsi="Garamond"/>
    </w:rPr>
  </w:style>
  <w:style w:type="paragraph" w:customStyle="1" w:styleId="Byline">
    <w:name w:val="Byline"/>
    <w:rsid w:val="00654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430"/>
    <w:pPr>
      <w:tabs>
        <w:tab w:val="clear" w:pos="3600"/>
        <w:tab w:val="clear" w:pos="3958"/>
      </w:tabs>
      <w:jc w:val="right"/>
    </w:pPr>
  </w:style>
  <w:style w:type="paragraph" w:styleId="Caption">
    <w:name w:val="caption"/>
    <w:basedOn w:val="BodyText"/>
    <w:next w:val="Normal"/>
    <w:qFormat/>
    <w:rsid w:val="00654430"/>
    <w:pPr>
      <w:framePr w:w="2268" w:hSpace="181" w:vSpace="181" w:wrap="around" w:vAnchor="text" w:hAnchor="page" w:x="1135" w:y="285" w:anchorLock="1"/>
    </w:pPr>
    <w:rPr>
      <w:i/>
    </w:rPr>
  </w:style>
  <w:style w:type="paragraph" w:customStyle="1" w:styleId="MiniTOCTitle">
    <w:name w:val="MiniTOCTitle"/>
    <w:basedOn w:val="Heading4"/>
    <w:rsid w:val="00654430"/>
    <w:pPr>
      <w:spacing w:before="240"/>
      <w:outlineLvl w:val="9"/>
    </w:pPr>
    <w:rPr>
      <w:noProof/>
      <w:sz w:val="24"/>
    </w:rPr>
  </w:style>
  <w:style w:type="paragraph" w:customStyle="1" w:styleId="MiniTOCItem">
    <w:name w:val="MiniTOCItem"/>
    <w:basedOn w:val="ListBullet"/>
    <w:rsid w:val="00654430"/>
    <w:pPr>
      <w:numPr>
        <w:numId w:val="0"/>
      </w:numPr>
      <w:tabs>
        <w:tab w:val="right" w:leader="dot" w:pos="6521"/>
      </w:tabs>
      <w:spacing w:before="0" w:after="0"/>
    </w:pPr>
  </w:style>
  <w:style w:type="paragraph" w:customStyle="1" w:styleId="TOFTitle">
    <w:name w:val="TOFTitle"/>
    <w:basedOn w:val="TOCTitle"/>
    <w:rsid w:val="00654430"/>
  </w:style>
  <w:style w:type="paragraph" w:styleId="TableofFigures">
    <w:name w:val="table of figures"/>
    <w:basedOn w:val="Normal"/>
    <w:next w:val="Normal"/>
    <w:semiHidden/>
    <w:rsid w:val="00654430"/>
    <w:pPr>
      <w:tabs>
        <w:tab w:val="right" w:leader="dot" w:pos="9072"/>
      </w:tabs>
      <w:ind w:left="970" w:hanging="403"/>
    </w:pPr>
    <w:rPr>
      <w:rFonts w:ascii="Times New Roman" w:hAnsi="Times New Roman"/>
      <w:b/>
    </w:rPr>
  </w:style>
  <w:style w:type="paragraph" w:styleId="ListNumber">
    <w:name w:val="List Number"/>
    <w:basedOn w:val="List"/>
    <w:rsid w:val="00654430"/>
    <w:pPr>
      <w:numPr>
        <w:numId w:val="15"/>
      </w:numPr>
      <w:tabs>
        <w:tab w:val="clear" w:pos="340"/>
      </w:tabs>
    </w:pPr>
  </w:style>
  <w:style w:type="character" w:customStyle="1" w:styleId="WingdingSymbols">
    <w:name w:val="Wingding Symbols"/>
    <w:rsid w:val="00654430"/>
    <w:rPr>
      <w:rFonts w:ascii="Wingdings" w:hAnsi="Wingdings"/>
    </w:rPr>
  </w:style>
  <w:style w:type="paragraph" w:customStyle="1" w:styleId="TableHeading">
    <w:name w:val="Table Heading"/>
    <w:basedOn w:val="HeadingBase"/>
    <w:rsid w:val="00654430"/>
    <w:pPr>
      <w:keepLines/>
      <w:pBdr>
        <w:bottom w:val="single" w:sz="6" w:space="1" w:color="918585"/>
      </w:pBdr>
      <w:spacing w:before="240"/>
    </w:pPr>
  </w:style>
  <w:style w:type="character" w:customStyle="1" w:styleId="HotSpot">
    <w:name w:val="HotSpot"/>
    <w:rsid w:val="00654430"/>
    <w:rPr>
      <w:color w:val="0033CC"/>
      <w:u w:val="none"/>
    </w:rPr>
  </w:style>
  <w:style w:type="paragraph" w:customStyle="1" w:styleId="BodyTextRight">
    <w:name w:val="Body Text Right"/>
    <w:basedOn w:val="BodyText"/>
    <w:rsid w:val="00654430"/>
    <w:pPr>
      <w:spacing w:before="0" w:after="0"/>
      <w:jc w:val="right"/>
    </w:pPr>
  </w:style>
  <w:style w:type="paragraph" w:styleId="Index3">
    <w:name w:val="index 3"/>
    <w:basedOn w:val="ListNumber2"/>
    <w:next w:val="Normal"/>
    <w:semiHidden/>
    <w:rsid w:val="00654430"/>
    <w:pPr>
      <w:numPr>
        <w:numId w:val="0"/>
      </w:numPr>
      <w:tabs>
        <w:tab w:val="right" w:leader="dot" w:pos="4176"/>
      </w:tabs>
    </w:pPr>
  </w:style>
  <w:style w:type="paragraph" w:styleId="ListNumber2">
    <w:name w:val="List Number 2"/>
    <w:basedOn w:val="List2"/>
    <w:rsid w:val="00654430"/>
    <w:pPr>
      <w:numPr>
        <w:numId w:val="10"/>
      </w:numPr>
      <w:tabs>
        <w:tab w:val="clear" w:pos="1060"/>
      </w:tabs>
    </w:pPr>
  </w:style>
  <w:style w:type="paragraph" w:customStyle="1" w:styleId="MarginNote">
    <w:name w:val="Margin Note"/>
    <w:basedOn w:val="BodyText"/>
    <w:rsid w:val="00654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430"/>
    <w:rPr>
      <w:sz w:val="32"/>
    </w:rPr>
  </w:style>
  <w:style w:type="paragraph" w:customStyle="1" w:styleId="HeadingProcedure">
    <w:name w:val="Heading Procedure"/>
    <w:basedOn w:val="HeadingBase"/>
    <w:next w:val="Normal"/>
    <w:rsid w:val="00654430"/>
    <w:pPr>
      <w:tabs>
        <w:tab w:val="left" w:pos="0"/>
      </w:tabs>
      <w:spacing w:before="120" w:after="60"/>
    </w:pPr>
    <w:rPr>
      <w:i/>
      <w:color w:val="918585"/>
      <w:sz w:val="22"/>
    </w:rPr>
  </w:style>
  <w:style w:type="paragraph" w:customStyle="1" w:styleId="TableBodyText">
    <w:name w:val="Table Body Text"/>
    <w:basedOn w:val="BodyText"/>
    <w:rsid w:val="00654430"/>
    <w:pPr>
      <w:spacing w:before="60" w:after="60"/>
    </w:pPr>
  </w:style>
  <w:style w:type="paragraph" w:styleId="ListContinue">
    <w:name w:val="List Continue"/>
    <w:basedOn w:val="List"/>
    <w:rsid w:val="00654430"/>
    <w:pPr>
      <w:ind w:firstLine="0"/>
    </w:pPr>
  </w:style>
  <w:style w:type="paragraph" w:customStyle="1" w:styleId="ListNote">
    <w:name w:val="List Note"/>
    <w:basedOn w:val="List"/>
    <w:rsid w:val="00654430"/>
    <w:pPr>
      <w:pBdr>
        <w:top w:val="single" w:sz="6" w:space="2" w:color="918585"/>
        <w:bottom w:val="single" w:sz="6" w:space="2" w:color="918585"/>
      </w:pBdr>
      <w:tabs>
        <w:tab w:val="left" w:pos="1021"/>
      </w:tabs>
      <w:ind w:firstLine="0"/>
    </w:pPr>
  </w:style>
  <w:style w:type="paragraph" w:customStyle="1" w:styleId="Warning">
    <w:name w:val="Warning"/>
    <w:basedOn w:val="BodyText"/>
    <w:rsid w:val="00654430"/>
    <w:pPr>
      <w:shd w:val="clear" w:color="auto" w:fill="D9D9D9"/>
      <w:tabs>
        <w:tab w:val="left" w:pos="992"/>
      </w:tabs>
      <w:ind w:left="119" w:right="119"/>
    </w:pPr>
    <w:rPr>
      <w:sz w:val="20"/>
    </w:rPr>
  </w:style>
  <w:style w:type="paragraph" w:customStyle="1" w:styleId="MarginIcons">
    <w:name w:val="Margin Icons"/>
    <w:basedOn w:val="BodyText"/>
    <w:rsid w:val="00654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430"/>
    <w:rPr>
      <w:rFonts w:ascii="Courier New" w:hAnsi="Courier New"/>
    </w:rPr>
  </w:style>
  <w:style w:type="paragraph" w:customStyle="1" w:styleId="NoteBullet">
    <w:name w:val="Note Bullet"/>
    <w:basedOn w:val="Note"/>
    <w:rsid w:val="00654430"/>
    <w:pPr>
      <w:tabs>
        <w:tab w:val="clear" w:pos="680"/>
      </w:tabs>
      <w:spacing w:before="60" w:after="60"/>
    </w:pPr>
  </w:style>
  <w:style w:type="paragraph" w:customStyle="1" w:styleId="SubHeading2">
    <w:name w:val="SubHeading2"/>
    <w:basedOn w:val="HeadingBase"/>
    <w:rsid w:val="00654430"/>
    <w:pPr>
      <w:spacing w:before="240" w:after="60"/>
    </w:pPr>
    <w:rPr>
      <w:sz w:val="20"/>
    </w:rPr>
  </w:style>
  <w:style w:type="paragraph" w:customStyle="1" w:styleId="SubHeading1">
    <w:name w:val="SubHeading1"/>
    <w:basedOn w:val="HeadingBase"/>
    <w:rsid w:val="00654430"/>
    <w:pPr>
      <w:spacing w:before="240" w:after="60"/>
    </w:pPr>
    <w:rPr>
      <w:color w:val="918585"/>
      <w:sz w:val="22"/>
    </w:rPr>
  </w:style>
  <w:style w:type="paragraph" w:customStyle="1" w:styleId="SideHeading">
    <w:name w:val="Side Heading"/>
    <w:basedOn w:val="HeadingBase"/>
    <w:rsid w:val="00654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430"/>
    <w:pPr>
      <w:tabs>
        <w:tab w:val="num" w:pos="360"/>
      </w:tabs>
    </w:pPr>
  </w:style>
  <w:style w:type="paragraph" w:styleId="PlainText">
    <w:name w:val="Plain Text"/>
    <w:basedOn w:val="Normal"/>
    <w:link w:val="PlainTextChar"/>
    <w:rsid w:val="00654430"/>
    <w:rPr>
      <w:sz w:val="20"/>
    </w:rPr>
  </w:style>
  <w:style w:type="character" w:customStyle="1" w:styleId="PlainTextChar">
    <w:name w:val="Plain Text Char"/>
    <w:basedOn w:val="DefaultParagraphFont"/>
    <w:link w:val="PlainText"/>
    <w:rsid w:val="00654430"/>
    <w:rPr>
      <w:rFonts w:ascii="Courier New" w:eastAsia="Times New Roman" w:hAnsi="Courier New" w:cs="Times New Roman"/>
      <w:sz w:val="20"/>
      <w:szCs w:val="20"/>
      <w:lang w:eastAsia="en-US"/>
    </w:rPr>
  </w:style>
  <w:style w:type="character" w:customStyle="1" w:styleId="MenuOption">
    <w:name w:val="Menu Option"/>
    <w:basedOn w:val="DefaultParagraphFont"/>
    <w:rsid w:val="00654430"/>
    <w:rPr>
      <w:b/>
      <w:smallCaps/>
    </w:rPr>
  </w:style>
  <w:style w:type="paragraph" w:customStyle="1" w:styleId="TableListNumber">
    <w:name w:val="Table List Number"/>
    <w:basedOn w:val="ListNumber"/>
    <w:rsid w:val="00654430"/>
    <w:pPr>
      <w:numPr>
        <w:numId w:val="0"/>
      </w:numPr>
    </w:pPr>
  </w:style>
  <w:style w:type="paragraph" w:styleId="TOC4">
    <w:name w:val="toc 4"/>
    <w:basedOn w:val="TOCBase"/>
    <w:next w:val="Normal"/>
    <w:semiHidden/>
    <w:rsid w:val="00654430"/>
    <w:pPr>
      <w:tabs>
        <w:tab w:val="right" w:leader="dot" w:pos="9071"/>
      </w:tabs>
      <w:ind w:left="1701"/>
    </w:pPr>
  </w:style>
  <w:style w:type="paragraph" w:customStyle="1" w:styleId="ListAlpha">
    <w:name w:val="List Alpha"/>
    <w:basedOn w:val="List"/>
    <w:rsid w:val="00654430"/>
    <w:pPr>
      <w:numPr>
        <w:numId w:val="9"/>
      </w:numPr>
    </w:pPr>
  </w:style>
  <w:style w:type="paragraph" w:customStyle="1" w:styleId="ListAlpha2">
    <w:name w:val="List Alpha 2"/>
    <w:basedOn w:val="List2"/>
    <w:rsid w:val="00654430"/>
    <w:pPr>
      <w:numPr>
        <w:numId w:val="8"/>
      </w:numPr>
    </w:pPr>
  </w:style>
  <w:style w:type="paragraph" w:styleId="List2">
    <w:name w:val="List 2"/>
    <w:basedOn w:val="BodyText"/>
    <w:rsid w:val="00654430"/>
    <w:pPr>
      <w:tabs>
        <w:tab w:val="left" w:pos="680"/>
      </w:tabs>
      <w:spacing w:before="60" w:after="60"/>
      <w:ind w:left="680" w:hanging="340"/>
    </w:pPr>
  </w:style>
  <w:style w:type="paragraph" w:styleId="List3">
    <w:name w:val="List 3"/>
    <w:basedOn w:val="BodyText"/>
    <w:rsid w:val="00654430"/>
    <w:pPr>
      <w:tabs>
        <w:tab w:val="left" w:pos="1021"/>
      </w:tabs>
      <w:spacing w:before="60" w:after="60"/>
      <w:ind w:left="1020" w:hanging="340"/>
    </w:pPr>
  </w:style>
  <w:style w:type="paragraph" w:styleId="List4">
    <w:name w:val="List 4"/>
    <w:basedOn w:val="BodyText"/>
    <w:rsid w:val="00654430"/>
    <w:pPr>
      <w:tabs>
        <w:tab w:val="left" w:pos="1361"/>
      </w:tabs>
      <w:spacing w:before="60" w:after="60"/>
      <w:ind w:left="1361" w:hanging="340"/>
    </w:pPr>
  </w:style>
  <w:style w:type="paragraph" w:styleId="List5">
    <w:name w:val="List 5"/>
    <w:basedOn w:val="BodyText"/>
    <w:rsid w:val="00654430"/>
    <w:pPr>
      <w:tabs>
        <w:tab w:val="left" w:pos="1701"/>
      </w:tabs>
      <w:spacing w:before="60" w:after="60"/>
      <w:ind w:left="1701" w:hanging="340"/>
    </w:pPr>
  </w:style>
  <w:style w:type="paragraph" w:styleId="ListBullet3">
    <w:name w:val="List Bullet 3"/>
    <w:basedOn w:val="List3"/>
    <w:rsid w:val="00654430"/>
    <w:pPr>
      <w:numPr>
        <w:numId w:val="14"/>
      </w:numPr>
      <w:tabs>
        <w:tab w:val="clear" w:pos="1021"/>
      </w:tabs>
      <w:ind w:left="1037" w:hanging="357"/>
    </w:pPr>
  </w:style>
  <w:style w:type="paragraph" w:styleId="ListBullet4">
    <w:name w:val="List Bullet 4"/>
    <w:basedOn w:val="List4"/>
    <w:rsid w:val="00654430"/>
    <w:pPr>
      <w:numPr>
        <w:numId w:val="3"/>
      </w:numPr>
      <w:tabs>
        <w:tab w:val="clear" w:pos="1361"/>
      </w:tabs>
    </w:pPr>
  </w:style>
  <w:style w:type="paragraph" w:styleId="ListBullet5">
    <w:name w:val="List Bullet 5"/>
    <w:basedOn w:val="List5"/>
    <w:rsid w:val="00654430"/>
    <w:pPr>
      <w:numPr>
        <w:numId w:val="4"/>
      </w:numPr>
    </w:pPr>
  </w:style>
  <w:style w:type="paragraph" w:styleId="ListContinue2">
    <w:name w:val="List Continue 2"/>
    <w:basedOn w:val="List2"/>
    <w:rsid w:val="00654430"/>
    <w:pPr>
      <w:ind w:firstLine="0"/>
    </w:pPr>
  </w:style>
  <w:style w:type="paragraph" w:styleId="ListContinue3">
    <w:name w:val="List Continue 3"/>
    <w:basedOn w:val="List3"/>
    <w:rsid w:val="00654430"/>
    <w:pPr>
      <w:ind w:left="1021" w:firstLine="0"/>
    </w:pPr>
  </w:style>
  <w:style w:type="paragraph" w:styleId="ListContinue4">
    <w:name w:val="List Continue 4"/>
    <w:basedOn w:val="List4"/>
    <w:rsid w:val="00654430"/>
    <w:pPr>
      <w:ind w:firstLine="0"/>
    </w:pPr>
  </w:style>
  <w:style w:type="paragraph" w:styleId="ListContinue5">
    <w:name w:val="List Continue 5"/>
    <w:basedOn w:val="List5"/>
    <w:rsid w:val="00654430"/>
    <w:pPr>
      <w:ind w:firstLine="0"/>
    </w:pPr>
  </w:style>
  <w:style w:type="paragraph" w:styleId="ListNumber3">
    <w:name w:val="List Number 3"/>
    <w:basedOn w:val="List3"/>
    <w:rsid w:val="00654430"/>
    <w:pPr>
      <w:numPr>
        <w:numId w:val="5"/>
      </w:numPr>
    </w:pPr>
  </w:style>
  <w:style w:type="paragraph" w:styleId="ListNumber4">
    <w:name w:val="List Number 4"/>
    <w:basedOn w:val="List4"/>
    <w:rsid w:val="00654430"/>
    <w:pPr>
      <w:numPr>
        <w:numId w:val="6"/>
      </w:numPr>
    </w:pPr>
  </w:style>
  <w:style w:type="paragraph" w:styleId="ListNumber5">
    <w:name w:val="List Number 5"/>
    <w:basedOn w:val="List5"/>
    <w:rsid w:val="00654430"/>
    <w:pPr>
      <w:numPr>
        <w:numId w:val="7"/>
      </w:numPr>
    </w:pPr>
  </w:style>
  <w:style w:type="paragraph" w:styleId="BlockText">
    <w:name w:val="Block Text"/>
    <w:basedOn w:val="Normal"/>
    <w:rsid w:val="00654430"/>
    <w:pPr>
      <w:spacing w:after="120"/>
      <w:ind w:left="1440" w:right="1440"/>
    </w:pPr>
  </w:style>
  <w:style w:type="character" w:customStyle="1" w:styleId="Subscript">
    <w:name w:val="Subscript"/>
    <w:basedOn w:val="DefaultParagraphFont"/>
    <w:rsid w:val="00654430"/>
    <w:rPr>
      <w:sz w:val="16"/>
      <w:vertAlign w:val="subscript"/>
    </w:rPr>
  </w:style>
  <w:style w:type="character" w:customStyle="1" w:styleId="Superscript">
    <w:name w:val="Superscript"/>
    <w:basedOn w:val="DefaultParagraphFont"/>
    <w:rsid w:val="00654430"/>
    <w:rPr>
      <w:sz w:val="16"/>
      <w:vertAlign w:val="superscript"/>
    </w:rPr>
  </w:style>
  <w:style w:type="character" w:customStyle="1" w:styleId="Symbols">
    <w:name w:val="Symbols"/>
    <w:basedOn w:val="DefaultParagraphFont"/>
    <w:rsid w:val="00654430"/>
    <w:rPr>
      <w:rFonts w:ascii="Symbol" w:hAnsi="Symbol"/>
    </w:rPr>
  </w:style>
  <w:style w:type="character" w:customStyle="1" w:styleId="MenuOptions">
    <w:name w:val="Menu Options"/>
    <w:basedOn w:val="DefaultParagraphFont"/>
    <w:rsid w:val="00654430"/>
    <w:rPr>
      <w:rFonts w:ascii="Arial Narrow" w:hAnsi="Arial Narrow"/>
      <w:smallCaps/>
    </w:rPr>
  </w:style>
  <w:style w:type="character" w:customStyle="1" w:styleId="Buttons">
    <w:name w:val="Buttons"/>
    <w:basedOn w:val="DefaultParagraphFont"/>
    <w:rsid w:val="00654430"/>
    <w:rPr>
      <w:b/>
    </w:rPr>
  </w:style>
  <w:style w:type="character" w:customStyle="1" w:styleId="Underlined">
    <w:name w:val="Underlined"/>
    <w:basedOn w:val="DefaultParagraphFont"/>
    <w:rsid w:val="00654430"/>
    <w:rPr>
      <w:u w:val="single"/>
    </w:rPr>
  </w:style>
  <w:style w:type="paragraph" w:customStyle="1" w:styleId="TableBodyTextRight">
    <w:name w:val="Table Body Text Right"/>
    <w:basedOn w:val="TableBodyText"/>
    <w:rsid w:val="00654430"/>
    <w:pPr>
      <w:widowControl w:val="0"/>
      <w:autoSpaceDE w:val="0"/>
      <w:autoSpaceDN w:val="0"/>
      <w:adjustRightInd w:val="0"/>
      <w:jc w:val="right"/>
    </w:pPr>
    <w:rPr>
      <w:rFonts w:cs="Arial"/>
      <w:szCs w:val="18"/>
    </w:rPr>
  </w:style>
  <w:style w:type="paragraph" w:customStyle="1" w:styleId="CopyrightText">
    <w:name w:val="Copyright Text"/>
    <w:basedOn w:val="BodyText"/>
    <w:rsid w:val="00654430"/>
    <w:rPr>
      <w:sz w:val="18"/>
    </w:rPr>
  </w:style>
  <w:style w:type="paragraph" w:customStyle="1" w:styleId="BodySmallRight">
    <w:name w:val="Body Small Right"/>
    <w:basedOn w:val="BodyTextRight"/>
    <w:rsid w:val="00654430"/>
    <w:rPr>
      <w:sz w:val="18"/>
      <w:szCs w:val="18"/>
    </w:rPr>
  </w:style>
  <w:style w:type="paragraph" w:customStyle="1" w:styleId="MarginEdition">
    <w:name w:val="Margin Edition"/>
    <w:basedOn w:val="MarginNote"/>
    <w:rsid w:val="00654430"/>
    <w:pPr>
      <w:spacing w:before="0" w:after="0"/>
    </w:pPr>
    <w:rPr>
      <w:rFonts w:ascii="Times New Roman" w:hAnsi="Times New Roman"/>
      <w:color w:val="999999"/>
    </w:rPr>
  </w:style>
  <w:style w:type="paragraph" w:customStyle="1" w:styleId="Spacer">
    <w:name w:val="Spacer"/>
    <w:basedOn w:val="Normal"/>
    <w:rsid w:val="00654430"/>
    <w:rPr>
      <w:sz w:val="2"/>
      <w:szCs w:val="2"/>
    </w:rPr>
  </w:style>
  <w:style w:type="character" w:customStyle="1" w:styleId="Small">
    <w:name w:val="Small"/>
    <w:basedOn w:val="DefaultParagraphFont"/>
    <w:rsid w:val="00654430"/>
    <w:rPr>
      <w:sz w:val="16"/>
    </w:rPr>
  </w:style>
  <w:style w:type="paragraph" w:customStyle="1" w:styleId="WideTable">
    <w:name w:val="Wide Table"/>
    <w:basedOn w:val="Normal"/>
    <w:rsid w:val="00654430"/>
    <w:pPr>
      <w:ind w:left="-1418"/>
    </w:pPr>
    <w:rPr>
      <w:sz w:val="2"/>
      <w:szCs w:val="2"/>
    </w:rPr>
  </w:style>
  <w:style w:type="character" w:styleId="PageNumber">
    <w:name w:val="page number"/>
    <w:basedOn w:val="DefaultParagraphFont"/>
    <w:rsid w:val="00654430"/>
  </w:style>
  <w:style w:type="paragraph" w:styleId="Quote">
    <w:name w:val="Quote"/>
    <w:basedOn w:val="Heading1"/>
    <w:link w:val="QuoteChar"/>
    <w:qFormat/>
    <w:rsid w:val="00654430"/>
    <w:rPr>
      <w:b w:val="0"/>
      <w:sz w:val="72"/>
      <w:szCs w:val="72"/>
      <w:lang w:val="en-NZ"/>
    </w:rPr>
  </w:style>
  <w:style w:type="character" w:customStyle="1" w:styleId="QuoteChar">
    <w:name w:val="Quote Char"/>
    <w:basedOn w:val="DefaultParagraphFont"/>
    <w:link w:val="Quote"/>
    <w:rsid w:val="00654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430"/>
    <w:pPr>
      <w:pageBreakBefore/>
    </w:pPr>
  </w:style>
  <w:style w:type="paragraph" w:customStyle="1" w:styleId="Border">
    <w:name w:val="Border"/>
    <w:basedOn w:val="Normal"/>
    <w:qFormat/>
    <w:rsid w:val="00654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430"/>
    <w:rPr>
      <w:b/>
      <w:bCs/>
      <w:i/>
      <w:iCs/>
      <w:color w:val="auto"/>
    </w:rPr>
  </w:style>
  <w:style w:type="paragraph" w:styleId="IntenseQuote">
    <w:name w:val="Intense Quote"/>
    <w:basedOn w:val="Normal"/>
    <w:next w:val="Normal"/>
    <w:link w:val="IntenseQuoteChar"/>
    <w:uiPriority w:val="30"/>
    <w:qFormat/>
    <w:rsid w:val="00654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430"/>
    <w:rPr>
      <w:smallCaps/>
      <w:color w:val="auto"/>
      <w:u w:val="single"/>
    </w:rPr>
  </w:style>
  <w:style w:type="character" w:styleId="IntenseReference">
    <w:name w:val="Intense Reference"/>
    <w:basedOn w:val="DefaultParagraphFont"/>
    <w:uiPriority w:val="32"/>
    <w:qFormat/>
    <w:rsid w:val="00654430"/>
    <w:rPr>
      <w:b/>
      <w:bCs/>
      <w:smallCaps/>
      <w:color w:val="auto"/>
      <w:spacing w:val="5"/>
      <w:u w:val="single"/>
    </w:rPr>
  </w:style>
  <w:style w:type="paragraph" w:customStyle="1" w:styleId="2ColumnHeading">
    <w:name w:val="2Column Heading"/>
    <w:basedOn w:val="BodyText"/>
    <w:qFormat/>
    <w:rsid w:val="00654430"/>
    <w:pPr>
      <w:spacing w:after="60"/>
      <w:ind w:left="-2268"/>
    </w:pPr>
    <w:rPr>
      <w:b/>
    </w:rPr>
  </w:style>
  <w:style w:type="paragraph" w:customStyle="1" w:styleId="Heading1TOC">
    <w:name w:val="Heading1 TOC"/>
    <w:basedOn w:val="Normal"/>
    <w:qFormat/>
    <w:rsid w:val="00654430"/>
    <w:pPr>
      <w:spacing w:before="240" w:after="120"/>
    </w:pPr>
    <w:rPr>
      <w:rFonts w:ascii="Times New Roman" w:hAnsi="Times New Roman"/>
      <w:b/>
      <w:sz w:val="32"/>
    </w:rPr>
  </w:style>
  <w:style w:type="paragraph" w:customStyle="1" w:styleId="Heading2TOC">
    <w:name w:val="Heading2 TOC"/>
    <w:basedOn w:val="Normal"/>
    <w:qFormat/>
    <w:rsid w:val="00654430"/>
    <w:pPr>
      <w:spacing w:before="240" w:after="60"/>
    </w:pPr>
    <w:rPr>
      <w:rFonts w:ascii="Times New Roman" w:hAnsi="Times New Roman"/>
      <w:b/>
      <w:sz w:val="28"/>
    </w:rPr>
  </w:style>
  <w:style w:type="character" w:customStyle="1" w:styleId="Underline">
    <w:name w:val="Underline"/>
    <w:basedOn w:val="DefaultParagraphFont"/>
    <w:qFormat/>
    <w:rsid w:val="00654430"/>
    <w:rPr>
      <w:u w:val="single"/>
    </w:rPr>
  </w:style>
  <w:style w:type="character" w:customStyle="1" w:styleId="BoldandItalics">
    <w:name w:val="Bold and Italics"/>
    <w:qFormat/>
    <w:rsid w:val="00654430"/>
    <w:rPr>
      <w:b/>
      <w:i/>
      <w:u w:val="none"/>
    </w:rPr>
  </w:style>
  <w:style w:type="paragraph" w:styleId="BalloonText">
    <w:name w:val="Balloon Text"/>
    <w:basedOn w:val="Normal"/>
    <w:link w:val="BalloonTextChar"/>
    <w:rsid w:val="00654430"/>
    <w:rPr>
      <w:rFonts w:ascii="Tahoma" w:hAnsi="Tahoma" w:cs="Tahoma"/>
      <w:sz w:val="16"/>
      <w:szCs w:val="16"/>
    </w:rPr>
  </w:style>
  <w:style w:type="character" w:customStyle="1" w:styleId="BalloonTextChar">
    <w:name w:val="Balloon Text Char"/>
    <w:basedOn w:val="DefaultParagraphFont"/>
    <w:link w:val="BalloonText"/>
    <w:rsid w:val="00654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430"/>
    <w:rPr>
      <w:b/>
      <w:color w:val="660033"/>
      <w:spacing w:val="0"/>
    </w:rPr>
  </w:style>
  <w:style w:type="paragraph" w:customStyle="1" w:styleId="Nameditemlist">
    <w:name w:val="Named item list"/>
    <w:basedOn w:val="BodyText"/>
    <w:qFormat/>
    <w:rsid w:val="00654430"/>
    <w:pPr>
      <w:tabs>
        <w:tab w:val="left" w:pos="2835"/>
      </w:tabs>
      <w:ind w:left="2835" w:hanging="2835"/>
    </w:pPr>
  </w:style>
  <w:style w:type="paragraph" w:customStyle="1" w:styleId="BodyTextnopadding">
    <w:name w:val="Body Text no padding"/>
    <w:basedOn w:val="BodyText"/>
    <w:qFormat/>
    <w:rsid w:val="00654430"/>
    <w:pPr>
      <w:spacing w:before="0" w:after="0"/>
    </w:pPr>
  </w:style>
  <w:style w:type="paragraph" w:customStyle="1" w:styleId="BodyTextBold">
    <w:name w:val="Body Text Bold"/>
    <w:basedOn w:val="BodyText"/>
    <w:qFormat/>
    <w:rsid w:val="00654430"/>
    <w:rPr>
      <w:b/>
    </w:rPr>
  </w:style>
  <w:style w:type="character" w:styleId="Hyperlink">
    <w:name w:val="Hyperlink"/>
    <w:basedOn w:val="DefaultParagraphFont"/>
    <w:uiPriority w:val="99"/>
    <w:unhideWhenUsed/>
    <w:rsid w:val="001E33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948</Words>
  <Characters>6366</Characters>
  <Application>Microsoft Office Word</Application>
  <DocSecurity>0</DocSecurity>
  <Lines>219</Lines>
  <Paragraphs>135</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 Construct underground telecommunications infrastructure</dc:title>
  <dc:subject>Approved</dc:subject>
  <dc:creator>Future Skills Organisation</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