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8B3" w:rsidP="003768B3">
      <w:pPr>
        <w:pStyle w:val="Title"/>
      </w:pPr>
      <w:r>
        <w:fldChar w:fldCharType="begin"/>
      </w:r>
      <w:r>
        <w:instrText xml:space="preserve"> TITLE   \* MERGEFORMAT </w:instrText>
      </w:r>
      <w:r>
        <w:fldChar w:fldCharType="separate"/>
      </w:r>
      <w:r>
        <w:t>Assessment Requirements for ICTCBL201 Install customer cable support systems</w:t>
      </w:r>
      <w:r>
        <w:fldChar w:fldCharType="end"/>
      </w:r>
    </w:p>
    <w:p w:rsidR="003768B3" w:rsidP="003768B3">
      <w:pPr>
        <w:pStyle w:val="Version"/>
        <w:sectPr w:rsidSect="000F7B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B54" w:rsidP="000F7B54">
      <w:pPr>
        <w:pStyle w:val="SuperHeading"/>
      </w:pPr>
      <w:r w:rsidRPr="000F7B54">
        <w:t>Assessment Requirements for ICTCBL201 Install customer cable support systems</w:t>
      </w:r>
    </w:p>
    <w:p w:rsidR="00000000" w:rsidRPr="000F7B54" w:rsidP="000F7B54">
      <w:pPr>
        <w:pStyle w:val="Heading1"/>
      </w:pPr>
      <w:bookmarkStart w:id="1" w:name="O_755714"/>
      <w:bookmarkEnd w:id="1"/>
      <w:r w:rsidRPr="000F7B54">
        <w:t>Modification History</w:t>
      </w:r>
    </w:p>
    <w:tbl>
      <w:tblPr>
        <w:tblW w:w="0" w:type="auto"/>
        <w:tblLayout w:type="fixed"/>
        <w:tblCellMar>
          <w:left w:w="62" w:type="dxa"/>
          <w:right w:w="62" w:type="dxa"/>
        </w:tblCellMar>
        <w:tblLook w:val="0000"/>
      </w:tblPr>
      <w:tblGrid>
        <w:gridCol w:w="2627"/>
        <w:gridCol w:w="6337"/>
      </w:tblGrid>
      <w:tr w:rsidTr="000F7B5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B54" w:rsidP="000F7B54">
            <w:pPr>
              <w:pStyle w:val="BodyText"/>
            </w:pPr>
            <w:r w:rsidRPr="000F7B5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B54">
            <w:pPr>
              <w:pStyle w:val="BodyText"/>
              <w:rPr>
                <w:lang w:val="en-NZ"/>
              </w:rPr>
            </w:pPr>
            <w:r w:rsidRPr="000F7B54">
              <w:rPr>
                <w:rStyle w:val="SpecialBold"/>
              </w:rPr>
              <w:t>Comments</w:t>
            </w:r>
          </w:p>
        </w:tc>
      </w:tr>
      <w:tr w:rsidTr="000F7B5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B54">
            <w:pPr>
              <w:pStyle w:val="BodyText"/>
              <w:rPr>
                <w:lang w:val="en-NZ"/>
              </w:rPr>
            </w:pPr>
            <w:r w:rsidRPr="000F7B5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B54" w:rsidP="000F7B54">
            <w:pPr>
              <w:pStyle w:val="BodyText"/>
            </w:pPr>
            <w:r w:rsidRPr="000F7B54">
              <w:t>This version first released with ICT Information and Communications Technology Training Package Version 2.0.</w:t>
            </w:r>
          </w:p>
        </w:tc>
      </w:tr>
    </w:tbl>
    <w:p w:rsidR="00000000" w:rsidRPr="000F7B54" w:rsidP="000F7B54">
      <w:pPr>
        <w:pStyle w:val="BodyText"/>
      </w:pPr>
    </w:p>
    <w:p w:rsidR="00000000" w:rsidRPr="000F7B54" w:rsidP="000F7B54">
      <w:pPr>
        <w:pStyle w:val="AllowPageBreak"/>
      </w:pPr>
    </w:p>
    <w:p w:rsidR="00000000" w:rsidRPr="000F7B54" w:rsidP="000F7B54">
      <w:pPr>
        <w:pStyle w:val="Heading1"/>
      </w:pPr>
      <w:bookmarkStart w:id="2" w:name="O_755715"/>
      <w:bookmarkEnd w:id="2"/>
      <w:r w:rsidRPr="000F7B54">
        <w:t>Performance Evidence</w:t>
      </w:r>
    </w:p>
    <w:p w:rsidR="00000000" w:rsidRPr="000F7B54" w:rsidP="003768B3">
      <w:pPr>
        <w:pStyle w:val="BodyText"/>
      </w:pPr>
      <w:r w:rsidRPr="000F7B54">
        <w:t>Evidence of the ability to:</w:t>
      </w:r>
    </w:p>
    <w:p w:rsidR="00000000" w:rsidRPr="000F7B54" w:rsidP="000F7B54">
      <w:pPr>
        <w:pStyle w:val="ListBullet"/>
      </w:pPr>
      <w:r w:rsidRPr="000F7B54">
        <w:t>plan a cable route and cable support system</w:t>
      </w:r>
    </w:p>
    <w:p w:rsidR="00000000" w:rsidRPr="000F7B54" w:rsidP="000F7B54">
      <w:pPr>
        <w:pStyle w:val="ListBullet"/>
      </w:pPr>
      <w:r w:rsidRPr="000F7B54">
        <w:t>interpret plans and schematic drawings to verify cable layout</w:t>
      </w:r>
    </w:p>
    <w:p w:rsidR="00000000" w:rsidRPr="000F7B54" w:rsidP="000F7B54">
      <w:pPr>
        <w:pStyle w:val="ListBullet"/>
      </w:pPr>
      <w:r w:rsidRPr="000F7B54">
        <w:t xml:space="preserve">install three different support structures: </w:t>
      </w:r>
    </w:p>
    <w:p w:rsidR="00000000" w:rsidRPr="000F7B54" w:rsidP="000F7B54">
      <w:pPr>
        <w:pStyle w:val="ListBullet2"/>
      </w:pPr>
      <w:r w:rsidRPr="000F7B54">
        <w:t>catenary wire</w:t>
      </w:r>
    </w:p>
    <w:p w:rsidR="00000000" w:rsidRPr="000F7B54" w:rsidP="000F7B54">
      <w:pPr>
        <w:pStyle w:val="ListBullet2"/>
      </w:pPr>
      <w:r w:rsidRPr="000F7B54">
        <w:t>ducts and/or trays</w:t>
      </w:r>
    </w:p>
    <w:p w:rsidR="00000000" w:rsidRPr="000F7B54" w:rsidP="000F7B54">
      <w:pPr>
        <w:pStyle w:val="ListBullet2"/>
      </w:pPr>
      <w:r w:rsidRPr="000F7B54">
        <w:t>frame back-mounts</w:t>
      </w:r>
    </w:p>
    <w:p w:rsidR="00000000" w:rsidRPr="000F7B54" w:rsidP="000F7B54">
      <w:pPr>
        <w:pStyle w:val="ListBullet"/>
      </w:pPr>
      <w:r w:rsidRPr="000F7B54">
        <w:t>complete cable support installation, applying relevant regulations, standards and work practices</w:t>
      </w:r>
    </w:p>
    <w:p w:rsidR="00000000" w:rsidRPr="000F7B54" w:rsidP="000F7B54">
      <w:pPr>
        <w:pStyle w:val="ListBullet"/>
      </w:pPr>
      <w:r w:rsidRPr="000F7B54">
        <w:t>comply with all related work health and safety (WHS) requirements.</w:t>
      </w:r>
    </w:p>
    <w:p w:rsidR="00000000" w:rsidRPr="000F7B54" w:rsidP="000F7B54">
      <w:pPr>
        <w:pStyle w:val="BodyText"/>
      </w:pPr>
    </w:p>
    <w:p w:rsidR="00000000" w:rsidRPr="000F7B54" w:rsidP="003768B3">
      <w:pPr>
        <w:pStyle w:val="BodyText"/>
      </w:pPr>
      <w:r w:rsidRPr="000F7B54">
        <w:t>Note: If a specific volume or frequency is not stated, then evidence mus</w:t>
      </w:r>
      <w:r w:rsidRPr="000F7B54">
        <w:t>t be provided at least once.</w:t>
      </w:r>
    </w:p>
    <w:p w:rsidR="00000000" w:rsidRPr="000F7B54" w:rsidP="000F7B54">
      <w:pPr>
        <w:pStyle w:val="Heading1"/>
      </w:pPr>
      <w:bookmarkStart w:id="3" w:name="O_755716"/>
      <w:bookmarkEnd w:id="3"/>
      <w:r w:rsidRPr="000F7B54">
        <w:t>Knowledge Evidence</w:t>
      </w:r>
    </w:p>
    <w:p w:rsidR="00000000" w:rsidRPr="000F7B54" w:rsidP="003768B3">
      <w:pPr>
        <w:pStyle w:val="BodyText"/>
      </w:pPr>
      <w:r w:rsidRPr="000F7B54">
        <w:t>To complete the unit requirements safely and effectively, the individual must:</w:t>
      </w:r>
    </w:p>
    <w:p w:rsidR="00000000" w:rsidRPr="000F7B54" w:rsidP="000F7B54">
      <w:pPr>
        <w:pStyle w:val="ListBullet"/>
      </w:pPr>
      <w:r w:rsidRPr="000F7B54">
        <w:t>summarise building construction methods of commercial buildings as they relate to routing cables</w:t>
      </w:r>
    </w:p>
    <w:p w:rsidR="00000000" w:rsidRPr="000F7B54" w:rsidP="000F7B54">
      <w:pPr>
        <w:pStyle w:val="ListBullet"/>
      </w:pPr>
      <w:r w:rsidRPr="000F7B54">
        <w:t>describe featu</w:t>
      </w:r>
      <w:r w:rsidRPr="000F7B54">
        <w:t>res and operating requirements of cable installation equipment</w:t>
      </w:r>
    </w:p>
    <w:p w:rsidR="00000000" w:rsidRPr="000F7B54" w:rsidP="000F7B54">
      <w:pPr>
        <w:pStyle w:val="ListBullet"/>
      </w:pPr>
      <w:r w:rsidRPr="000F7B54">
        <w:t>identify other services that may impact on cable installations</w:t>
      </w:r>
    </w:p>
    <w:p w:rsidR="00000000" w:rsidRPr="000F7B54" w:rsidP="000F7B54">
      <w:pPr>
        <w:pStyle w:val="ListBullet"/>
      </w:pPr>
      <w:r w:rsidRPr="000F7B54">
        <w:t>describe cable installation support methods and their performance features</w:t>
      </w:r>
    </w:p>
    <w:p w:rsidR="00000000" w:rsidRPr="000F7B54" w:rsidP="000F7B54">
      <w:pPr>
        <w:pStyle w:val="ListBullet"/>
      </w:pPr>
      <w:r w:rsidRPr="000F7B54">
        <w:t>outline legislation, codes of practice and other formal</w:t>
      </w:r>
      <w:r w:rsidRPr="000F7B54">
        <w:t xml:space="preserve"> agreements that impact on the work activity</w:t>
      </w:r>
    </w:p>
    <w:p w:rsidR="00000000" w:rsidRPr="000F7B54" w:rsidP="000F7B54">
      <w:pPr>
        <w:pStyle w:val="ListBullet"/>
      </w:pPr>
      <w:r w:rsidRPr="000F7B54">
        <w:t>discuss typical safety issues and challenges that occur on a commercial installation site.</w:t>
      </w:r>
    </w:p>
    <w:p w:rsidR="00000000" w:rsidRPr="000F7B54" w:rsidP="000F7B54">
      <w:pPr>
        <w:pStyle w:val="AllowPageBreak"/>
      </w:pPr>
    </w:p>
    <w:p w:rsidR="00000000" w:rsidRPr="000F7B54" w:rsidP="000F7B54">
      <w:pPr>
        <w:pStyle w:val="Heading1"/>
      </w:pPr>
      <w:bookmarkStart w:id="4" w:name="O_755717"/>
      <w:bookmarkEnd w:id="4"/>
      <w:r w:rsidRPr="000F7B54">
        <w:t>Assessment Conditions</w:t>
      </w:r>
    </w:p>
    <w:p w:rsidR="00000000" w:rsidRPr="000F7B54" w:rsidP="003768B3">
      <w:pPr>
        <w:pStyle w:val="BodyText"/>
      </w:pPr>
      <w:r w:rsidRPr="000F7B54">
        <w:t>Gather evidence to demonstrate consistent performance in conditions that are safe and replicate the workplace. Noise levels, production flow, interruptions and time variances must be typical of those experienced in the telecommunications – cabling field of</w:t>
      </w:r>
      <w:r w:rsidRPr="000F7B54">
        <w:t xml:space="preserve"> work and include access to:</w:t>
      </w:r>
    </w:p>
    <w:p w:rsidR="00000000" w:rsidRPr="000F7B54" w:rsidP="000F7B54">
      <w:pPr>
        <w:pStyle w:val="ListBullet"/>
      </w:pPr>
      <w:r w:rsidRPr="000F7B54">
        <w:t>sites where customer cable support systems may be installed</w:t>
      </w:r>
    </w:p>
    <w:p w:rsidR="00000000" w:rsidRPr="000F7B54" w:rsidP="000F7B54">
      <w:pPr>
        <w:pStyle w:val="ListBullet"/>
      </w:pPr>
      <w:r w:rsidRPr="000F7B54">
        <w:t>equipment currently used in industry</w:t>
      </w:r>
    </w:p>
    <w:p w:rsidR="00000000" w:rsidRPr="000F7B54" w:rsidP="000F7B54">
      <w:pPr>
        <w:pStyle w:val="ListBullet"/>
      </w:pPr>
      <w:r w:rsidRPr="000F7B54">
        <w:t>relevant regulatory and equipment documentation that impacts on cable installation activities.</w:t>
      </w:r>
    </w:p>
    <w:p w:rsidR="00000000" w:rsidRPr="000F7B54" w:rsidP="000F7B54">
      <w:pPr>
        <w:pStyle w:val="BodyText"/>
      </w:pPr>
    </w:p>
    <w:p w:rsidR="00000000" w:rsidRPr="000F7B54" w:rsidP="003768B3">
      <w:pPr>
        <w:pStyle w:val="BodyText"/>
      </w:pPr>
      <w:r w:rsidRPr="000F7B54">
        <w:t>Note: Work functions in the occup</w:t>
      </w:r>
      <w:r w:rsidRPr="000F7B54">
        <w:t>ational areas where this unit may be used are subject to regulatory requirements. Assessors of this unit must satisfy the requirements for assessors in applicable vocational education and training legislation, frameworks and/or standards.</w:t>
      </w:r>
    </w:p>
    <w:p w:rsidR="00000000" w:rsidRPr="000F7B54" w:rsidP="003768B3">
      <w:pPr>
        <w:pStyle w:val="BodyText"/>
      </w:pPr>
      <w:r w:rsidRPr="000F7B54">
        <w:t>Refer to the ICT</w:t>
      </w:r>
      <w:r w:rsidRPr="000F7B54">
        <w:t xml:space="preserve"> Implementation Guide Companion Volume for recommended assessor details.</w:t>
      </w:r>
    </w:p>
    <w:p w:rsidR="00000000" w:rsidRPr="000F7B54" w:rsidP="000F7B54">
      <w:pPr>
        <w:pStyle w:val="Heading1"/>
      </w:pPr>
      <w:bookmarkStart w:id="5" w:name="O_755720"/>
      <w:bookmarkEnd w:id="5"/>
      <w:r w:rsidRPr="000F7B54">
        <w:t>Links</w:t>
      </w:r>
    </w:p>
    <w:p w:rsidR="00000000" w:rsidRPr="000F7B54" w:rsidP="003768B3">
      <w:pPr>
        <w:pStyle w:val="BodyText"/>
      </w:pPr>
      <w:r w:rsidRPr="000F7B54">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CC69F4">
        <w:rPr>
          <w:rStyle w:val="Hyperlink"/>
        </w:rPr>
        <w:t>https://vetnet.education.gov.au/Pages/TrainingDocs.aspx?q=a53af4e4-b400-484e-b778-71c9e9d6aff2</w:t>
      </w:r>
      <w:r>
        <w:fldChar w:fldCharType="end"/>
      </w:r>
    </w:p>
    <w:p w:rsidR="00000000" w:rsidRPr="000F7B54" w:rsidP="000F7B54"/>
    <w:sectPr w:rsidSect="000F7B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54" w:rsidRPr="003768B3" w:rsidP="003768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8B3" w:rsidP="000F7B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768B3" w:rsidP="000F7B5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3768B3" w:rsidP="000F7B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8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7B54" w:rsidRPr="003768B3" w:rsidP="003768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8B3" w:rsidRPr="002D2AF8" w:rsidP="000F7B54">
    <w:pPr>
      <w:pStyle w:val="Header"/>
      <w:framePr w:wrap="around"/>
    </w:pPr>
    <w:r>
      <w:fldChar w:fldCharType="begin"/>
    </w:r>
    <w:r>
      <w:instrText xml:space="preserve"> TITLE   \* MERGEFORMAT </w:instrText>
    </w:r>
    <w:r>
      <w:fldChar w:fldCharType="separate"/>
    </w:r>
    <w:r>
      <w:t>Assessment Requirements for ICTCBL201 Install customer cable support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3768B3" w:rsidP="000F7B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808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7CF5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C299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B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7B54"/>
    <w:pPr>
      <w:spacing w:before="360" w:after="60"/>
      <w:outlineLvl w:val="0"/>
    </w:pPr>
    <w:rPr>
      <w:sz w:val="32"/>
    </w:rPr>
  </w:style>
  <w:style w:type="paragraph" w:styleId="Heading2">
    <w:name w:val="heading 2"/>
    <w:basedOn w:val="HeadingBase"/>
    <w:next w:val="BodyText"/>
    <w:link w:val="Heading2Char"/>
    <w:qFormat/>
    <w:rsid w:val="000F7B54"/>
    <w:pPr>
      <w:keepLines/>
      <w:spacing w:before="240" w:after="120"/>
      <w:outlineLvl w:val="1"/>
    </w:pPr>
    <w:rPr>
      <w:sz w:val="28"/>
      <w:szCs w:val="40"/>
    </w:rPr>
  </w:style>
  <w:style w:type="paragraph" w:styleId="Heading3">
    <w:name w:val="heading 3"/>
    <w:basedOn w:val="HeadingBase"/>
    <w:next w:val="BodyText"/>
    <w:link w:val="Heading3Char"/>
    <w:qFormat/>
    <w:rsid w:val="000F7B54"/>
    <w:pPr>
      <w:spacing w:before="180" w:after="120"/>
      <w:outlineLvl w:val="2"/>
    </w:pPr>
    <w:rPr>
      <w:spacing w:val="-10"/>
      <w:kern w:val="32"/>
    </w:rPr>
  </w:style>
  <w:style w:type="paragraph" w:styleId="Heading4">
    <w:name w:val="heading 4"/>
    <w:basedOn w:val="HeadingBase"/>
    <w:next w:val="BodyText"/>
    <w:link w:val="Heading4Char"/>
    <w:qFormat/>
    <w:rsid w:val="000F7B54"/>
    <w:pPr>
      <w:spacing w:before="160" w:after="120"/>
      <w:outlineLvl w:val="3"/>
    </w:pPr>
    <w:rPr>
      <w:sz w:val="22"/>
    </w:rPr>
  </w:style>
  <w:style w:type="paragraph" w:styleId="Heading5">
    <w:name w:val="heading 5"/>
    <w:basedOn w:val="HeadingBase"/>
    <w:next w:val="Normal"/>
    <w:link w:val="Heading5Char"/>
    <w:qFormat/>
    <w:rsid w:val="000F7B54"/>
    <w:pPr>
      <w:spacing w:before="80"/>
      <w:outlineLvl w:val="4"/>
    </w:pPr>
    <w:rPr>
      <w:color w:val="918585"/>
      <w:sz w:val="20"/>
    </w:rPr>
  </w:style>
  <w:style w:type="paragraph" w:styleId="Heading6">
    <w:name w:val="heading 6"/>
    <w:basedOn w:val="HeadingBase"/>
    <w:next w:val="Normal"/>
    <w:link w:val="Heading6Char"/>
    <w:qFormat/>
    <w:rsid w:val="000F7B54"/>
    <w:pPr>
      <w:spacing w:before="60"/>
      <w:outlineLvl w:val="5"/>
    </w:pPr>
    <w:rPr>
      <w:color w:val="918585"/>
      <w:sz w:val="20"/>
    </w:rPr>
  </w:style>
  <w:style w:type="paragraph" w:styleId="Heading7">
    <w:name w:val="heading 7"/>
    <w:basedOn w:val="Normal"/>
    <w:next w:val="Normal"/>
    <w:link w:val="Heading7Char"/>
    <w:qFormat/>
    <w:rsid w:val="000F7B54"/>
    <w:pPr>
      <w:ind w:left="720"/>
      <w:outlineLvl w:val="6"/>
    </w:pPr>
    <w:rPr>
      <w:i/>
    </w:rPr>
  </w:style>
  <w:style w:type="paragraph" w:styleId="Heading8">
    <w:name w:val="heading 8"/>
    <w:basedOn w:val="Normal"/>
    <w:next w:val="Normal"/>
    <w:link w:val="Heading8Char"/>
    <w:qFormat/>
    <w:rsid w:val="000F7B54"/>
    <w:pPr>
      <w:ind w:left="720"/>
      <w:outlineLvl w:val="7"/>
    </w:pPr>
    <w:rPr>
      <w:i/>
    </w:rPr>
  </w:style>
  <w:style w:type="paragraph" w:styleId="Heading9">
    <w:name w:val="heading 9"/>
    <w:basedOn w:val="Normal"/>
    <w:next w:val="Normal"/>
    <w:link w:val="Heading9Char"/>
    <w:qFormat/>
    <w:rsid w:val="000F7B54"/>
    <w:pPr>
      <w:ind w:left="720"/>
      <w:outlineLvl w:val="8"/>
    </w:pPr>
    <w:rPr>
      <w:i/>
    </w:rPr>
  </w:style>
  <w:style w:type="character" w:default="1" w:styleId="DefaultParagraphFont">
    <w:name w:val="Default Paragraph Font"/>
    <w:uiPriority w:val="1"/>
    <w:unhideWhenUsed/>
    <w:rsid w:val="000F7B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B54"/>
  </w:style>
  <w:style w:type="character" w:customStyle="1" w:styleId="Heading1Char">
    <w:name w:val="Heading 1 Char"/>
    <w:basedOn w:val="DefaultParagraphFont"/>
    <w:link w:val="Heading1"/>
    <w:rsid w:val="000F7B54"/>
    <w:rPr>
      <w:rFonts w:ascii="Times New Roman" w:eastAsia="Times New Roman" w:hAnsi="Times New Roman" w:cs="Times New Roman"/>
      <w:b/>
      <w:sz w:val="32"/>
      <w:szCs w:val="20"/>
      <w:lang w:eastAsia="en-US"/>
    </w:rPr>
  </w:style>
  <w:style w:type="paragraph" w:styleId="BodyText">
    <w:name w:val="Body Text"/>
    <w:basedOn w:val="Normal"/>
    <w:link w:val="BodyTextChar"/>
    <w:rsid w:val="000F7B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7B54"/>
    <w:rPr>
      <w:rFonts w:ascii="Times New Roman" w:eastAsia="Times New Roman" w:hAnsi="Times New Roman" w:cs="Times New Roman"/>
      <w:sz w:val="24"/>
      <w:lang w:eastAsia="en-US"/>
    </w:rPr>
  </w:style>
  <w:style w:type="paragraph" w:styleId="ListBullet">
    <w:name w:val="List Bullet"/>
    <w:basedOn w:val="List"/>
    <w:rsid w:val="000F7B54"/>
    <w:pPr>
      <w:numPr>
        <w:numId w:val="13"/>
      </w:numPr>
      <w:tabs>
        <w:tab w:val="clear" w:pos="340"/>
      </w:tabs>
      <w:spacing w:before="40" w:after="40"/>
    </w:pPr>
  </w:style>
  <w:style w:type="character" w:customStyle="1" w:styleId="SpecialBold">
    <w:name w:val="Special Bold"/>
    <w:basedOn w:val="DefaultParagraphFont"/>
    <w:rsid w:val="000F7B54"/>
    <w:rPr>
      <w:b/>
      <w:spacing w:val="0"/>
    </w:rPr>
  </w:style>
  <w:style w:type="paragraph" w:styleId="ListBullet2">
    <w:name w:val="List Bullet 2"/>
    <w:basedOn w:val="List2"/>
    <w:rsid w:val="000F7B54"/>
    <w:pPr>
      <w:numPr>
        <w:numId w:val="14"/>
      </w:numPr>
      <w:tabs>
        <w:tab w:val="clear" w:pos="680"/>
      </w:tabs>
    </w:pPr>
  </w:style>
  <w:style w:type="paragraph" w:customStyle="1" w:styleId="SuperHeading">
    <w:name w:val="SuperHeading"/>
    <w:basedOn w:val="Normal"/>
    <w:rsid w:val="000F7B54"/>
    <w:pPr>
      <w:spacing w:before="240" w:after="120"/>
      <w:outlineLvl w:val="0"/>
    </w:pPr>
    <w:rPr>
      <w:rFonts w:ascii="Times New Roman" w:hAnsi="Times New Roman"/>
      <w:b/>
      <w:sz w:val="32"/>
    </w:rPr>
  </w:style>
  <w:style w:type="paragraph" w:customStyle="1" w:styleId="AllowPageBreak">
    <w:name w:val="AllowPageBreak"/>
    <w:rsid w:val="000F7B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7B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B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B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B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B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B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7B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7B54"/>
    <w:rPr>
      <w:rFonts w:ascii="Courier New" w:eastAsia="Times New Roman" w:hAnsi="Courier New" w:cs="Times New Roman"/>
      <w:i/>
      <w:szCs w:val="20"/>
      <w:lang w:eastAsia="en-US"/>
    </w:rPr>
  </w:style>
  <w:style w:type="paragraph" w:customStyle="1" w:styleId="HeadingBase">
    <w:name w:val="Heading Base"/>
    <w:rsid w:val="000F7B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B54"/>
    <w:pPr>
      <w:tabs>
        <w:tab w:val="right" w:leader="dot" w:pos="9072"/>
      </w:tabs>
      <w:ind w:left="567"/>
    </w:pPr>
    <w:rPr>
      <w:szCs w:val="22"/>
    </w:rPr>
  </w:style>
  <w:style w:type="paragraph" w:customStyle="1" w:styleId="TOCBase">
    <w:name w:val="TOC Base"/>
    <w:rsid w:val="000F7B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B54"/>
    <w:pPr>
      <w:tabs>
        <w:tab w:val="right" w:leader="dot" w:pos="9072"/>
      </w:tabs>
      <w:spacing w:before="40" w:after="40"/>
      <w:ind w:left="284"/>
    </w:pPr>
    <w:rPr>
      <w:rFonts w:ascii="Times New Roman" w:hAnsi="Times New Roman"/>
    </w:rPr>
  </w:style>
  <w:style w:type="paragraph" w:styleId="TOC1">
    <w:name w:val="toc 1"/>
    <w:basedOn w:val="TOCBase"/>
    <w:next w:val="Normal"/>
    <w:rsid w:val="000F7B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7B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B54"/>
    <w:rPr>
      <w:rFonts w:ascii="Times New Roman" w:eastAsia="Times New Roman" w:hAnsi="Times New Roman" w:cs="Times New Roman"/>
      <w:sz w:val="16"/>
      <w:lang w:eastAsia="en-US"/>
    </w:rPr>
  </w:style>
  <w:style w:type="paragraph" w:styleId="Title">
    <w:name w:val="Title"/>
    <w:basedOn w:val="HeadingBase"/>
    <w:link w:val="TitleChar"/>
    <w:qFormat/>
    <w:rsid w:val="000F7B54"/>
    <w:pPr>
      <w:spacing w:before="5040"/>
      <w:jc w:val="center"/>
    </w:pPr>
    <w:rPr>
      <w:sz w:val="48"/>
      <w:szCs w:val="72"/>
      <w:lang w:val="en-US"/>
    </w:rPr>
  </w:style>
  <w:style w:type="character" w:customStyle="1" w:styleId="TitleChar">
    <w:name w:val="Title Char"/>
    <w:basedOn w:val="DefaultParagraphFont"/>
    <w:link w:val="Title"/>
    <w:rsid w:val="000F7B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B54"/>
    <w:pPr>
      <w:tabs>
        <w:tab w:val="left" w:pos="3600"/>
        <w:tab w:val="left" w:pos="3958"/>
      </w:tabs>
    </w:pPr>
  </w:style>
  <w:style w:type="paragraph" w:styleId="List">
    <w:name w:val="List"/>
    <w:basedOn w:val="BodyText"/>
    <w:next w:val="BodyText"/>
    <w:rsid w:val="000F7B54"/>
    <w:pPr>
      <w:tabs>
        <w:tab w:val="left" w:pos="340"/>
      </w:tabs>
      <w:spacing w:before="60" w:after="60"/>
      <w:ind w:left="340" w:hanging="340"/>
    </w:pPr>
  </w:style>
  <w:style w:type="paragraph" w:customStyle="1" w:styleId="Note">
    <w:name w:val="Note"/>
    <w:basedOn w:val="BodyText"/>
    <w:rsid w:val="000F7B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B54"/>
    <w:pPr>
      <w:framePr w:wrap="auto" w:hAnchor="text" w:y="6049"/>
    </w:pPr>
    <w:rPr>
      <w:color w:val="000000"/>
      <w:sz w:val="40"/>
    </w:rPr>
  </w:style>
  <w:style w:type="paragraph" w:customStyle="1" w:styleId="TOCTitle">
    <w:name w:val="TOCTitle"/>
    <w:basedOn w:val="Heading1"/>
    <w:rsid w:val="000F7B54"/>
    <w:pPr>
      <w:spacing w:after="240"/>
      <w:jc w:val="center"/>
      <w:outlineLvl w:val="9"/>
    </w:pPr>
    <w:rPr>
      <w:caps/>
    </w:rPr>
  </w:style>
  <w:style w:type="paragraph" w:customStyle="1" w:styleId="Version">
    <w:name w:val="Version"/>
    <w:rsid w:val="000F7B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B54"/>
    <w:pPr>
      <w:keepNext w:val="0"/>
      <w:tabs>
        <w:tab w:val="right" w:pos="4176"/>
      </w:tabs>
      <w:ind w:left="198" w:hanging="198"/>
    </w:pPr>
    <w:rPr>
      <w:rFonts w:ascii="Garamond" w:hAnsi="Garamond"/>
    </w:rPr>
  </w:style>
  <w:style w:type="paragraph" w:styleId="IndexHeading">
    <w:name w:val="index heading"/>
    <w:basedOn w:val="Normal"/>
    <w:next w:val="Index1"/>
    <w:semiHidden/>
    <w:rsid w:val="000F7B54"/>
    <w:pPr>
      <w:spacing w:before="120" w:after="120"/>
    </w:pPr>
    <w:rPr>
      <w:rFonts w:ascii="Arial" w:hAnsi="Arial"/>
      <w:b/>
      <w:color w:val="918585"/>
      <w:sz w:val="24"/>
    </w:rPr>
  </w:style>
  <w:style w:type="paragraph" w:styleId="Header">
    <w:name w:val="header"/>
    <w:basedOn w:val="Normal"/>
    <w:link w:val="HeaderChar"/>
    <w:rsid w:val="000F7B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B54"/>
    <w:rPr>
      <w:rFonts w:ascii="Times New Roman" w:eastAsia="Times New Roman" w:hAnsi="Times New Roman" w:cs="Times New Roman"/>
      <w:sz w:val="16"/>
      <w:szCs w:val="20"/>
      <w:lang w:val="en-GB" w:eastAsia="en-US"/>
    </w:rPr>
  </w:style>
  <w:style w:type="paragraph" w:customStyle="1" w:styleId="Chapter">
    <w:name w:val="Chapter"/>
    <w:basedOn w:val="Normal"/>
    <w:rsid w:val="000F7B54"/>
    <w:pPr>
      <w:spacing w:before="240"/>
    </w:pPr>
    <w:rPr>
      <w:rFonts w:ascii="Times New Roman" w:hAnsi="Times New Roman"/>
      <w:smallCaps/>
      <w:spacing w:val="80"/>
      <w:sz w:val="28"/>
    </w:rPr>
  </w:style>
  <w:style w:type="paragraph" w:customStyle="1" w:styleId="InChapter">
    <w:name w:val="InChapter"/>
    <w:basedOn w:val="Heading3"/>
    <w:rsid w:val="000F7B54"/>
    <w:pPr>
      <w:spacing w:after="240"/>
      <w:outlineLvl w:val="9"/>
    </w:pPr>
    <w:rPr>
      <w:noProof/>
    </w:rPr>
  </w:style>
  <w:style w:type="paragraph" w:styleId="Index2">
    <w:name w:val="index 2"/>
    <w:basedOn w:val="Normal"/>
    <w:next w:val="Normal"/>
    <w:semiHidden/>
    <w:rsid w:val="000F7B54"/>
    <w:pPr>
      <w:tabs>
        <w:tab w:val="right" w:pos="4176"/>
      </w:tabs>
      <w:ind w:left="568" w:hanging="284"/>
    </w:pPr>
    <w:rPr>
      <w:rFonts w:ascii="Garamond" w:hAnsi="Garamond"/>
    </w:rPr>
  </w:style>
  <w:style w:type="paragraph" w:customStyle="1" w:styleId="Byline">
    <w:name w:val="Byline"/>
    <w:rsid w:val="000F7B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B54"/>
    <w:pPr>
      <w:tabs>
        <w:tab w:val="clear" w:pos="3600"/>
        <w:tab w:val="clear" w:pos="3958"/>
      </w:tabs>
      <w:jc w:val="right"/>
    </w:pPr>
  </w:style>
  <w:style w:type="character" w:styleId="Emphasis">
    <w:name w:val="Emphasis"/>
    <w:basedOn w:val="DefaultParagraphFont"/>
    <w:qFormat/>
    <w:rsid w:val="000F7B54"/>
    <w:rPr>
      <w:i/>
    </w:rPr>
  </w:style>
  <w:style w:type="paragraph" w:styleId="Caption">
    <w:name w:val="caption"/>
    <w:basedOn w:val="BodyText"/>
    <w:next w:val="Normal"/>
    <w:qFormat/>
    <w:rsid w:val="000F7B54"/>
    <w:pPr>
      <w:framePr w:w="2268" w:hSpace="181" w:vSpace="181" w:wrap="around" w:vAnchor="text" w:hAnchor="page" w:x="1135" w:y="285" w:anchorLock="1"/>
    </w:pPr>
    <w:rPr>
      <w:i/>
    </w:rPr>
  </w:style>
  <w:style w:type="paragraph" w:customStyle="1" w:styleId="MiniTOCTitle">
    <w:name w:val="MiniTOCTitle"/>
    <w:basedOn w:val="Heading4"/>
    <w:rsid w:val="000F7B54"/>
    <w:pPr>
      <w:spacing w:before="240"/>
      <w:outlineLvl w:val="9"/>
    </w:pPr>
    <w:rPr>
      <w:noProof/>
      <w:sz w:val="24"/>
    </w:rPr>
  </w:style>
  <w:style w:type="paragraph" w:customStyle="1" w:styleId="MiniTOCItem">
    <w:name w:val="MiniTOCItem"/>
    <w:basedOn w:val="ListBullet"/>
    <w:rsid w:val="000F7B54"/>
    <w:pPr>
      <w:numPr>
        <w:numId w:val="0"/>
      </w:numPr>
      <w:tabs>
        <w:tab w:val="right" w:leader="dot" w:pos="6521"/>
      </w:tabs>
      <w:spacing w:before="0" w:after="0"/>
    </w:pPr>
  </w:style>
  <w:style w:type="paragraph" w:customStyle="1" w:styleId="TOFTitle">
    <w:name w:val="TOFTitle"/>
    <w:basedOn w:val="TOCTitle"/>
    <w:rsid w:val="000F7B54"/>
  </w:style>
  <w:style w:type="paragraph" w:styleId="TableofFigures">
    <w:name w:val="table of figures"/>
    <w:basedOn w:val="Normal"/>
    <w:next w:val="Normal"/>
    <w:semiHidden/>
    <w:rsid w:val="000F7B54"/>
    <w:pPr>
      <w:tabs>
        <w:tab w:val="right" w:leader="dot" w:pos="9072"/>
      </w:tabs>
      <w:ind w:left="970" w:hanging="403"/>
    </w:pPr>
    <w:rPr>
      <w:rFonts w:ascii="Times New Roman" w:hAnsi="Times New Roman"/>
      <w:b/>
    </w:rPr>
  </w:style>
  <w:style w:type="paragraph" w:styleId="ListNumber">
    <w:name w:val="List Number"/>
    <w:basedOn w:val="List"/>
    <w:rsid w:val="000F7B54"/>
    <w:pPr>
      <w:numPr>
        <w:numId w:val="11"/>
      </w:numPr>
    </w:pPr>
  </w:style>
  <w:style w:type="character" w:customStyle="1" w:styleId="WingdingSymbols">
    <w:name w:val="Wingding Symbols"/>
    <w:rsid w:val="000F7B54"/>
    <w:rPr>
      <w:rFonts w:ascii="Wingdings" w:hAnsi="Wingdings"/>
    </w:rPr>
  </w:style>
  <w:style w:type="paragraph" w:customStyle="1" w:styleId="TableHeading">
    <w:name w:val="Table Heading"/>
    <w:basedOn w:val="HeadingBase"/>
    <w:rsid w:val="000F7B54"/>
    <w:pPr>
      <w:keepLines/>
      <w:pBdr>
        <w:bottom w:val="single" w:sz="6" w:space="1" w:color="918585"/>
      </w:pBdr>
      <w:spacing w:before="240"/>
    </w:pPr>
  </w:style>
  <w:style w:type="character" w:customStyle="1" w:styleId="HotSpot">
    <w:name w:val="HotSpot"/>
    <w:rsid w:val="000F7B54"/>
    <w:rPr>
      <w:color w:val="0033CC"/>
      <w:u w:val="none"/>
    </w:rPr>
  </w:style>
  <w:style w:type="paragraph" w:customStyle="1" w:styleId="BodyTextRight">
    <w:name w:val="Body Text Right"/>
    <w:basedOn w:val="BodyText"/>
    <w:rsid w:val="000F7B54"/>
    <w:pPr>
      <w:spacing w:before="0" w:after="0"/>
      <w:jc w:val="right"/>
    </w:pPr>
  </w:style>
  <w:style w:type="paragraph" w:styleId="Index3">
    <w:name w:val="index 3"/>
    <w:basedOn w:val="ListNumber2"/>
    <w:next w:val="Normal"/>
    <w:semiHidden/>
    <w:rsid w:val="000F7B54"/>
    <w:pPr>
      <w:numPr>
        <w:numId w:val="0"/>
      </w:numPr>
      <w:tabs>
        <w:tab w:val="right" w:leader="dot" w:pos="4176"/>
      </w:tabs>
    </w:pPr>
  </w:style>
  <w:style w:type="paragraph" w:styleId="ListNumber2">
    <w:name w:val="List Number 2"/>
    <w:basedOn w:val="List2"/>
    <w:rsid w:val="000F7B54"/>
    <w:pPr>
      <w:numPr>
        <w:numId w:val="10"/>
      </w:numPr>
      <w:tabs>
        <w:tab w:val="clear" w:pos="1060"/>
      </w:tabs>
    </w:pPr>
  </w:style>
  <w:style w:type="paragraph" w:customStyle="1" w:styleId="MarginNote">
    <w:name w:val="Margin Note"/>
    <w:basedOn w:val="BodyText"/>
    <w:rsid w:val="000F7B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B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B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7B54"/>
    <w:rPr>
      <w:sz w:val="32"/>
    </w:rPr>
  </w:style>
  <w:style w:type="paragraph" w:customStyle="1" w:styleId="HeadingProcedure">
    <w:name w:val="Heading Procedure"/>
    <w:basedOn w:val="HeadingBase"/>
    <w:next w:val="Normal"/>
    <w:rsid w:val="000F7B54"/>
    <w:pPr>
      <w:tabs>
        <w:tab w:val="left" w:pos="0"/>
      </w:tabs>
      <w:spacing w:before="120" w:after="60"/>
    </w:pPr>
    <w:rPr>
      <w:i/>
      <w:color w:val="918585"/>
      <w:sz w:val="22"/>
    </w:rPr>
  </w:style>
  <w:style w:type="paragraph" w:customStyle="1" w:styleId="TableBodyText">
    <w:name w:val="Table Body Text"/>
    <w:basedOn w:val="BodyText"/>
    <w:rsid w:val="000F7B54"/>
    <w:pPr>
      <w:spacing w:before="60" w:after="60"/>
    </w:pPr>
  </w:style>
  <w:style w:type="paragraph" w:styleId="ListContinue">
    <w:name w:val="List Continue"/>
    <w:basedOn w:val="List"/>
    <w:rsid w:val="000F7B54"/>
    <w:pPr>
      <w:ind w:firstLine="0"/>
    </w:pPr>
  </w:style>
  <w:style w:type="paragraph" w:customStyle="1" w:styleId="ListNote">
    <w:name w:val="List Note"/>
    <w:basedOn w:val="List"/>
    <w:rsid w:val="000F7B54"/>
    <w:pPr>
      <w:pBdr>
        <w:top w:val="single" w:sz="6" w:space="2" w:color="918585"/>
        <w:bottom w:val="single" w:sz="6" w:space="2" w:color="918585"/>
      </w:pBdr>
      <w:tabs>
        <w:tab w:val="left" w:pos="1021"/>
      </w:tabs>
      <w:ind w:firstLine="0"/>
    </w:pPr>
  </w:style>
  <w:style w:type="paragraph" w:customStyle="1" w:styleId="Warning">
    <w:name w:val="Warning"/>
    <w:basedOn w:val="BodyText"/>
    <w:rsid w:val="000F7B54"/>
    <w:pPr>
      <w:shd w:val="clear" w:color="auto" w:fill="D9D9D9"/>
      <w:tabs>
        <w:tab w:val="left" w:pos="992"/>
      </w:tabs>
      <w:ind w:left="119" w:right="119"/>
    </w:pPr>
    <w:rPr>
      <w:sz w:val="20"/>
    </w:rPr>
  </w:style>
  <w:style w:type="paragraph" w:customStyle="1" w:styleId="MarginIcons">
    <w:name w:val="Margin Icons"/>
    <w:basedOn w:val="BodyText"/>
    <w:rsid w:val="000F7B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B54"/>
    <w:rPr>
      <w:rFonts w:ascii="Courier New" w:hAnsi="Courier New"/>
    </w:rPr>
  </w:style>
  <w:style w:type="paragraph" w:customStyle="1" w:styleId="NoteBullet">
    <w:name w:val="Note Bullet"/>
    <w:basedOn w:val="Note"/>
    <w:rsid w:val="000F7B54"/>
    <w:pPr>
      <w:tabs>
        <w:tab w:val="clear" w:pos="680"/>
      </w:tabs>
      <w:spacing w:before="60" w:after="60"/>
    </w:pPr>
  </w:style>
  <w:style w:type="paragraph" w:customStyle="1" w:styleId="SubHeading2">
    <w:name w:val="SubHeading2"/>
    <w:basedOn w:val="HeadingBase"/>
    <w:rsid w:val="000F7B54"/>
    <w:pPr>
      <w:spacing w:before="240" w:after="60"/>
    </w:pPr>
    <w:rPr>
      <w:sz w:val="20"/>
    </w:rPr>
  </w:style>
  <w:style w:type="paragraph" w:customStyle="1" w:styleId="SubHeading1">
    <w:name w:val="SubHeading1"/>
    <w:basedOn w:val="HeadingBase"/>
    <w:rsid w:val="000F7B54"/>
    <w:pPr>
      <w:spacing w:before="240" w:after="60"/>
    </w:pPr>
    <w:rPr>
      <w:color w:val="918585"/>
      <w:sz w:val="22"/>
    </w:rPr>
  </w:style>
  <w:style w:type="paragraph" w:customStyle="1" w:styleId="SideHeading">
    <w:name w:val="Side Heading"/>
    <w:basedOn w:val="HeadingBase"/>
    <w:rsid w:val="000F7B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B54"/>
    <w:pPr>
      <w:numPr>
        <w:numId w:val="12"/>
      </w:numPr>
    </w:pPr>
  </w:style>
  <w:style w:type="paragraph" w:styleId="PlainText">
    <w:name w:val="Plain Text"/>
    <w:basedOn w:val="Normal"/>
    <w:link w:val="PlainTextChar"/>
    <w:rsid w:val="000F7B54"/>
    <w:rPr>
      <w:sz w:val="20"/>
    </w:rPr>
  </w:style>
  <w:style w:type="character" w:customStyle="1" w:styleId="PlainTextChar">
    <w:name w:val="Plain Text Char"/>
    <w:basedOn w:val="DefaultParagraphFont"/>
    <w:link w:val="PlainText"/>
    <w:rsid w:val="000F7B54"/>
    <w:rPr>
      <w:rFonts w:ascii="Courier New" w:eastAsia="Times New Roman" w:hAnsi="Courier New" w:cs="Times New Roman"/>
      <w:sz w:val="20"/>
      <w:szCs w:val="20"/>
      <w:lang w:eastAsia="en-US"/>
    </w:rPr>
  </w:style>
  <w:style w:type="character" w:customStyle="1" w:styleId="MenuOption">
    <w:name w:val="Menu Option"/>
    <w:basedOn w:val="DefaultParagraphFont"/>
    <w:rsid w:val="000F7B54"/>
    <w:rPr>
      <w:b/>
      <w:smallCaps/>
    </w:rPr>
  </w:style>
  <w:style w:type="paragraph" w:customStyle="1" w:styleId="TableListNumber">
    <w:name w:val="Table List Number"/>
    <w:basedOn w:val="ListNumber"/>
    <w:rsid w:val="000F7B54"/>
    <w:pPr>
      <w:numPr>
        <w:numId w:val="0"/>
      </w:numPr>
    </w:pPr>
  </w:style>
  <w:style w:type="paragraph" w:styleId="TOC4">
    <w:name w:val="toc 4"/>
    <w:basedOn w:val="TOCBase"/>
    <w:next w:val="Normal"/>
    <w:semiHidden/>
    <w:rsid w:val="000F7B54"/>
    <w:pPr>
      <w:tabs>
        <w:tab w:val="right" w:leader="dot" w:pos="9071"/>
      </w:tabs>
      <w:ind w:left="1701"/>
    </w:pPr>
  </w:style>
  <w:style w:type="paragraph" w:customStyle="1" w:styleId="ListAlpha">
    <w:name w:val="List Alpha"/>
    <w:basedOn w:val="List"/>
    <w:rsid w:val="000F7B54"/>
    <w:pPr>
      <w:numPr>
        <w:numId w:val="9"/>
      </w:numPr>
    </w:pPr>
  </w:style>
  <w:style w:type="paragraph" w:customStyle="1" w:styleId="ListAlpha2">
    <w:name w:val="List Alpha 2"/>
    <w:basedOn w:val="List2"/>
    <w:rsid w:val="000F7B54"/>
    <w:pPr>
      <w:numPr>
        <w:numId w:val="8"/>
      </w:numPr>
    </w:pPr>
  </w:style>
  <w:style w:type="paragraph" w:styleId="List2">
    <w:name w:val="List 2"/>
    <w:basedOn w:val="BodyText"/>
    <w:rsid w:val="000F7B54"/>
    <w:pPr>
      <w:tabs>
        <w:tab w:val="left" w:pos="680"/>
      </w:tabs>
      <w:spacing w:before="60" w:after="60"/>
      <w:ind w:left="680" w:hanging="340"/>
    </w:pPr>
  </w:style>
  <w:style w:type="paragraph" w:styleId="List3">
    <w:name w:val="List 3"/>
    <w:basedOn w:val="BodyText"/>
    <w:rsid w:val="000F7B54"/>
    <w:pPr>
      <w:tabs>
        <w:tab w:val="left" w:pos="1021"/>
      </w:tabs>
      <w:spacing w:before="60" w:after="60"/>
      <w:ind w:left="1020" w:hanging="340"/>
    </w:pPr>
  </w:style>
  <w:style w:type="paragraph" w:styleId="List4">
    <w:name w:val="List 4"/>
    <w:basedOn w:val="BodyText"/>
    <w:rsid w:val="000F7B54"/>
    <w:pPr>
      <w:tabs>
        <w:tab w:val="left" w:pos="1361"/>
      </w:tabs>
      <w:spacing w:before="60" w:after="60"/>
      <w:ind w:left="1361" w:hanging="340"/>
    </w:pPr>
  </w:style>
  <w:style w:type="paragraph" w:styleId="List5">
    <w:name w:val="List 5"/>
    <w:basedOn w:val="BodyText"/>
    <w:rsid w:val="000F7B54"/>
    <w:pPr>
      <w:tabs>
        <w:tab w:val="left" w:pos="1701"/>
      </w:tabs>
      <w:spacing w:before="60" w:after="60"/>
      <w:ind w:left="1701" w:hanging="340"/>
    </w:pPr>
  </w:style>
  <w:style w:type="paragraph" w:styleId="ListBullet3">
    <w:name w:val="List Bullet 3"/>
    <w:basedOn w:val="List3"/>
    <w:rsid w:val="000F7B54"/>
    <w:pPr>
      <w:numPr>
        <w:numId w:val="15"/>
      </w:numPr>
      <w:tabs>
        <w:tab w:val="clear" w:pos="1021"/>
      </w:tabs>
      <w:ind w:left="1037" w:hanging="357"/>
    </w:pPr>
  </w:style>
  <w:style w:type="paragraph" w:styleId="ListBullet4">
    <w:name w:val="List Bullet 4"/>
    <w:basedOn w:val="List4"/>
    <w:rsid w:val="000F7B54"/>
    <w:pPr>
      <w:numPr>
        <w:numId w:val="3"/>
      </w:numPr>
      <w:tabs>
        <w:tab w:val="clear" w:pos="1361"/>
      </w:tabs>
    </w:pPr>
  </w:style>
  <w:style w:type="paragraph" w:styleId="ListBullet5">
    <w:name w:val="List Bullet 5"/>
    <w:basedOn w:val="List5"/>
    <w:rsid w:val="000F7B54"/>
    <w:pPr>
      <w:numPr>
        <w:numId w:val="4"/>
      </w:numPr>
    </w:pPr>
  </w:style>
  <w:style w:type="paragraph" w:styleId="ListContinue2">
    <w:name w:val="List Continue 2"/>
    <w:basedOn w:val="List2"/>
    <w:rsid w:val="000F7B54"/>
    <w:pPr>
      <w:ind w:firstLine="0"/>
    </w:pPr>
  </w:style>
  <w:style w:type="paragraph" w:styleId="ListContinue3">
    <w:name w:val="List Continue 3"/>
    <w:basedOn w:val="List3"/>
    <w:rsid w:val="000F7B54"/>
    <w:pPr>
      <w:ind w:left="1021" w:firstLine="0"/>
    </w:pPr>
  </w:style>
  <w:style w:type="paragraph" w:styleId="ListContinue4">
    <w:name w:val="List Continue 4"/>
    <w:basedOn w:val="List4"/>
    <w:rsid w:val="000F7B54"/>
    <w:pPr>
      <w:ind w:firstLine="0"/>
    </w:pPr>
  </w:style>
  <w:style w:type="paragraph" w:styleId="ListContinue5">
    <w:name w:val="List Continue 5"/>
    <w:basedOn w:val="List5"/>
    <w:rsid w:val="000F7B54"/>
    <w:pPr>
      <w:ind w:firstLine="0"/>
    </w:pPr>
  </w:style>
  <w:style w:type="paragraph" w:styleId="ListNumber3">
    <w:name w:val="List Number 3"/>
    <w:basedOn w:val="List3"/>
    <w:rsid w:val="000F7B54"/>
    <w:pPr>
      <w:numPr>
        <w:numId w:val="5"/>
      </w:numPr>
    </w:pPr>
  </w:style>
  <w:style w:type="paragraph" w:styleId="ListNumber4">
    <w:name w:val="List Number 4"/>
    <w:basedOn w:val="List4"/>
    <w:rsid w:val="000F7B54"/>
    <w:pPr>
      <w:numPr>
        <w:numId w:val="6"/>
      </w:numPr>
    </w:pPr>
  </w:style>
  <w:style w:type="paragraph" w:styleId="ListNumber5">
    <w:name w:val="List Number 5"/>
    <w:basedOn w:val="List5"/>
    <w:rsid w:val="000F7B54"/>
    <w:pPr>
      <w:numPr>
        <w:numId w:val="7"/>
      </w:numPr>
    </w:pPr>
  </w:style>
  <w:style w:type="paragraph" w:styleId="BlockText">
    <w:name w:val="Block Text"/>
    <w:basedOn w:val="Normal"/>
    <w:rsid w:val="000F7B54"/>
    <w:pPr>
      <w:spacing w:after="120"/>
      <w:ind w:left="1440" w:right="1440"/>
    </w:pPr>
  </w:style>
  <w:style w:type="character" w:customStyle="1" w:styleId="Subscript">
    <w:name w:val="Subscript"/>
    <w:basedOn w:val="DefaultParagraphFont"/>
    <w:rsid w:val="000F7B54"/>
    <w:rPr>
      <w:sz w:val="16"/>
      <w:vertAlign w:val="subscript"/>
    </w:rPr>
  </w:style>
  <w:style w:type="character" w:customStyle="1" w:styleId="Superscript">
    <w:name w:val="Superscript"/>
    <w:basedOn w:val="DefaultParagraphFont"/>
    <w:rsid w:val="000F7B54"/>
    <w:rPr>
      <w:sz w:val="16"/>
      <w:vertAlign w:val="superscript"/>
    </w:rPr>
  </w:style>
  <w:style w:type="character" w:customStyle="1" w:styleId="Symbols">
    <w:name w:val="Symbols"/>
    <w:basedOn w:val="DefaultParagraphFont"/>
    <w:rsid w:val="000F7B54"/>
    <w:rPr>
      <w:rFonts w:ascii="Symbol" w:hAnsi="Symbol"/>
    </w:rPr>
  </w:style>
  <w:style w:type="character" w:customStyle="1" w:styleId="MenuOptions">
    <w:name w:val="Menu Options"/>
    <w:basedOn w:val="DefaultParagraphFont"/>
    <w:rsid w:val="000F7B54"/>
    <w:rPr>
      <w:rFonts w:ascii="Arial Narrow" w:hAnsi="Arial Narrow"/>
      <w:smallCaps/>
    </w:rPr>
  </w:style>
  <w:style w:type="character" w:customStyle="1" w:styleId="Buttons">
    <w:name w:val="Buttons"/>
    <w:basedOn w:val="DefaultParagraphFont"/>
    <w:rsid w:val="000F7B54"/>
    <w:rPr>
      <w:b/>
    </w:rPr>
  </w:style>
  <w:style w:type="character" w:customStyle="1" w:styleId="Underlined">
    <w:name w:val="Underlined"/>
    <w:basedOn w:val="DefaultParagraphFont"/>
    <w:rsid w:val="000F7B54"/>
    <w:rPr>
      <w:u w:val="single"/>
    </w:rPr>
  </w:style>
  <w:style w:type="paragraph" w:customStyle="1" w:styleId="TableBodyTextRight">
    <w:name w:val="Table Body Text Right"/>
    <w:basedOn w:val="TableBodyText"/>
    <w:rsid w:val="000F7B54"/>
    <w:pPr>
      <w:widowControl w:val="0"/>
      <w:autoSpaceDE w:val="0"/>
      <w:autoSpaceDN w:val="0"/>
      <w:adjustRightInd w:val="0"/>
      <w:jc w:val="right"/>
    </w:pPr>
    <w:rPr>
      <w:rFonts w:cs="Arial"/>
      <w:szCs w:val="18"/>
    </w:rPr>
  </w:style>
  <w:style w:type="paragraph" w:customStyle="1" w:styleId="CopyrightText">
    <w:name w:val="Copyright Text"/>
    <w:basedOn w:val="BodyText"/>
    <w:rsid w:val="000F7B54"/>
    <w:rPr>
      <w:sz w:val="18"/>
    </w:rPr>
  </w:style>
  <w:style w:type="paragraph" w:customStyle="1" w:styleId="BodySmallRight">
    <w:name w:val="Body Small Right"/>
    <w:basedOn w:val="BodyTextRight"/>
    <w:rsid w:val="000F7B54"/>
    <w:rPr>
      <w:sz w:val="18"/>
      <w:szCs w:val="18"/>
    </w:rPr>
  </w:style>
  <w:style w:type="paragraph" w:customStyle="1" w:styleId="MarginEdition">
    <w:name w:val="Margin Edition"/>
    <w:basedOn w:val="MarginNote"/>
    <w:rsid w:val="000F7B54"/>
    <w:pPr>
      <w:spacing w:before="0" w:after="0"/>
    </w:pPr>
    <w:rPr>
      <w:rFonts w:ascii="Times New Roman" w:hAnsi="Times New Roman"/>
      <w:color w:val="999999"/>
    </w:rPr>
  </w:style>
  <w:style w:type="paragraph" w:customStyle="1" w:styleId="Spacer">
    <w:name w:val="Spacer"/>
    <w:basedOn w:val="Normal"/>
    <w:rsid w:val="000F7B54"/>
    <w:rPr>
      <w:sz w:val="2"/>
      <w:szCs w:val="2"/>
    </w:rPr>
  </w:style>
  <w:style w:type="character" w:customStyle="1" w:styleId="Small">
    <w:name w:val="Small"/>
    <w:basedOn w:val="DefaultParagraphFont"/>
    <w:rsid w:val="000F7B54"/>
    <w:rPr>
      <w:sz w:val="16"/>
    </w:rPr>
  </w:style>
  <w:style w:type="paragraph" w:customStyle="1" w:styleId="WideTable">
    <w:name w:val="Wide Table"/>
    <w:basedOn w:val="Normal"/>
    <w:rsid w:val="000F7B54"/>
    <w:pPr>
      <w:ind w:left="-1418"/>
    </w:pPr>
    <w:rPr>
      <w:sz w:val="2"/>
      <w:szCs w:val="2"/>
    </w:rPr>
  </w:style>
  <w:style w:type="character" w:styleId="PageNumber">
    <w:name w:val="page number"/>
    <w:basedOn w:val="DefaultParagraphFont"/>
    <w:rsid w:val="000F7B54"/>
  </w:style>
  <w:style w:type="paragraph" w:styleId="Quote">
    <w:name w:val="Quote"/>
    <w:basedOn w:val="Heading1"/>
    <w:link w:val="QuoteChar"/>
    <w:qFormat/>
    <w:rsid w:val="000F7B54"/>
    <w:rPr>
      <w:b w:val="0"/>
      <w:sz w:val="72"/>
      <w:szCs w:val="72"/>
      <w:lang w:val="en-NZ"/>
    </w:rPr>
  </w:style>
  <w:style w:type="character" w:customStyle="1" w:styleId="QuoteChar">
    <w:name w:val="Quote Char"/>
    <w:basedOn w:val="DefaultParagraphFont"/>
    <w:link w:val="Quote"/>
    <w:rsid w:val="000F7B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B54"/>
    <w:pPr>
      <w:pageBreakBefore/>
    </w:pPr>
  </w:style>
  <w:style w:type="paragraph" w:customStyle="1" w:styleId="Border">
    <w:name w:val="Border"/>
    <w:basedOn w:val="Normal"/>
    <w:qFormat/>
    <w:rsid w:val="000F7B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B54"/>
    <w:rPr>
      <w:b/>
      <w:bCs/>
      <w:i/>
      <w:iCs/>
      <w:color w:val="auto"/>
    </w:rPr>
  </w:style>
  <w:style w:type="paragraph" w:styleId="IntenseQuote">
    <w:name w:val="Intense Quote"/>
    <w:basedOn w:val="Normal"/>
    <w:next w:val="Normal"/>
    <w:link w:val="IntenseQuoteChar"/>
    <w:uiPriority w:val="30"/>
    <w:qFormat/>
    <w:rsid w:val="000F7B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B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7B54"/>
    <w:rPr>
      <w:smallCaps/>
      <w:color w:val="auto"/>
      <w:u w:val="single"/>
    </w:rPr>
  </w:style>
  <w:style w:type="character" w:styleId="IntenseReference">
    <w:name w:val="Intense Reference"/>
    <w:basedOn w:val="DefaultParagraphFont"/>
    <w:uiPriority w:val="32"/>
    <w:qFormat/>
    <w:rsid w:val="000F7B54"/>
    <w:rPr>
      <w:b/>
      <w:bCs/>
      <w:smallCaps/>
      <w:color w:val="auto"/>
      <w:spacing w:val="5"/>
      <w:u w:val="single"/>
    </w:rPr>
  </w:style>
  <w:style w:type="paragraph" w:customStyle="1" w:styleId="2ColumnHeading">
    <w:name w:val="2Column Heading"/>
    <w:basedOn w:val="BodyText"/>
    <w:qFormat/>
    <w:rsid w:val="000F7B54"/>
    <w:pPr>
      <w:spacing w:after="60"/>
      <w:ind w:left="-2268"/>
    </w:pPr>
    <w:rPr>
      <w:b/>
    </w:rPr>
  </w:style>
  <w:style w:type="paragraph" w:customStyle="1" w:styleId="Heading1TOC">
    <w:name w:val="Heading1 TOC"/>
    <w:basedOn w:val="Normal"/>
    <w:qFormat/>
    <w:rsid w:val="000F7B54"/>
    <w:pPr>
      <w:spacing w:before="240" w:after="120"/>
    </w:pPr>
    <w:rPr>
      <w:rFonts w:ascii="Times New Roman" w:hAnsi="Times New Roman"/>
      <w:b/>
      <w:sz w:val="32"/>
    </w:rPr>
  </w:style>
  <w:style w:type="paragraph" w:customStyle="1" w:styleId="Heading2TOC">
    <w:name w:val="Heading2 TOC"/>
    <w:basedOn w:val="Normal"/>
    <w:qFormat/>
    <w:rsid w:val="000F7B54"/>
    <w:pPr>
      <w:spacing w:before="240" w:after="60"/>
    </w:pPr>
    <w:rPr>
      <w:rFonts w:ascii="Times New Roman" w:hAnsi="Times New Roman"/>
      <w:b/>
      <w:sz w:val="28"/>
    </w:rPr>
  </w:style>
  <w:style w:type="character" w:customStyle="1" w:styleId="Underline">
    <w:name w:val="Underline"/>
    <w:basedOn w:val="DefaultParagraphFont"/>
    <w:qFormat/>
    <w:rsid w:val="000F7B54"/>
    <w:rPr>
      <w:u w:val="single"/>
    </w:rPr>
  </w:style>
  <w:style w:type="character" w:customStyle="1" w:styleId="BoldandItalics">
    <w:name w:val="Bold and Italics"/>
    <w:qFormat/>
    <w:rsid w:val="000F7B54"/>
    <w:rPr>
      <w:b/>
      <w:i/>
      <w:u w:val="none"/>
    </w:rPr>
  </w:style>
  <w:style w:type="paragraph" w:styleId="BalloonText">
    <w:name w:val="Balloon Text"/>
    <w:basedOn w:val="Normal"/>
    <w:link w:val="BalloonTextChar"/>
    <w:rsid w:val="000F7B54"/>
    <w:rPr>
      <w:rFonts w:ascii="Tahoma" w:hAnsi="Tahoma" w:cs="Tahoma"/>
      <w:sz w:val="16"/>
      <w:szCs w:val="16"/>
    </w:rPr>
  </w:style>
  <w:style w:type="character" w:customStyle="1" w:styleId="BalloonTextChar">
    <w:name w:val="Balloon Text Char"/>
    <w:basedOn w:val="DefaultParagraphFont"/>
    <w:link w:val="BalloonText"/>
    <w:rsid w:val="000F7B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7B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7B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7B54"/>
    <w:rPr>
      <w:b/>
      <w:color w:val="660033"/>
      <w:spacing w:val="0"/>
    </w:rPr>
  </w:style>
  <w:style w:type="paragraph" w:customStyle="1" w:styleId="Nameditemlist">
    <w:name w:val="Named item list"/>
    <w:basedOn w:val="BodyText"/>
    <w:qFormat/>
    <w:rsid w:val="000F7B54"/>
    <w:pPr>
      <w:tabs>
        <w:tab w:val="left" w:pos="2835"/>
      </w:tabs>
      <w:ind w:left="2835" w:hanging="2835"/>
    </w:pPr>
  </w:style>
  <w:style w:type="paragraph" w:customStyle="1" w:styleId="BodyTextnopadding">
    <w:name w:val="Body Text no padding"/>
    <w:basedOn w:val="BodyText"/>
    <w:qFormat/>
    <w:rsid w:val="000F7B54"/>
    <w:pPr>
      <w:spacing w:before="0" w:after="0"/>
    </w:pPr>
  </w:style>
  <w:style w:type="character" w:styleId="Hyperlink">
    <w:name w:val="Hyperlink"/>
    <w:basedOn w:val="DefaultParagraphFont"/>
    <w:uiPriority w:val="99"/>
    <w:unhideWhenUsed/>
    <w:rsid w:val="003768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2303</Characters>
  <Application>Microsoft Office Word</Application>
  <DocSecurity>0</DocSecurity>
  <Lines>65</Lines>
  <Paragraphs>44</Paragraphs>
  <ScaleCrop>false</ScaleCrop>
  <Company>Author-it Software Corporation Ltd.</Company>
  <LinksUpToDate>false</LinksUpToDate>
  <CharactersWithSpaces>2605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ICTCBL201 Install customer cable support systems</dc:title>
  <dc:subject>Approved</dc:subject>
  <dc:creator>PwC’s Skills for Australia</dc:creator>
  <cp:keywords>Release: 1</cp:keywords>
  <dc:description>Review Date: 12 April 2008</dc:description>
  <cp:lastModifiedBy>HSD_TPCMSd.prod</cp:lastModifiedBy>
  <cp:revision>3</cp:revision>
  <dcterms:created xsi:type="dcterms:W3CDTF">2019-01-30T05:39:00Z</dcterms:created>
  <dcterms:modified xsi:type="dcterms:W3CDTF">2019-01-30T05:39:00Z</dcterms:modified>
</cp:coreProperties>
</file>