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C7A" w:rsidP="00E85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ICT80615 Graduate Certificate in Telecommunications Network Engineering</w:t>
      </w:r>
      <w:r>
        <w:fldChar w:fldCharType="end"/>
      </w:r>
    </w:p>
    <w:p w:rsidR="00E85C7A" w:rsidP="00E85C7A">
      <w:pPr>
        <w:pStyle w:val="Version"/>
        <w:sectPr w:rsidSect="002D6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BF0" w:rsidP="002D6BF0">
      <w:pPr>
        <w:pStyle w:val="SuperHeading"/>
      </w:pPr>
      <w:r w:rsidRPr="002D6BF0">
        <w:t>ICT80615 Graduate Certificate in Telecommunications Network Engineering</w:t>
      </w:r>
    </w:p>
    <w:p w:rsidR="00000000" w:rsidRPr="002D6BF0" w:rsidP="002D6BF0">
      <w:pPr>
        <w:pStyle w:val="Heading1"/>
      </w:pPr>
      <w:bookmarkStart w:id="1" w:name="O_841179"/>
      <w:bookmarkEnd w:id="1"/>
      <w:r w:rsidRPr="002D6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6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F0" w:rsidP="002D6BF0">
            <w:pPr>
              <w:pStyle w:val="BodyText"/>
            </w:pPr>
            <w:r w:rsidRPr="002D6B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F0">
            <w:pPr>
              <w:pStyle w:val="BodyText"/>
              <w:rPr>
                <w:lang w:val="en-NZ"/>
              </w:rPr>
            </w:pPr>
            <w:r w:rsidRPr="002D6BF0">
              <w:rPr>
                <w:rStyle w:val="SpecialBold"/>
              </w:rPr>
              <w:t>Comments</w:t>
            </w:r>
          </w:p>
        </w:tc>
      </w:tr>
      <w:tr w:rsidTr="002D6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F0">
            <w:pPr>
              <w:pStyle w:val="BodyText"/>
              <w:rPr>
                <w:lang w:val="en-NZ"/>
              </w:rPr>
            </w:pPr>
            <w:r w:rsidRPr="002D6BF0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F0" w:rsidP="002D6BF0">
            <w:pPr>
              <w:pStyle w:val="BodyText"/>
            </w:pPr>
            <w:r w:rsidRPr="002D6BF0">
              <w:t>This version first released with ICT Information and Communications Technology Training Package Version 2.0.</w:t>
            </w:r>
          </w:p>
        </w:tc>
      </w:tr>
    </w:tbl>
    <w:p w:rsidR="00000000" w:rsidRPr="002D6BF0" w:rsidP="002D6BF0">
      <w:pPr>
        <w:pStyle w:val="BodyText"/>
      </w:pPr>
    </w:p>
    <w:p w:rsidR="00000000" w:rsidRPr="002D6BF0" w:rsidP="002D6BF0">
      <w:pPr>
        <w:pStyle w:val="AllowPageBreak"/>
      </w:pPr>
    </w:p>
    <w:p w:rsidR="00000000" w:rsidRPr="002D6BF0" w:rsidP="002D6BF0">
      <w:pPr>
        <w:pStyle w:val="Heading1"/>
      </w:pPr>
      <w:bookmarkStart w:id="2" w:name="O_841180"/>
      <w:bookmarkEnd w:id="2"/>
      <w:r w:rsidRPr="002D6BF0">
        <w:t>Qualification Description</w:t>
      </w:r>
    </w:p>
    <w:p w:rsidR="00000000" w:rsidRPr="002D6BF0" w:rsidP="002D6BF0">
      <w:pPr>
        <w:pStyle w:val="BodyText"/>
      </w:pPr>
      <w:r w:rsidRPr="002D6BF0">
        <w:t>This qualification reflects the role of a technical manager utilising a high level of technical management skills and knowledge in telecommunications networks and systems who can:</w:t>
      </w:r>
    </w:p>
    <w:p w:rsidR="00000000" w:rsidRPr="002D6BF0" w:rsidP="002D6BF0">
      <w:pPr>
        <w:pStyle w:val="ListBullet"/>
      </w:pPr>
      <w:r w:rsidRPr="002D6BF0">
        <w:t>plan changes and analyse network problems over a wide range of telecommunications technologies at managerial/supervisory levels</w:t>
      </w:r>
    </w:p>
    <w:p w:rsidR="00000000" w:rsidRPr="002D6BF0" w:rsidP="002D6BF0">
      <w:pPr>
        <w:pStyle w:val="ListBullet"/>
      </w:pPr>
      <w:r w:rsidRPr="002D6BF0">
        <w:t>diagnose problems and provide network management support</w:t>
      </w:r>
    </w:p>
    <w:p w:rsidR="00000000" w:rsidRPr="002D6BF0" w:rsidP="002D6BF0">
      <w:pPr>
        <w:pStyle w:val="ListBullet"/>
      </w:pPr>
      <w:r w:rsidRPr="002D6BF0">
        <w:t>plan a project from a design specification, research telecommunications</w:t>
      </w:r>
      <w:r w:rsidRPr="002D6BF0">
        <w:t xml:space="preserve"> technologies to meet the required specifications and report on the implementation of the project plan</w:t>
      </w:r>
    </w:p>
    <w:p w:rsidR="00000000" w:rsidRPr="002D6BF0" w:rsidP="002D6BF0">
      <w:pPr>
        <w:pStyle w:val="ListBullet"/>
      </w:pPr>
      <w:r w:rsidRPr="002D6BF0">
        <w:t>research and analyse the key concepts in design, construct and modify network management databases</w:t>
      </w:r>
    </w:p>
    <w:p w:rsidR="00000000" w:rsidRPr="002D6BF0" w:rsidP="002D6BF0">
      <w:pPr>
        <w:pStyle w:val="ListBullet"/>
      </w:pPr>
      <w:r w:rsidRPr="002D6BF0">
        <w:t>evaluate management systems and procedures used by the</w:t>
      </w:r>
      <w:r w:rsidRPr="002D6BF0">
        <w:t xml:space="preserve"> telecommunications industry.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 xml:space="preserve">Licensing/Regulatory Information 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 xml:space="preserve">Work functions in the occupational areas where this unit may be used are subject to regulatory requirements. Refer to the ICT Implementation Guide Companion Volume or the relevant regulator </w:t>
      </w:r>
      <w:r w:rsidRPr="002D6BF0">
        <w:t>for details of licensing, legislative or certification requirements.</w:t>
      </w:r>
    </w:p>
    <w:p w:rsidR="00000000" w:rsidRPr="002D6BF0" w:rsidP="002D6BF0">
      <w:pPr>
        <w:pStyle w:val="AllowPageBreak"/>
      </w:pPr>
    </w:p>
    <w:p w:rsidR="00000000" w:rsidRPr="002D6BF0" w:rsidP="002D6BF0">
      <w:pPr>
        <w:pStyle w:val="Heading1"/>
      </w:pPr>
      <w:bookmarkStart w:id="3" w:name="O_841181"/>
      <w:bookmarkEnd w:id="3"/>
      <w:r w:rsidRPr="002D6BF0">
        <w:t>Entry Requirements</w:t>
      </w:r>
    </w:p>
    <w:p w:rsidR="00000000" w:rsidRPr="002D6BF0" w:rsidP="002D6BF0">
      <w:pPr>
        <w:pStyle w:val="BodyText"/>
      </w:pPr>
      <w:r w:rsidRPr="002D6BF0">
        <w:t>Entry to this qualification is limited to those individuals who: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ListBullet"/>
      </w:pPr>
      <w:r w:rsidRPr="002D6BF0">
        <w:t>Have completed a Bachelor degree in related fields of study.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>or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ListBullet"/>
      </w:pPr>
      <w:r w:rsidRPr="002D6BF0">
        <w:t xml:space="preserve">Have completed a </w:t>
      </w:r>
      <w:r w:rsidRPr="002D6BF0">
        <w:t>Diploma or Advanced Diploma qualification in related fields of study and two years equivalent full-time relevant workplace experience at a significant level of leadership and management responsibility and/or complexity in an enterprise.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 xml:space="preserve">or 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>Have three years equivalent full-time relevant workplace experience at a significant level of leadership and management responsibility and/or complexity in an enterprise.</w:t>
      </w:r>
    </w:p>
    <w:p w:rsidR="00000000" w:rsidRPr="002D6BF0" w:rsidP="002D6BF0">
      <w:pPr>
        <w:pStyle w:val="AllowPageBreak"/>
      </w:pPr>
    </w:p>
    <w:p w:rsidR="00000000" w:rsidRPr="002D6BF0" w:rsidP="002D6BF0">
      <w:pPr>
        <w:pStyle w:val="Heading1"/>
      </w:pPr>
      <w:bookmarkStart w:id="4" w:name="O_841182"/>
      <w:bookmarkEnd w:id="4"/>
      <w:r w:rsidRPr="002D6BF0">
        <w:t>Packaging Rules</w:t>
      </w:r>
    </w:p>
    <w:p w:rsidR="00000000" w:rsidRPr="002D6BF0" w:rsidP="002D6BF0">
      <w:pPr>
        <w:pStyle w:val="BodyText"/>
      </w:pPr>
      <w:r w:rsidRPr="002D6BF0">
        <w:rPr>
          <w:rStyle w:val="SpecialBold"/>
        </w:rPr>
        <w:t>Total number of units = 6</w:t>
      </w:r>
    </w:p>
    <w:p w:rsidR="00000000" w:rsidRPr="002D6BF0" w:rsidP="002D6BF0">
      <w:pPr>
        <w:pStyle w:val="BodyText"/>
      </w:pPr>
      <w:r w:rsidRPr="002D6BF0">
        <w:rPr>
          <w:rStyle w:val="SpecialBold"/>
        </w:rPr>
        <w:t>3 Core units</w:t>
      </w:r>
      <w:r w:rsidRPr="002D6BF0">
        <w:t xml:space="preserve"> plus</w:t>
      </w:r>
    </w:p>
    <w:p w:rsidR="00000000" w:rsidRPr="002D6BF0" w:rsidP="002D6BF0">
      <w:pPr>
        <w:pStyle w:val="BodyText"/>
      </w:pPr>
      <w:r w:rsidRPr="002D6BF0">
        <w:rPr>
          <w:rStyle w:val="SpecialBold"/>
        </w:rPr>
        <w:t>3 Electi</w:t>
      </w:r>
      <w:r w:rsidRPr="002D6BF0">
        <w:rPr>
          <w:rStyle w:val="SpecialBold"/>
        </w:rPr>
        <w:t xml:space="preserve">ve </w:t>
      </w:r>
      <w:r w:rsidRPr="002D6BF0">
        <w:t>units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>The elective units consist of:</w:t>
      </w:r>
    </w:p>
    <w:p w:rsidR="00000000" w:rsidRPr="002D6BF0" w:rsidP="002D6BF0">
      <w:pPr>
        <w:pStyle w:val="ListBullet"/>
      </w:pPr>
      <w:r w:rsidRPr="002D6BF0">
        <w:t>all 3 elective units may be selected from the elective list below</w:t>
      </w:r>
    </w:p>
    <w:p w:rsidR="00000000" w:rsidRPr="002D6BF0" w:rsidP="002D6BF0">
      <w:pPr>
        <w:pStyle w:val="ListBullet"/>
      </w:pPr>
      <w:r w:rsidRPr="002D6BF0">
        <w:t>up to  2 elective units may be selected from any currently endorsed Training Package or accredited course at AQF Level 8 or above.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t>Elective units m</w:t>
      </w:r>
      <w:r w:rsidRPr="002D6BF0">
        <w:t xml:space="preserve">ust be relevant to the work environment and the qualification, maintain the integrity of the Australian Qualification Framework (AQF) alignment and contribute to a valid, industry-supported vocational outcome. </w:t>
      </w:r>
    </w:p>
    <w:p w:rsidR="00000000" w:rsidRPr="002D6BF0" w:rsidP="002D6BF0">
      <w:pPr>
        <w:pStyle w:val="BodyText"/>
      </w:pPr>
    </w:p>
    <w:p w:rsidR="00E85C7A" w:rsidP="002D6BF0">
      <w:pPr>
        <w:pStyle w:val="BodyText"/>
      </w:pPr>
      <w:r w:rsidRPr="002D6BF0">
        <w:t xml:space="preserve">Units selected from other Training Packages </w:t>
      </w:r>
      <w:r w:rsidRPr="002D6BF0">
        <w:t>or accredited courses must not duplicate units selected from or available within the ICT Information and Telecommunications Technology Training Package.</w:t>
      </w:r>
    </w:p>
    <w:p w:rsidR="00E85C7A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Core Units</w:t>
      </w:r>
    </w:p>
    <w:p w:rsidR="00000000" w:rsidRPr="002D6BF0" w:rsidP="002D6BF0">
      <w:pPr>
        <w:pStyle w:val="BodyText"/>
      </w:pPr>
      <w:r w:rsidRPr="002D6BF0">
        <w:t>ICTPMG801 Manage a telecommunications workplace</w:t>
      </w:r>
    </w:p>
    <w:p w:rsidR="00000000" w:rsidRPr="002D6BF0" w:rsidP="002D6BF0">
      <w:pPr>
        <w:pStyle w:val="BodyText"/>
      </w:pPr>
      <w:r w:rsidRPr="002D6BF0">
        <w:t>ICTPMG803 Undertake a telecommunications p</w:t>
      </w:r>
      <w:r w:rsidRPr="002D6BF0">
        <w:t>roject</w:t>
      </w:r>
    </w:p>
    <w:p w:rsidR="00000000" w:rsidRPr="002D6BF0" w:rsidP="002D6BF0">
      <w:pPr>
        <w:pStyle w:val="BodyText"/>
      </w:pPr>
      <w:r w:rsidRPr="002D6BF0">
        <w:t>ICTSUS804 Use ICT to improve sustainability outcomes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Elective Units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IT use (IP networks)</w:t>
      </w:r>
    </w:p>
    <w:p w:rsidR="00000000" w:rsidRPr="002D6BF0" w:rsidP="002D6BF0">
      <w:pPr>
        <w:pStyle w:val="BodyText"/>
      </w:pPr>
      <w:r w:rsidRPr="002D6BF0">
        <w:t>ICTICT815 Manage automated ICT system applications using Unix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Project management</w:t>
      </w:r>
    </w:p>
    <w:p w:rsidR="00000000" w:rsidRPr="002D6BF0" w:rsidP="002D6BF0">
      <w:pPr>
        <w:pStyle w:val="BodyText"/>
      </w:pPr>
      <w:r w:rsidRPr="002D6BF0">
        <w:t>ICTPMG802 Manage a telecommunications project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Sustainability</w:t>
      </w:r>
    </w:p>
    <w:p w:rsidR="00000000" w:rsidRPr="002D6BF0" w:rsidP="002D6BF0">
      <w:pPr>
        <w:pStyle w:val="BodyText"/>
      </w:pPr>
      <w:r w:rsidRPr="002D6BF0">
        <w:t>ICTSUS805 Manage improvements in ICT sustainability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Radio frequency networks</w:t>
      </w:r>
    </w:p>
    <w:p w:rsidR="00000000" w:rsidRPr="002D6BF0" w:rsidP="002D6BF0">
      <w:pPr>
        <w:pStyle w:val="BodyText"/>
      </w:pPr>
      <w:r w:rsidRPr="002D6BF0">
        <w:t>ICTRFN801 Produce a radio link budget</w:t>
      </w:r>
    </w:p>
    <w:p w:rsidR="00000000" w:rsidRPr="002D6BF0" w:rsidP="002D6BF0">
      <w:pPr>
        <w:pStyle w:val="BodyText"/>
      </w:pPr>
    </w:p>
    <w:p w:rsidR="00000000" w:rsidRPr="002D6BF0" w:rsidP="002D6BF0">
      <w:pPr>
        <w:pStyle w:val="BodyText"/>
      </w:pPr>
      <w:r w:rsidRPr="002D6BF0">
        <w:rPr>
          <w:rStyle w:val="SpecialBold"/>
        </w:rPr>
        <w:t>Telecommunications engineering networks</w:t>
      </w:r>
    </w:p>
    <w:p w:rsidR="00000000" w:rsidRPr="002D6BF0" w:rsidP="002D6BF0">
      <w:pPr>
        <w:pStyle w:val="BodyText"/>
      </w:pPr>
      <w:r w:rsidRPr="002D6BF0">
        <w:t>ICTTEN801 Plan a transmission network</w:t>
      </w:r>
    </w:p>
    <w:p w:rsidR="00000000" w:rsidRPr="002D6BF0" w:rsidP="002D6BF0">
      <w:pPr>
        <w:pStyle w:val="BodyText"/>
      </w:pPr>
      <w:r w:rsidRPr="002D6BF0">
        <w:t>ICTTEN802 Manage alignment of systems with product and techno</w:t>
      </w:r>
      <w:r w:rsidRPr="002D6BF0">
        <w:t>logy strategy</w:t>
      </w:r>
    </w:p>
    <w:p w:rsidR="00000000" w:rsidRPr="002D6BF0" w:rsidP="002D6BF0">
      <w:pPr>
        <w:pStyle w:val="BodyText"/>
      </w:pPr>
      <w:r w:rsidRPr="002D6BF0">
        <w:t>ICTTEN803 Translate domain and solution architectures into platform requirements and designs</w:t>
      </w:r>
    </w:p>
    <w:p w:rsidR="00000000" w:rsidRPr="002D6BF0" w:rsidP="002D6BF0">
      <w:pPr>
        <w:pStyle w:val="BodyText"/>
      </w:pPr>
      <w:r w:rsidRPr="002D6BF0">
        <w:t>ICTTEN804 Manage end to end architectural solutions across multiple domains</w:t>
      </w:r>
    </w:p>
    <w:p w:rsidR="00000000" w:rsidRPr="002D6BF0" w:rsidP="002D6BF0">
      <w:pPr>
        <w:pStyle w:val="BodyText"/>
      </w:pPr>
      <w:r w:rsidRPr="002D6BF0">
        <w:t>ICTTEN805 Manage solution architecture and impacts in line with organisat</w:t>
      </w:r>
      <w:r w:rsidRPr="002D6BF0">
        <w:t>ional processes</w:t>
      </w:r>
    </w:p>
    <w:p w:rsidR="00000000" w:rsidRPr="002D6BF0" w:rsidP="002D6BF0">
      <w:pPr>
        <w:pStyle w:val="BodyText"/>
      </w:pPr>
      <w:r w:rsidRPr="002D6BF0">
        <w:t>ICTTEN806 Manage application layer solutions</w:t>
      </w:r>
    </w:p>
    <w:p w:rsidR="00000000" w:rsidRPr="002D6BF0" w:rsidP="002D6BF0">
      <w:pPr>
        <w:pStyle w:val="BodyText"/>
      </w:pPr>
      <w:r w:rsidRPr="002D6BF0">
        <w:t>ICTTEN807 Manage voice, data and internet protocol network solutions</w:t>
      </w:r>
    </w:p>
    <w:p w:rsidR="00000000" w:rsidRPr="002D6BF0" w:rsidP="002D6BF0">
      <w:pPr>
        <w:pStyle w:val="BodyText"/>
      </w:pPr>
      <w:r w:rsidRPr="002D6BF0">
        <w:t>ICTTEN808 Manage network testing strategies</w:t>
      </w:r>
    </w:p>
    <w:p w:rsidR="00000000" w:rsidRPr="002D6BF0" w:rsidP="002D6BF0">
      <w:pPr>
        <w:pStyle w:val="BodyText"/>
      </w:pPr>
      <w:r w:rsidRPr="002D6BF0">
        <w:t>ICTTEN809 Analyse business specifications to produce technical solutions</w:t>
      </w:r>
    </w:p>
    <w:p w:rsidR="00000000" w:rsidRPr="002D6BF0" w:rsidP="002D6BF0">
      <w:pPr>
        <w:pStyle w:val="BodyText"/>
      </w:pPr>
      <w:r w:rsidRPr="002D6BF0">
        <w:t>ICTTEN814</w:t>
      </w:r>
      <w:r w:rsidRPr="002D6BF0">
        <w:t xml:space="preserve"> Manage development and application of testing artefacts</w:t>
      </w:r>
    </w:p>
    <w:p w:rsidR="00000000" w:rsidRPr="002D6BF0" w:rsidP="002D6BF0">
      <w:pPr>
        <w:pStyle w:val="BodyText"/>
      </w:pPr>
      <w:r w:rsidRPr="002D6BF0">
        <w:t>ICTTEN815 Manage project requirements and process implementations</w:t>
      </w:r>
    </w:p>
    <w:p w:rsidR="00000000" w:rsidRPr="002D6BF0" w:rsidP="002D6BF0">
      <w:pPr>
        <w:pStyle w:val="BodyText"/>
      </w:pPr>
      <w:r w:rsidRPr="002D6BF0">
        <w:t>ICTTEN816 Scope project requirements and process solutions</w:t>
      </w:r>
    </w:p>
    <w:p w:rsidR="00000000" w:rsidRPr="002D6BF0" w:rsidP="002D6BF0">
      <w:pPr>
        <w:pStyle w:val="AllowPageBreak"/>
      </w:pPr>
    </w:p>
    <w:p w:rsidR="00000000" w:rsidRPr="002D6BF0" w:rsidP="002D6BF0">
      <w:pPr>
        <w:pStyle w:val="Heading1"/>
      </w:pPr>
      <w:bookmarkStart w:id="5" w:name="O_841183"/>
      <w:bookmarkEnd w:id="5"/>
      <w:r w:rsidRPr="002D6BF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2D6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F0" w:rsidP="002D6BF0">
            <w:pPr>
              <w:pStyle w:val="BodyText"/>
            </w:pPr>
            <w:r w:rsidRPr="002D6BF0">
              <w:rPr>
                <w:rStyle w:val="SpecialBold"/>
              </w:rPr>
              <w:t xml:space="preserve">Code and title </w:t>
            </w:r>
          </w:p>
          <w:p w:rsidR="00000000" w:rsidRPr="002D6BF0" w:rsidP="002D6BF0">
            <w:pPr>
              <w:pStyle w:val="BodyText"/>
            </w:pPr>
            <w:r w:rsidRPr="002D6B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F0" w:rsidP="002D6BF0">
            <w:pPr>
              <w:pStyle w:val="BodyText"/>
            </w:pPr>
            <w:r w:rsidRPr="002D6BF0">
              <w:rPr>
                <w:rStyle w:val="SpecialBold"/>
              </w:rPr>
              <w:t>Code and title</w:t>
            </w:r>
          </w:p>
          <w:p w:rsidR="00000000" w:rsidRPr="002D6BF0" w:rsidP="002D6BF0">
            <w:pPr>
              <w:pStyle w:val="BodyText"/>
            </w:pPr>
            <w:r w:rsidRPr="002D6B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F0" w:rsidP="002D6BF0">
            <w:pPr>
              <w:pStyle w:val="BodyText"/>
            </w:pPr>
            <w:r w:rsidRPr="002D6BF0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F0">
            <w:pPr>
              <w:pStyle w:val="BodyText"/>
              <w:rPr>
                <w:lang w:val="en-NZ"/>
              </w:rPr>
            </w:pPr>
            <w:r w:rsidRPr="002D6BF0">
              <w:rPr>
                <w:rStyle w:val="SpecialBold"/>
              </w:rPr>
              <w:t>Equivalence status</w:t>
            </w:r>
          </w:p>
        </w:tc>
      </w:tr>
      <w:tr w:rsidTr="002D6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F0">
            <w:pPr>
              <w:pStyle w:val="BodyText"/>
              <w:rPr>
                <w:lang w:val="en-NZ"/>
              </w:rPr>
            </w:pPr>
            <w:r w:rsidRPr="002D6BF0">
              <w:t>ICT80615 Graduate Certificate in Telecommunications Network Engineering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F0">
            <w:pPr>
              <w:pStyle w:val="BodyText"/>
              <w:rPr>
                <w:lang w:val="en-NZ"/>
              </w:rPr>
            </w:pPr>
            <w:r w:rsidRPr="002D6BF0">
              <w:t>ICT70110 Vocational Graduate Certificate in Telecommunications Network Engineering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F0">
            <w:pPr>
              <w:pStyle w:val="BodyText"/>
              <w:rPr>
                <w:lang w:val="en-NZ"/>
              </w:rPr>
            </w:pPr>
            <w:r w:rsidRPr="002D6BF0">
              <w:t>Updated to meet Standard</w:t>
            </w:r>
            <w:r w:rsidRPr="002D6BF0">
              <w:t>s for Training Packages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F0" w:rsidP="002D6BF0">
            <w:pPr>
              <w:pStyle w:val="BodyText"/>
            </w:pPr>
            <w:r w:rsidRPr="002D6BF0">
              <w:t>Equivalent qualification</w:t>
            </w:r>
          </w:p>
        </w:tc>
      </w:tr>
    </w:tbl>
    <w:p w:rsidR="00000000" w:rsidRPr="002D6BF0" w:rsidP="002D6BF0">
      <w:pPr>
        <w:pStyle w:val="BodyText"/>
      </w:pPr>
    </w:p>
    <w:p w:rsidR="00000000" w:rsidRPr="002D6BF0" w:rsidP="002D6BF0">
      <w:pPr>
        <w:pStyle w:val="AllowPageBreak"/>
      </w:pPr>
    </w:p>
    <w:p w:rsidR="00000000" w:rsidRPr="002D6BF0" w:rsidP="002D6BF0">
      <w:pPr>
        <w:pStyle w:val="Heading1"/>
      </w:pPr>
      <w:bookmarkStart w:id="6" w:name="O_841185"/>
      <w:bookmarkEnd w:id="6"/>
      <w:r w:rsidRPr="002D6BF0">
        <w:t>Links</w:t>
      </w:r>
    </w:p>
    <w:p w:rsidR="00000000" w:rsidRPr="002D6BF0" w:rsidP="002D6BF0">
      <w:pPr>
        <w:pStyle w:val="BodyText"/>
      </w:pPr>
      <w:r w:rsidRPr="002D6BF0">
        <w:t>Companion volumes are available from the IBSA website - http://companion_volumes.vetnet.education.gov.au/Pages/TrainingPackage.aspx?pid=18</w:t>
      </w:r>
    </w:p>
    <w:p w:rsidR="00000000" w:rsidRPr="002D6BF0" w:rsidP="002D6BF0"/>
    <w:sectPr w:rsidSect="002D6B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F0" w:rsidRPr="00E85C7A" w:rsidP="00E85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7A" w:rsidP="002D6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C7A" w:rsidP="002D6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5C7A" w:rsidP="002D6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F0" w:rsidRPr="00E85C7A" w:rsidP="00E85C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7A" w:rsidRPr="002D2AF8" w:rsidP="002D6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ICT80615 Graduate Certificate in Telecommunications Network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E85C7A" w:rsidP="002D6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BE7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3AAA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BF0"/>
  </w:style>
  <w:style w:type="character" w:customStyle="1" w:styleId="Heading1Char">
    <w:name w:val="Heading 1 Char"/>
    <w:basedOn w:val="DefaultParagraphFont"/>
    <w:link w:val="Heading1"/>
    <w:rsid w:val="002D6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B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B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BF0"/>
    <w:rPr>
      <w:b/>
      <w:spacing w:val="0"/>
    </w:rPr>
  </w:style>
  <w:style w:type="paragraph" w:customStyle="1" w:styleId="SuperHeading">
    <w:name w:val="SuperHeading"/>
    <w:basedOn w:val="Normal"/>
    <w:rsid w:val="002D6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B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BF0"/>
    <w:rPr>
      <w:i/>
    </w:rPr>
  </w:style>
  <w:style w:type="paragraph" w:styleId="Caption">
    <w:name w:val="caption"/>
    <w:basedOn w:val="BodyText"/>
    <w:next w:val="Normal"/>
    <w:qFormat/>
    <w:rsid w:val="002D6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BF0"/>
  </w:style>
  <w:style w:type="paragraph" w:styleId="TableofFigures">
    <w:name w:val="table of figures"/>
    <w:basedOn w:val="Normal"/>
    <w:next w:val="Normal"/>
    <w:semiHidden/>
    <w:rsid w:val="002D6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BF0"/>
    <w:pPr>
      <w:numPr>
        <w:numId w:val="10"/>
      </w:numPr>
    </w:pPr>
  </w:style>
  <w:style w:type="character" w:customStyle="1" w:styleId="WingdingSymbols">
    <w:name w:val="Wingding Symbols"/>
    <w:rsid w:val="002D6BF0"/>
    <w:rPr>
      <w:rFonts w:ascii="Wingdings" w:hAnsi="Wingdings"/>
    </w:rPr>
  </w:style>
  <w:style w:type="paragraph" w:customStyle="1" w:styleId="TableHeading">
    <w:name w:val="Table Heading"/>
    <w:basedOn w:val="HeadingBase"/>
    <w:rsid w:val="002D6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BF0"/>
    <w:rPr>
      <w:color w:val="0033CC"/>
      <w:u w:val="none"/>
    </w:rPr>
  </w:style>
  <w:style w:type="paragraph" w:customStyle="1" w:styleId="BodyTextRight">
    <w:name w:val="Body Text Right"/>
    <w:basedOn w:val="BodyText"/>
    <w:rsid w:val="002D6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B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BF0"/>
    <w:rPr>
      <w:sz w:val="32"/>
    </w:rPr>
  </w:style>
  <w:style w:type="paragraph" w:customStyle="1" w:styleId="HeadingProcedure">
    <w:name w:val="Heading Procedure"/>
    <w:basedOn w:val="HeadingBase"/>
    <w:next w:val="Normal"/>
    <w:rsid w:val="002D6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BF0"/>
    <w:pPr>
      <w:spacing w:before="60" w:after="60"/>
    </w:pPr>
  </w:style>
  <w:style w:type="paragraph" w:styleId="ListContinue">
    <w:name w:val="List Continue"/>
    <w:basedOn w:val="List"/>
    <w:rsid w:val="002D6BF0"/>
    <w:pPr>
      <w:ind w:firstLine="0"/>
    </w:pPr>
  </w:style>
  <w:style w:type="paragraph" w:customStyle="1" w:styleId="ListNote">
    <w:name w:val="List Note"/>
    <w:basedOn w:val="List"/>
    <w:rsid w:val="002D6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BF0"/>
    <w:rPr>
      <w:rFonts w:ascii="Courier New" w:hAnsi="Courier New"/>
    </w:rPr>
  </w:style>
  <w:style w:type="paragraph" w:customStyle="1" w:styleId="NoteBullet">
    <w:name w:val="Note Bullet"/>
    <w:basedOn w:val="Note"/>
    <w:rsid w:val="002D6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BF0"/>
    <w:rPr>
      <w:b/>
      <w:smallCaps/>
    </w:rPr>
  </w:style>
  <w:style w:type="paragraph" w:customStyle="1" w:styleId="TableListNumber">
    <w:name w:val="Table List Number"/>
    <w:basedOn w:val="ListNumber"/>
    <w:rsid w:val="002D6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BF0"/>
    <w:pPr>
      <w:numPr>
        <w:numId w:val="8"/>
      </w:numPr>
    </w:pPr>
  </w:style>
  <w:style w:type="paragraph" w:customStyle="1" w:styleId="ListAlpha2">
    <w:name w:val="List Alpha 2"/>
    <w:basedOn w:val="List2"/>
    <w:rsid w:val="002D6BF0"/>
    <w:pPr>
      <w:numPr>
        <w:numId w:val="7"/>
      </w:numPr>
    </w:pPr>
  </w:style>
  <w:style w:type="paragraph" w:styleId="List2">
    <w:name w:val="List 2"/>
    <w:basedOn w:val="BodyText"/>
    <w:rsid w:val="002D6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B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BF0"/>
    <w:pPr>
      <w:numPr>
        <w:numId w:val="3"/>
      </w:numPr>
    </w:pPr>
  </w:style>
  <w:style w:type="paragraph" w:styleId="ListContinue2">
    <w:name w:val="List Continue 2"/>
    <w:basedOn w:val="List2"/>
    <w:rsid w:val="002D6BF0"/>
    <w:pPr>
      <w:ind w:firstLine="0"/>
    </w:pPr>
  </w:style>
  <w:style w:type="paragraph" w:styleId="ListContinue3">
    <w:name w:val="List Continue 3"/>
    <w:basedOn w:val="List3"/>
    <w:rsid w:val="002D6BF0"/>
    <w:pPr>
      <w:ind w:left="1021" w:firstLine="0"/>
    </w:pPr>
  </w:style>
  <w:style w:type="paragraph" w:styleId="ListContinue4">
    <w:name w:val="List Continue 4"/>
    <w:basedOn w:val="List4"/>
    <w:rsid w:val="002D6BF0"/>
    <w:pPr>
      <w:ind w:firstLine="0"/>
    </w:pPr>
  </w:style>
  <w:style w:type="paragraph" w:styleId="ListContinue5">
    <w:name w:val="List Continue 5"/>
    <w:basedOn w:val="List5"/>
    <w:rsid w:val="002D6BF0"/>
    <w:pPr>
      <w:ind w:firstLine="0"/>
    </w:pPr>
  </w:style>
  <w:style w:type="paragraph" w:styleId="ListNumber3">
    <w:name w:val="List Number 3"/>
    <w:basedOn w:val="List3"/>
    <w:rsid w:val="002D6BF0"/>
    <w:pPr>
      <w:numPr>
        <w:numId w:val="4"/>
      </w:numPr>
    </w:pPr>
  </w:style>
  <w:style w:type="paragraph" w:styleId="ListNumber4">
    <w:name w:val="List Number 4"/>
    <w:basedOn w:val="List4"/>
    <w:rsid w:val="002D6BF0"/>
    <w:pPr>
      <w:numPr>
        <w:numId w:val="5"/>
      </w:numPr>
    </w:pPr>
  </w:style>
  <w:style w:type="paragraph" w:styleId="ListNumber5">
    <w:name w:val="List Number 5"/>
    <w:basedOn w:val="List5"/>
    <w:rsid w:val="002D6BF0"/>
    <w:pPr>
      <w:numPr>
        <w:numId w:val="6"/>
      </w:numPr>
    </w:pPr>
  </w:style>
  <w:style w:type="paragraph" w:styleId="BlockText">
    <w:name w:val="Block Text"/>
    <w:basedOn w:val="Normal"/>
    <w:rsid w:val="002D6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BF0"/>
    <w:rPr>
      <w:sz w:val="16"/>
      <w:vertAlign w:val="superscript"/>
    </w:rPr>
  </w:style>
  <w:style w:type="character" w:customStyle="1" w:styleId="Symbols">
    <w:name w:val="Symbols"/>
    <w:basedOn w:val="DefaultParagraphFont"/>
    <w:rsid w:val="002D6BF0"/>
    <w:rPr>
      <w:rFonts w:ascii="Symbol" w:hAnsi="Symbol"/>
    </w:rPr>
  </w:style>
  <w:style w:type="character" w:customStyle="1" w:styleId="MenuOptions">
    <w:name w:val="Menu Options"/>
    <w:basedOn w:val="DefaultParagraphFont"/>
    <w:rsid w:val="002D6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BF0"/>
    <w:rPr>
      <w:b/>
    </w:rPr>
  </w:style>
  <w:style w:type="character" w:customStyle="1" w:styleId="Underlined">
    <w:name w:val="Underlined"/>
    <w:basedOn w:val="DefaultParagraphFont"/>
    <w:rsid w:val="002D6BF0"/>
    <w:rPr>
      <w:u w:val="single"/>
    </w:rPr>
  </w:style>
  <w:style w:type="paragraph" w:customStyle="1" w:styleId="TableBodyTextRight">
    <w:name w:val="Table Body Text Right"/>
    <w:basedOn w:val="TableBodyText"/>
    <w:rsid w:val="002D6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BF0"/>
    <w:rPr>
      <w:sz w:val="18"/>
    </w:rPr>
  </w:style>
  <w:style w:type="paragraph" w:customStyle="1" w:styleId="BodySmallRight">
    <w:name w:val="Body Small Right"/>
    <w:basedOn w:val="BodyTextRight"/>
    <w:rsid w:val="002D6BF0"/>
    <w:rPr>
      <w:sz w:val="18"/>
      <w:szCs w:val="18"/>
    </w:rPr>
  </w:style>
  <w:style w:type="paragraph" w:customStyle="1" w:styleId="MarginEdition">
    <w:name w:val="Margin Edition"/>
    <w:basedOn w:val="MarginNote"/>
    <w:rsid w:val="002D6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BF0"/>
    <w:rPr>
      <w:sz w:val="2"/>
      <w:szCs w:val="2"/>
    </w:rPr>
  </w:style>
  <w:style w:type="character" w:customStyle="1" w:styleId="Small">
    <w:name w:val="Small"/>
    <w:basedOn w:val="DefaultParagraphFont"/>
    <w:rsid w:val="002D6BF0"/>
    <w:rPr>
      <w:sz w:val="16"/>
    </w:rPr>
  </w:style>
  <w:style w:type="paragraph" w:customStyle="1" w:styleId="WideTable">
    <w:name w:val="Wide Table"/>
    <w:basedOn w:val="Normal"/>
    <w:rsid w:val="002D6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BF0"/>
  </w:style>
  <w:style w:type="paragraph" w:styleId="Quote">
    <w:name w:val="Quote"/>
    <w:basedOn w:val="Heading1"/>
    <w:link w:val="QuoteChar"/>
    <w:qFormat/>
    <w:rsid w:val="002D6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BF0"/>
    <w:pPr>
      <w:pageBreakBefore/>
    </w:pPr>
  </w:style>
  <w:style w:type="paragraph" w:customStyle="1" w:styleId="Border">
    <w:name w:val="Border"/>
    <w:basedOn w:val="Normal"/>
    <w:qFormat/>
    <w:rsid w:val="002D6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BF0"/>
    <w:rPr>
      <w:u w:val="single"/>
    </w:rPr>
  </w:style>
  <w:style w:type="character" w:customStyle="1" w:styleId="BoldandItalics">
    <w:name w:val="Bold and Italics"/>
    <w:qFormat/>
    <w:rsid w:val="002D6BF0"/>
    <w:rPr>
      <w:b/>
      <w:i/>
      <w:u w:val="none"/>
    </w:rPr>
  </w:style>
  <w:style w:type="paragraph" w:styleId="BalloonText">
    <w:name w:val="Balloon Text"/>
    <w:basedOn w:val="Normal"/>
    <w:link w:val="BalloonTextChar"/>
    <w:rsid w:val="002D6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B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B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3877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ICT80615 Graduate Certificate in Telecommunications Network Engineering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2016-01-14T07:19:00Z</dcterms:created>
  <dcterms:modified xsi:type="dcterms:W3CDTF">2016-01-14T07:19:00Z</dcterms:modified>
</cp:coreProperties>
</file>