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CCF" w:rsidP="00250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ICT60315 Advanced Diploma of Information</w:t>
      </w:r>
      <w:r>
        <w:t xml:space="preserve"> Technology Business Analysis</w:t>
      </w:r>
      <w:r>
        <w:fldChar w:fldCharType="end"/>
      </w:r>
    </w:p>
    <w:p w:rsidR="00250CCF" w:rsidP="00250CCF">
      <w:pPr>
        <w:pStyle w:val="Version"/>
        <w:sectPr w:rsidSect="004A0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0493" w:rsidP="004A0493">
      <w:pPr>
        <w:pStyle w:val="SuperHeading"/>
      </w:pPr>
      <w:r w:rsidRPr="004A0493">
        <w:t>ICT60315 Advanced Diploma of Information Technology Business Analysis</w:t>
      </w:r>
    </w:p>
    <w:p w:rsidR="00000000" w:rsidRPr="004A0493" w:rsidP="004A0493">
      <w:pPr>
        <w:pStyle w:val="Heading1"/>
      </w:pPr>
      <w:bookmarkStart w:id="1" w:name="O_711877"/>
      <w:bookmarkEnd w:id="1"/>
      <w:r w:rsidRPr="004A04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A0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rPr>
                <w:rStyle w:val="SpecialBold"/>
              </w:rPr>
              <w:t>Comments</w:t>
            </w:r>
          </w:p>
        </w:tc>
      </w:tr>
      <w:tr w:rsidTr="004A0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t>This qualification first released with ICT Information and Communications Technology Training Package Version 1.0.</w:t>
            </w:r>
          </w:p>
        </w:tc>
      </w:tr>
    </w:tbl>
    <w:p w:rsidR="00000000" w:rsidRPr="004A0493" w:rsidP="004A0493">
      <w:pPr>
        <w:pStyle w:val="BodyText"/>
      </w:pPr>
    </w:p>
    <w:p w:rsidR="00000000" w:rsidRPr="004A0493" w:rsidP="004A0493">
      <w:pPr>
        <w:pStyle w:val="AllowPageBreak"/>
      </w:pPr>
    </w:p>
    <w:p w:rsidR="00000000" w:rsidRPr="004A0493" w:rsidP="004A0493">
      <w:pPr>
        <w:pStyle w:val="Heading1"/>
      </w:pPr>
      <w:bookmarkStart w:id="2" w:name="O_711878"/>
      <w:bookmarkEnd w:id="2"/>
      <w:r w:rsidRPr="004A0493">
        <w:t>Qualification Description</w:t>
      </w:r>
    </w:p>
    <w:p w:rsidR="00000000" w:rsidRPr="004A0493" w:rsidP="004A0493">
      <w:pPr>
        <w:pStyle w:val="BodyText"/>
      </w:pPr>
      <w:r w:rsidRPr="004A0493">
        <w:t>This qualification provides the skills and knowledge for an individual to be competent in business analysis in an information and communications technology (ICT) environment, either as an independent ICT specialist</w:t>
      </w:r>
      <w:r w:rsidRPr="004A0493">
        <w:t xml:space="preserve"> or as leader of a team. Individuals who complete this qualification will be competent to analyse, identify and coordinate relevant ICT business solutions to meet given organisational goals.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rPr>
          <w:rStyle w:val="SpecialBold"/>
        </w:rPr>
        <w:t>Licensing/Regulatory Information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t>No licensing, legislative or c</w:t>
      </w:r>
      <w:r w:rsidRPr="004A0493">
        <w:t>ertification requirements apply to this qualification at the time of publication.</w:t>
      </w:r>
    </w:p>
    <w:p w:rsidR="00000000" w:rsidRPr="004A0493" w:rsidP="004A0493">
      <w:pPr>
        <w:pStyle w:val="AllowPageBreak"/>
      </w:pPr>
    </w:p>
    <w:p w:rsidR="00000000" w:rsidRPr="004A0493" w:rsidP="004A0493">
      <w:pPr>
        <w:pStyle w:val="Heading1"/>
      </w:pPr>
      <w:bookmarkStart w:id="3" w:name="O_711879"/>
      <w:bookmarkEnd w:id="3"/>
      <w:r w:rsidRPr="004A0493">
        <w:t>Entry Requirements</w:t>
      </w:r>
    </w:p>
    <w:p w:rsidR="00000000" w:rsidRPr="004A0493" w:rsidP="004A0493">
      <w:pPr>
        <w:pStyle w:val="BodyText"/>
      </w:pPr>
      <w:r w:rsidRPr="004A0493">
        <w:t>Nil</w:t>
      </w:r>
    </w:p>
    <w:p w:rsidR="00000000" w:rsidRPr="004A0493" w:rsidP="004A0493">
      <w:pPr>
        <w:pStyle w:val="AllowPageBreak"/>
      </w:pPr>
    </w:p>
    <w:p w:rsidR="00000000" w:rsidRPr="004A0493" w:rsidP="004A0493">
      <w:pPr>
        <w:pStyle w:val="Heading1"/>
      </w:pPr>
      <w:bookmarkStart w:id="4" w:name="O_711880"/>
      <w:bookmarkEnd w:id="4"/>
      <w:r w:rsidRPr="004A0493">
        <w:t>Packaging Rules</w:t>
      </w:r>
    </w:p>
    <w:p w:rsidR="00000000" w:rsidRPr="004A0493" w:rsidP="004A0493">
      <w:pPr>
        <w:pStyle w:val="BodyText"/>
      </w:pPr>
      <w:r w:rsidRPr="004A0493">
        <w:rPr>
          <w:rStyle w:val="SpecialBold"/>
        </w:rPr>
        <w:t>Total number of units = 15</w:t>
      </w:r>
    </w:p>
    <w:p w:rsidR="00000000" w:rsidRPr="004A0493" w:rsidP="004A0493">
      <w:pPr>
        <w:pStyle w:val="BodyText"/>
      </w:pPr>
      <w:r w:rsidRPr="004A0493">
        <w:rPr>
          <w:rStyle w:val="SpecialBold"/>
        </w:rPr>
        <w:t xml:space="preserve">9 core units </w:t>
      </w:r>
      <w:r w:rsidRPr="004A0493">
        <w:t>plus</w:t>
      </w:r>
    </w:p>
    <w:p w:rsidR="00000000" w:rsidRPr="004A0493" w:rsidP="004A0493">
      <w:pPr>
        <w:pStyle w:val="BodyText"/>
      </w:pPr>
      <w:r w:rsidRPr="004A0493">
        <w:rPr>
          <w:rStyle w:val="SpecialBold"/>
        </w:rPr>
        <w:t>6 elective units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t>The elective units consist of: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ListBullet"/>
      </w:pPr>
      <w:r w:rsidRPr="004A0493">
        <w:t>up to 6 from the elective units listed below</w:t>
      </w:r>
    </w:p>
    <w:p w:rsidR="00000000" w:rsidRPr="004A0493" w:rsidP="004A0493">
      <w:pPr>
        <w:pStyle w:val="ListBullet"/>
      </w:pPr>
      <w:r w:rsidRPr="004A0493">
        <w:t>up to 3 from elsewhere in ICT Information and Communications Technology Training Package or any other Training Package at Advanced Diploma level.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t>The elective units chosen must be relevant to the work outcome a</w:t>
      </w:r>
      <w:r w:rsidRPr="004A0493">
        <w:t>nd meet local industry needs.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rPr>
          <w:rStyle w:val="SpecialBold"/>
        </w:rPr>
        <w:t>Core units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t>ICTICT608 Interact with clients on a business level</w:t>
      </w:r>
    </w:p>
    <w:p w:rsidR="00000000" w:rsidRPr="004A0493" w:rsidP="004A0493">
      <w:pPr>
        <w:pStyle w:val="BodyText"/>
      </w:pPr>
      <w:r w:rsidRPr="004A0493">
        <w:t>ICTICT610 Manage copyright, ethics and privacy in an IT environment</w:t>
      </w:r>
    </w:p>
    <w:p w:rsidR="00000000" w:rsidRPr="004A0493" w:rsidP="004A0493">
      <w:pPr>
        <w:pStyle w:val="BodyText"/>
      </w:pPr>
      <w:r w:rsidRPr="004A0493">
        <w:t>ICTPMG609 Plan and direct complex IT projects</w:t>
      </w:r>
    </w:p>
    <w:p w:rsidR="00000000" w:rsidRPr="004A0493" w:rsidP="004A0493">
      <w:pPr>
        <w:pStyle w:val="BodyText"/>
      </w:pPr>
      <w:r w:rsidRPr="004A0493">
        <w:t>ICTSAD601 Perform IT-focused enterprise analysi</w:t>
      </w:r>
      <w:r w:rsidRPr="004A0493">
        <w:t>s</w:t>
      </w:r>
    </w:p>
    <w:p w:rsidR="00000000" w:rsidRPr="004A0493" w:rsidP="004A0493">
      <w:pPr>
        <w:pStyle w:val="BodyText"/>
      </w:pPr>
      <w:r w:rsidRPr="004A0493">
        <w:t>ICTSAD603 Plan and monitor business analysis activities in an IT environment</w:t>
      </w:r>
    </w:p>
    <w:p w:rsidR="00000000" w:rsidRPr="004A0493" w:rsidP="004A0493">
      <w:pPr>
        <w:pStyle w:val="BodyText"/>
      </w:pPr>
      <w:r w:rsidRPr="004A0493">
        <w:t>ICTSAD604 Manage and communicate IT solutions</w:t>
      </w:r>
    </w:p>
    <w:p w:rsidR="00000000" w:rsidRPr="004A0493" w:rsidP="004A0493">
      <w:pPr>
        <w:pStyle w:val="BodyText"/>
      </w:pPr>
      <w:r w:rsidRPr="004A0493">
        <w:t>ICTSAD605 Elicit IT requirements</w:t>
      </w:r>
    </w:p>
    <w:p w:rsidR="00000000" w:rsidRPr="004A0493" w:rsidP="004A0493">
      <w:pPr>
        <w:pStyle w:val="BodyText"/>
      </w:pPr>
      <w:r w:rsidRPr="004A0493">
        <w:t>ICTSAD606 Analyse stakeholder requirements</w:t>
      </w:r>
    </w:p>
    <w:p w:rsidR="00000000" w:rsidRPr="004A0493" w:rsidP="004A0493">
      <w:pPr>
        <w:pStyle w:val="BodyText"/>
      </w:pPr>
      <w:r w:rsidRPr="004A0493">
        <w:t>ICTSAD607 Manage assessment and validation of IT soluti</w:t>
      </w:r>
      <w:r w:rsidRPr="004A0493">
        <w:t>ons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rPr>
          <w:rStyle w:val="SpecialBold"/>
        </w:rPr>
        <w:t>Elective units</w:t>
      </w:r>
    </w:p>
    <w:p w:rsidR="00000000" w:rsidRPr="004A0493" w:rsidP="004A0493">
      <w:pPr>
        <w:pStyle w:val="BodyText"/>
      </w:pPr>
    </w:p>
    <w:p w:rsidR="00000000" w:rsidRPr="004A0493" w:rsidP="004A0493">
      <w:pPr>
        <w:pStyle w:val="BodyText"/>
      </w:pPr>
      <w:r w:rsidRPr="004A0493">
        <w:t>BSBWOR502 Lead and manage team effectiveness</w:t>
      </w:r>
    </w:p>
    <w:p w:rsidR="00000000" w:rsidRPr="004A0493" w:rsidP="004A0493">
      <w:pPr>
        <w:pStyle w:val="BodyText"/>
      </w:pPr>
      <w:r w:rsidRPr="004A0493">
        <w:t>BSBINN601 Lead and manage organisational change</w:t>
      </w:r>
    </w:p>
    <w:p w:rsidR="00000000" w:rsidRPr="004A0493" w:rsidP="004A0493">
      <w:pPr>
        <w:pStyle w:val="BodyText"/>
      </w:pPr>
      <w:r w:rsidRPr="004A0493">
        <w:t>BSBMGT608 Manage innovation and continuous improvement</w:t>
      </w:r>
    </w:p>
    <w:p w:rsidR="00000000" w:rsidRPr="004A0493" w:rsidP="004A0493">
      <w:pPr>
        <w:pStyle w:val="BodyText"/>
      </w:pPr>
      <w:r w:rsidRPr="004A0493">
        <w:t>ICTICT601 Develop IT strategic and action plans</w:t>
      </w:r>
    </w:p>
    <w:p w:rsidR="00000000" w:rsidRPr="004A0493" w:rsidP="004A0493">
      <w:pPr>
        <w:pStyle w:val="BodyText"/>
      </w:pPr>
      <w:r w:rsidRPr="004A0493">
        <w:t>ICTICT604 Identify and implement business innovation</w:t>
      </w:r>
    </w:p>
    <w:p w:rsidR="00000000" w:rsidRPr="004A0493" w:rsidP="004A0493">
      <w:pPr>
        <w:pStyle w:val="BodyText"/>
      </w:pPr>
      <w:r w:rsidRPr="004A0493">
        <w:t>ICTICT609 Lead the evaluation and implementation of current industry specific technologies</w:t>
      </w:r>
    </w:p>
    <w:p w:rsidR="00000000" w:rsidRPr="004A0493" w:rsidP="004A0493">
      <w:pPr>
        <w:pStyle w:val="BodyText"/>
      </w:pPr>
      <w:r w:rsidRPr="004A0493">
        <w:t>ICTNWK601 Design and implement a security system</w:t>
      </w:r>
    </w:p>
    <w:p w:rsidR="00000000" w:rsidRPr="004A0493" w:rsidP="004A0493">
      <w:pPr>
        <w:pStyle w:val="BodyText"/>
      </w:pPr>
      <w:r w:rsidRPr="004A0493">
        <w:t>ICTPMG601 Establish ICT project governance</w:t>
      </w:r>
    </w:p>
    <w:p w:rsidR="00000000" w:rsidRPr="004A0493" w:rsidP="004A0493">
      <w:pPr>
        <w:pStyle w:val="BodyText"/>
      </w:pPr>
      <w:r w:rsidRPr="004A0493">
        <w:t>ICTPMG603 Manage ICT</w:t>
      </w:r>
      <w:r w:rsidRPr="004A0493">
        <w:t xml:space="preserve"> project planning</w:t>
      </w:r>
    </w:p>
    <w:p w:rsidR="00000000" w:rsidRPr="004A0493" w:rsidP="004A0493">
      <w:pPr>
        <w:pStyle w:val="BodyText"/>
      </w:pPr>
      <w:r w:rsidRPr="004A0493">
        <w:t>ICTPMG606 Manage ICT project quality</w:t>
      </w:r>
    </w:p>
    <w:p w:rsidR="00000000" w:rsidRPr="004A0493" w:rsidP="004A0493">
      <w:pPr>
        <w:pStyle w:val="BodyText"/>
      </w:pPr>
      <w:r w:rsidRPr="004A0493">
        <w:t>ICTPRG602 Manage the development of technical solutions from business specifications</w:t>
      </w:r>
    </w:p>
    <w:p w:rsidR="00000000" w:rsidRPr="004A0493" w:rsidP="004A0493">
      <w:pPr>
        <w:pStyle w:val="BodyText"/>
      </w:pPr>
      <w:r w:rsidRPr="004A0493">
        <w:t>ICTSAD505 Develop technical requirements for business solutions</w:t>
      </w:r>
    </w:p>
    <w:p w:rsidR="00000000" w:rsidRPr="004A0493" w:rsidP="004A0493">
      <w:pPr>
        <w:pStyle w:val="AllowPageBreak"/>
      </w:pPr>
    </w:p>
    <w:p w:rsidR="00000000" w:rsidRPr="004A0493" w:rsidP="004A0493">
      <w:pPr>
        <w:pStyle w:val="Heading1"/>
      </w:pPr>
      <w:bookmarkStart w:id="5" w:name="O_711881"/>
      <w:bookmarkEnd w:id="5"/>
      <w:r w:rsidRPr="004A0493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250C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C</w:t>
            </w:r>
            <w:r w:rsidRPr="004A0493">
              <w:rPr>
                <w:rStyle w:val="SpecialBold"/>
              </w:rPr>
              <w:t>ode and title</w:t>
            </w:r>
          </w:p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Code and title</w:t>
            </w:r>
          </w:p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rPr>
                <w:rStyle w:val="SpecialBold"/>
              </w:rPr>
              <w:t>Equivalence status</w:t>
            </w:r>
          </w:p>
        </w:tc>
      </w:tr>
      <w:tr w:rsidTr="00250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t>ICT60315 Advanced Diploma of Information Technology Business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t>ICA60311 Advanced Diploma of Information Technology Business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93">
            <w:pPr>
              <w:pStyle w:val="BodyText"/>
              <w:rPr>
                <w:lang w:val="en-NZ"/>
              </w:rPr>
            </w:pPr>
            <w:r w:rsidRPr="004A0493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93" w:rsidP="004A0493">
            <w:pPr>
              <w:pStyle w:val="BodyText"/>
            </w:pPr>
            <w:r w:rsidRPr="004A0493">
              <w:t>Equivalent qualification</w:t>
            </w:r>
          </w:p>
        </w:tc>
      </w:tr>
    </w:tbl>
    <w:p w:rsidR="00000000" w:rsidRPr="004A0493" w:rsidP="004A0493">
      <w:pPr>
        <w:pStyle w:val="BodyText"/>
      </w:pPr>
    </w:p>
    <w:p w:rsidR="00000000" w:rsidRPr="004A0493" w:rsidP="004A0493">
      <w:pPr>
        <w:pStyle w:val="AllowPageBreak"/>
      </w:pPr>
    </w:p>
    <w:p w:rsidR="00000000" w:rsidRPr="004A0493" w:rsidP="004A0493">
      <w:pPr>
        <w:pStyle w:val="Heading1"/>
      </w:pPr>
      <w:bookmarkStart w:id="6" w:name="O_711883"/>
      <w:bookmarkEnd w:id="6"/>
      <w:r w:rsidRPr="004A0493">
        <w:t>Links</w:t>
      </w:r>
    </w:p>
    <w:p w:rsidR="00000000" w:rsidRPr="004A0493" w:rsidP="004A0493">
      <w:pPr>
        <w:pStyle w:val="BodyText"/>
      </w:pPr>
      <w:r w:rsidRPr="004A0493">
        <w:t>Companion volumes available from the IBSA website: http://www.ibsa.org.au/companion_volumes - http://www.ibsa.org.au/companion_volumes</w:t>
      </w:r>
    </w:p>
    <w:p w:rsidR="00000000" w:rsidRPr="004A0493" w:rsidP="004A0493"/>
    <w:sectPr w:rsidSect="004A0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 w:rsidRPr="00250CCF" w:rsidP="00250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CF" w:rsidP="004A0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CCF" w:rsidP="004A0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0CCF" w:rsidP="004A0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 w:rsidRPr="00250CCF" w:rsidP="00250C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CF" w:rsidRPr="002D2AF8" w:rsidP="004A0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ICT60315 Advanced Diploma of Information Technology Business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250CCF" w:rsidP="004A0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9AD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26E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493"/>
  </w:style>
  <w:style w:type="character" w:customStyle="1" w:styleId="Heading1Char">
    <w:name w:val="Heading 1 Char"/>
    <w:basedOn w:val="DefaultParagraphFont"/>
    <w:link w:val="Heading1"/>
    <w:rsid w:val="004A0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4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4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493"/>
    <w:rPr>
      <w:b/>
      <w:spacing w:val="0"/>
    </w:rPr>
  </w:style>
  <w:style w:type="paragraph" w:customStyle="1" w:styleId="SuperHeading">
    <w:name w:val="SuperHeading"/>
    <w:basedOn w:val="Normal"/>
    <w:rsid w:val="004A0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4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493"/>
    <w:rPr>
      <w:i/>
    </w:rPr>
  </w:style>
  <w:style w:type="paragraph" w:styleId="Caption">
    <w:name w:val="caption"/>
    <w:basedOn w:val="BodyText"/>
    <w:next w:val="Normal"/>
    <w:qFormat/>
    <w:rsid w:val="004A0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493"/>
  </w:style>
  <w:style w:type="paragraph" w:styleId="TableofFigures">
    <w:name w:val="table of figures"/>
    <w:basedOn w:val="Normal"/>
    <w:next w:val="Normal"/>
    <w:semiHidden/>
    <w:rsid w:val="004A0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493"/>
    <w:pPr>
      <w:numPr>
        <w:numId w:val="10"/>
      </w:numPr>
    </w:pPr>
  </w:style>
  <w:style w:type="character" w:customStyle="1" w:styleId="WingdingSymbols">
    <w:name w:val="Wingding Symbols"/>
    <w:rsid w:val="004A0493"/>
    <w:rPr>
      <w:rFonts w:ascii="Wingdings" w:hAnsi="Wingdings"/>
    </w:rPr>
  </w:style>
  <w:style w:type="paragraph" w:customStyle="1" w:styleId="TableHeading">
    <w:name w:val="Table Heading"/>
    <w:basedOn w:val="HeadingBase"/>
    <w:rsid w:val="004A0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493"/>
    <w:rPr>
      <w:color w:val="0033CC"/>
      <w:u w:val="none"/>
    </w:rPr>
  </w:style>
  <w:style w:type="paragraph" w:customStyle="1" w:styleId="BodyTextRight">
    <w:name w:val="Body Text Right"/>
    <w:basedOn w:val="BodyText"/>
    <w:rsid w:val="004A0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4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493"/>
    <w:rPr>
      <w:sz w:val="32"/>
    </w:rPr>
  </w:style>
  <w:style w:type="paragraph" w:customStyle="1" w:styleId="HeadingProcedure">
    <w:name w:val="Heading Procedure"/>
    <w:basedOn w:val="HeadingBase"/>
    <w:next w:val="Normal"/>
    <w:rsid w:val="004A0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493"/>
    <w:pPr>
      <w:spacing w:before="60" w:after="60"/>
    </w:pPr>
  </w:style>
  <w:style w:type="paragraph" w:styleId="ListContinue">
    <w:name w:val="List Continue"/>
    <w:basedOn w:val="List"/>
    <w:rsid w:val="004A0493"/>
    <w:pPr>
      <w:ind w:firstLine="0"/>
    </w:pPr>
  </w:style>
  <w:style w:type="paragraph" w:customStyle="1" w:styleId="ListNote">
    <w:name w:val="List Note"/>
    <w:basedOn w:val="List"/>
    <w:rsid w:val="004A0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493"/>
    <w:rPr>
      <w:rFonts w:ascii="Courier New" w:hAnsi="Courier New"/>
    </w:rPr>
  </w:style>
  <w:style w:type="paragraph" w:customStyle="1" w:styleId="NoteBullet">
    <w:name w:val="Note Bullet"/>
    <w:basedOn w:val="Note"/>
    <w:rsid w:val="004A0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4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493"/>
    <w:rPr>
      <w:b/>
      <w:smallCaps/>
    </w:rPr>
  </w:style>
  <w:style w:type="paragraph" w:customStyle="1" w:styleId="TableListNumber">
    <w:name w:val="Table List Number"/>
    <w:basedOn w:val="ListNumber"/>
    <w:rsid w:val="004A0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493"/>
    <w:pPr>
      <w:numPr>
        <w:numId w:val="8"/>
      </w:numPr>
    </w:pPr>
  </w:style>
  <w:style w:type="paragraph" w:customStyle="1" w:styleId="ListAlpha2">
    <w:name w:val="List Alpha 2"/>
    <w:basedOn w:val="List2"/>
    <w:rsid w:val="004A0493"/>
    <w:pPr>
      <w:numPr>
        <w:numId w:val="7"/>
      </w:numPr>
    </w:pPr>
  </w:style>
  <w:style w:type="paragraph" w:styleId="List2">
    <w:name w:val="List 2"/>
    <w:basedOn w:val="BodyText"/>
    <w:rsid w:val="004A0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4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4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0493"/>
    <w:pPr>
      <w:numPr>
        <w:numId w:val="3"/>
      </w:numPr>
    </w:pPr>
  </w:style>
  <w:style w:type="paragraph" w:styleId="ListContinue2">
    <w:name w:val="List Continue 2"/>
    <w:basedOn w:val="List2"/>
    <w:rsid w:val="004A0493"/>
    <w:pPr>
      <w:ind w:firstLine="0"/>
    </w:pPr>
  </w:style>
  <w:style w:type="paragraph" w:styleId="ListContinue3">
    <w:name w:val="List Continue 3"/>
    <w:basedOn w:val="List3"/>
    <w:rsid w:val="004A0493"/>
    <w:pPr>
      <w:ind w:left="1021" w:firstLine="0"/>
    </w:pPr>
  </w:style>
  <w:style w:type="paragraph" w:styleId="ListContinue4">
    <w:name w:val="List Continue 4"/>
    <w:basedOn w:val="List4"/>
    <w:rsid w:val="004A0493"/>
    <w:pPr>
      <w:ind w:firstLine="0"/>
    </w:pPr>
  </w:style>
  <w:style w:type="paragraph" w:styleId="ListContinue5">
    <w:name w:val="List Continue 5"/>
    <w:basedOn w:val="List5"/>
    <w:rsid w:val="004A0493"/>
    <w:pPr>
      <w:ind w:firstLine="0"/>
    </w:pPr>
  </w:style>
  <w:style w:type="paragraph" w:styleId="ListNumber3">
    <w:name w:val="List Number 3"/>
    <w:basedOn w:val="List3"/>
    <w:rsid w:val="004A0493"/>
    <w:pPr>
      <w:numPr>
        <w:numId w:val="4"/>
      </w:numPr>
    </w:pPr>
  </w:style>
  <w:style w:type="paragraph" w:styleId="ListNumber4">
    <w:name w:val="List Number 4"/>
    <w:basedOn w:val="List4"/>
    <w:rsid w:val="004A0493"/>
    <w:pPr>
      <w:numPr>
        <w:numId w:val="5"/>
      </w:numPr>
    </w:pPr>
  </w:style>
  <w:style w:type="paragraph" w:styleId="ListNumber5">
    <w:name w:val="List Number 5"/>
    <w:basedOn w:val="List5"/>
    <w:rsid w:val="004A0493"/>
    <w:pPr>
      <w:numPr>
        <w:numId w:val="6"/>
      </w:numPr>
    </w:pPr>
  </w:style>
  <w:style w:type="paragraph" w:styleId="BlockText">
    <w:name w:val="Block Text"/>
    <w:basedOn w:val="Normal"/>
    <w:rsid w:val="004A0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493"/>
    <w:rPr>
      <w:sz w:val="16"/>
      <w:vertAlign w:val="superscript"/>
    </w:rPr>
  </w:style>
  <w:style w:type="character" w:customStyle="1" w:styleId="Symbols">
    <w:name w:val="Symbols"/>
    <w:basedOn w:val="DefaultParagraphFont"/>
    <w:rsid w:val="004A0493"/>
    <w:rPr>
      <w:rFonts w:ascii="Symbol" w:hAnsi="Symbol"/>
    </w:rPr>
  </w:style>
  <w:style w:type="character" w:customStyle="1" w:styleId="MenuOptions">
    <w:name w:val="Menu Options"/>
    <w:basedOn w:val="DefaultParagraphFont"/>
    <w:rsid w:val="004A0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493"/>
    <w:rPr>
      <w:b/>
    </w:rPr>
  </w:style>
  <w:style w:type="character" w:customStyle="1" w:styleId="Underlined">
    <w:name w:val="Underlined"/>
    <w:basedOn w:val="DefaultParagraphFont"/>
    <w:rsid w:val="004A0493"/>
    <w:rPr>
      <w:u w:val="single"/>
    </w:rPr>
  </w:style>
  <w:style w:type="paragraph" w:customStyle="1" w:styleId="TableBodyTextRight">
    <w:name w:val="Table Body Text Right"/>
    <w:basedOn w:val="TableBodyText"/>
    <w:rsid w:val="004A0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493"/>
    <w:rPr>
      <w:sz w:val="18"/>
    </w:rPr>
  </w:style>
  <w:style w:type="paragraph" w:customStyle="1" w:styleId="BodySmallRight">
    <w:name w:val="Body Small Right"/>
    <w:basedOn w:val="BodyTextRight"/>
    <w:rsid w:val="004A0493"/>
    <w:rPr>
      <w:sz w:val="18"/>
      <w:szCs w:val="18"/>
    </w:rPr>
  </w:style>
  <w:style w:type="paragraph" w:customStyle="1" w:styleId="MarginEdition">
    <w:name w:val="Margin Edition"/>
    <w:basedOn w:val="MarginNote"/>
    <w:rsid w:val="004A0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493"/>
    <w:rPr>
      <w:sz w:val="2"/>
      <w:szCs w:val="2"/>
    </w:rPr>
  </w:style>
  <w:style w:type="character" w:customStyle="1" w:styleId="Small">
    <w:name w:val="Small"/>
    <w:basedOn w:val="DefaultParagraphFont"/>
    <w:rsid w:val="004A0493"/>
    <w:rPr>
      <w:sz w:val="16"/>
    </w:rPr>
  </w:style>
  <w:style w:type="paragraph" w:customStyle="1" w:styleId="WideTable">
    <w:name w:val="Wide Table"/>
    <w:basedOn w:val="Normal"/>
    <w:rsid w:val="004A0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493"/>
  </w:style>
  <w:style w:type="paragraph" w:styleId="Quote">
    <w:name w:val="Quote"/>
    <w:basedOn w:val="Heading1"/>
    <w:link w:val="QuoteChar"/>
    <w:qFormat/>
    <w:rsid w:val="004A0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493"/>
    <w:pPr>
      <w:pageBreakBefore/>
    </w:pPr>
  </w:style>
  <w:style w:type="paragraph" w:customStyle="1" w:styleId="Border">
    <w:name w:val="Border"/>
    <w:basedOn w:val="Normal"/>
    <w:qFormat/>
    <w:rsid w:val="004A0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493"/>
    <w:rPr>
      <w:u w:val="single"/>
    </w:rPr>
  </w:style>
  <w:style w:type="character" w:customStyle="1" w:styleId="BoldandItalics">
    <w:name w:val="Bold and Italics"/>
    <w:qFormat/>
    <w:rsid w:val="004A0493"/>
    <w:rPr>
      <w:b/>
      <w:i/>
      <w:u w:val="none"/>
    </w:rPr>
  </w:style>
  <w:style w:type="paragraph" w:styleId="BalloonText">
    <w:name w:val="Balloon Text"/>
    <w:basedOn w:val="Normal"/>
    <w:link w:val="BalloonTextChar"/>
    <w:rsid w:val="004A0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4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4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381</Words>
  <Characters>2540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ICT60315 Advanced Diploma of Information Technology Business Analysis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2015-03-25T20:17:58Z</dcterms:created>
  <dcterms:modified xsi:type="dcterms:W3CDTF">2015-03-23T22:28:00Z</dcterms:modified>
</cp:coreProperties>
</file>