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7A5" w:rsidP="001547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ICT50418 Diploma of Information Technology Networking</w:t>
      </w:r>
      <w:r>
        <w:fldChar w:fldCharType="end"/>
      </w:r>
    </w:p>
    <w:p w:rsidR="001547A5" w:rsidP="001547A5">
      <w:pPr>
        <w:pStyle w:val="Version"/>
        <w:sectPr w:rsidSect="00E91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91DA2" w:rsidP="00E91DA2">
      <w:pPr>
        <w:pStyle w:val="SuperHeading"/>
      </w:pPr>
      <w:r w:rsidRPr="00E91DA2">
        <w:t>ICT50418 Diploma of Information Technology Networking</w:t>
      </w:r>
    </w:p>
    <w:p w:rsidR="00000000" w:rsidRPr="00E91DA2" w:rsidP="00E91DA2">
      <w:pPr>
        <w:pStyle w:val="Heading1"/>
      </w:pPr>
      <w:bookmarkStart w:id="1" w:name="O_1016908"/>
      <w:bookmarkEnd w:id="1"/>
      <w:r w:rsidRPr="00E91D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91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DA2" w:rsidP="00E91DA2">
            <w:pPr>
              <w:pStyle w:val="BodyText"/>
            </w:pPr>
            <w:r w:rsidRPr="00E91D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DA2">
            <w:pPr>
              <w:pStyle w:val="BodyText"/>
              <w:rPr>
                <w:lang w:val="en-NZ"/>
              </w:rPr>
            </w:pPr>
            <w:r w:rsidRPr="00E91DA2">
              <w:rPr>
                <w:rStyle w:val="SpecialBold"/>
              </w:rPr>
              <w:t>Comments</w:t>
            </w:r>
          </w:p>
        </w:tc>
      </w:tr>
      <w:tr w:rsidTr="00E91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DA2">
            <w:pPr>
              <w:pStyle w:val="BodyText"/>
              <w:rPr>
                <w:lang w:val="en-NZ"/>
              </w:rPr>
            </w:pPr>
            <w:r w:rsidRPr="00E91D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DA2" w:rsidP="00E91DA2">
            <w:pPr>
              <w:pStyle w:val="BodyText"/>
            </w:pPr>
            <w:r w:rsidRPr="00E91DA2">
              <w:t>This version first released with ICT Information and Communications Technology Training Package Version 4.0.</w:t>
            </w:r>
          </w:p>
        </w:tc>
      </w:tr>
    </w:tbl>
    <w:p w:rsidR="00000000" w:rsidRPr="00E91DA2" w:rsidP="00E91DA2">
      <w:pPr>
        <w:pStyle w:val="BodyText"/>
      </w:pPr>
    </w:p>
    <w:p w:rsidR="00000000" w:rsidRPr="00E91DA2" w:rsidP="00E91DA2">
      <w:pPr>
        <w:pStyle w:val="AllowPageBreak"/>
      </w:pPr>
    </w:p>
    <w:p w:rsidR="00000000" w:rsidRPr="00E91DA2" w:rsidP="00E91DA2">
      <w:pPr>
        <w:pStyle w:val="Heading1"/>
      </w:pPr>
      <w:bookmarkStart w:id="2" w:name="O_1016909"/>
      <w:bookmarkEnd w:id="2"/>
      <w:r w:rsidRPr="00E91DA2">
        <w:t>Qualification Description</w:t>
      </w:r>
    </w:p>
    <w:p w:rsidR="00000000" w:rsidRPr="00E91DA2" w:rsidP="001547A5">
      <w:pPr>
        <w:pStyle w:val="BodyText"/>
      </w:pPr>
      <w:r w:rsidRPr="00E91DA2">
        <w:t>This qualification provides the s</w:t>
      </w:r>
      <w:r w:rsidRPr="00E91DA2">
        <w:t>kills and knowledge for an individual to manage, as an independent ICT specialist or as part of a team, the installation of a range of networks, including internetworking, security and e-business integration.</w:t>
      </w:r>
    </w:p>
    <w:p w:rsidR="00000000" w:rsidRPr="00E91DA2" w:rsidP="001547A5">
      <w:pPr>
        <w:pStyle w:val="Heading3"/>
      </w:pPr>
      <w:r w:rsidRPr="00E91DA2">
        <w:rPr>
          <w:rStyle w:val="SpecialBold"/>
        </w:rPr>
        <w:t>Licensing/Regulatory Information</w:t>
      </w:r>
    </w:p>
    <w:p w:rsidR="00000000" w:rsidRPr="001547A5" w:rsidP="001547A5">
      <w:pPr>
        <w:pStyle w:val="BodyText"/>
        <w:rPr>
          <w:i/>
        </w:rPr>
      </w:pPr>
      <w:r w:rsidRPr="001547A5">
        <w:rPr>
          <w:rStyle w:val="Emphasis"/>
        </w:rPr>
        <w:t>No licensing,</w:t>
      </w:r>
      <w:r w:rsidRPr="001547A5">
        <w:rPr>
          <w:rStyle w:val="Emphasis"/>
        </w:rPr>
        <w:t xml:space="preserve"> legislative or certification requirements apply to this qualification at the time of publication.</w:t>
      </w:r>
    </w:p>
    <w:p w:rsidR="00000000" w:rsidRPr="00E91DA2" w:rsidP="00E91DA2">
      <w:pPr>
        <w:pStyle w:val="Heading1"/>
      </w:pPr>
      <w:bookmarkStart w:id="3" w:name="O_1016910"/>
      <w:bookmarkEnd w:id="3"/>
      <w:r w:rsidRPr="00E91DA2">
        <w:t>Entry Requirements</w:t>
      </w:r>
    </w:p>
    <w:p w:rsidR="00000000" w:rsidRPr="00E91DA2" w:rsidP="001547A5">
      <w:pPr>
        <w:pStyle w:val="BodyText"/>
      </w:pPr>
      <w:r w:rsidRPr="00E91DA2">
        <w:t>Nil</w:t>
      </w:r>
    </w:p>
    <w:p w:rsidR="00000000" w:rsidRPr="00E91DA2" w:rsidP="00E91DA2">
      <w:pPr>
        <w:pStyle w:val="Heading1"/>
      </w:pPr>
      <w:bookmarkStart w:id="4" w:name="O_1016911"/>
      <w:bookmarkEnd w:id="4"/>
      <w:r w:rsidRPr="00E91DA2">
        <w:t>Packaging Rules</w:t>
      </w:r>
    </w:p>
    <w:p w:rsidR="00000000" w:rsidRPr="00E91DA2" w:rsidP="001547A5">
      <w:pPr>
        <w:pStyle w:val="Heading3"/>
      </w:pPr>
      <w:r w:rsidRPr="00E91DA2">
        <w:rPr>
          <w:rStyle w:val="SpecialBold"/>
        </w:rPr>
        <w:t>Total number of units = 16</w:t>
      </w:r>
    </w:p>
    <w:p w:rsidR="00000000" w:rsidRPr="00E91DA2" w:rsidP="001547A5">
      <w:pPr>
        <w:pStyle w:val="List"/>
      </w:pPr>
      <w:r w:rsidRPr="00E91DA2">
        <w:rPr>
          <w:rStyle w:val="SpecialBold"/>
        </w:rPr>
        <w:t>5 core units</w:t>
      </w:r>
      <w:r w:rsidRPr="00E91DA2">
        <w:rPr>
          <w:rStyle w:val="Emphasis"/>
        </w:rPr>
        <w:t xml:space="preserve"> plus</w:t>
      </w:r>
    </w:p>
    <w:p w:rsidR="00000000" w:rsidRPr="00E91DA2" w:rsidP="001547A5">
      <w:pPr>
        <w:pStyle w:val="List"/>
      </w:pPr>
      <w:r w:rsidRPr="00E91DA2">
        <w:rPr>
          <w:rStyle w:val="SpecialBold"/>
        </w:rPr>
        <w:t>11 elective units</w:t>
      </w:r>
    </w:p>
    <w:p w:rsidR="00000000" w:rsidRPr="00E91DA2" w:rsidP="00E91DA2">
      <w:pPr>
        <w:pStyle w:val="BodyText"/>
      </w:pPr>
    </w:p>
    <w:p w:rsidR="00000000" w:rsidRPr="00E91DA2" w:rsidP="001547A5">
      <w:pPr>
        <w:pStyle w:val="BodyText"/>
      </w:pPr>
      <w:r w:rsidRPr="00E91DA2">
        <w:t>The elective units consist of:</w:t>
      </w:r>
    </w:p>
    <w:p w:rsidR="00000000" w:rsidRPr="00E91DA2" w:rsidP="00E91DA2">
      <w:pPr>
        <w:pStyle w:val="ListBullet"/>
      </w:pPr>
      <w:r w:rsidRPr="00E91DA2">
        <w:t>up to 11 from the elective units listed below</w:t>
      </w:r>
    </w:p>
    <w:p w:rsidR="00000000" w:rsidRPr="00E91DA2" w:rsidP="00E91DA2">
      <w:pPr>
        <w:pStyle w:val="ListBullet"/>
      </w:pPr>
      <w:r w:rsidRPr="00E91DA2">
        <w:t>up to 3 from elsewhere in ICT Information and Communications Technology Training Package or any other Training Package or accredited course at Diploma or Advanced Diploma level.</w:t>
      </w:r>
    </w:p>
    <w:p w:rsidR="00000000" w:rsidRPr="00E91DA2" w:rsidP="00E91DA2">
      <w:pPr>
        <w:pStyle w:val="BodyText"/>
      </w:pPr>
    </w:p>
    <w:p w:rsidR="00000000" w:rsidRPr="00E91DA2" w:rsidP="001547A5">
      <w:pPr>
        <w:pStyle w:val="BodyText"/>
      </w:pPr>
      <w:r w:rsidRPr="00E91DA2">
        <w:t>The elective units chosen must be relevant to the work outcome and meet local industry needs.</w:t>
      </w:r>
    </w:p>
    <w:p w:rsidR="00000000" w:rsidRPr="00E91DA2" w:rsidP="001547A5">
      <w:pPr>
        <w:pStyle w:val="Heading3"/>
      </w:pPr>
      <w:r w:rsidRPr="00E91DA2">
        <w:rPr>
          <w:rStyle w:val="SpecialBold"/>
        </w:rPr>
        <w:t>Core units</w:t>
      </w:r>
    </w:p>
    <w:p w:rsidR="00000000" w:rsidRPr="00E91DA2" w:rsidP="001547A5">
      <w:r w:rsidRPr="00E91DA2">
        <w:t>ICTICT418 Contribute to copyright, ethics and privacy in an ICT environment</w:t>
      </w:r>
    </w:p>
    <w:p w:rsidR="00000000" w:rsidRPr="00E91DA2" w:rsidP="001547A5">
      <w:r w:rsidRPr="00E91DA2">
        <w:t>ICTICT517 Match ICT needs with the strategic direction of the organisatio</w:t>
      </w:r>
      <w:r w:rsidRPr="00E91DA2">
        <w:t>n</w:t>
      </w:r>
    </w:p>
    <w:p w:rsidR="00000000" w:rsidRPr="00E91DA2" w:rsidP="001547A5">
      <w:r w:rsidRPr="00E91DA2">
        <w:t>ICTNWK529 Install and manage complex ICT networks</w:t>
      </w:r>
    </w:p>
    <w:p w:rsidR="00000000" w:rsidRPr="00E91DA2" w:rsidP="001547A5">
      <w:r w:rsidRPr="00E91DA2">
        <w:t>ICTSUS501 Implement server virtualisation for a sustainable ICT system</w:t>
      </w:r>
    </w:p>
    <w:p w:rsidR="00000000" w:rsidRPr="00E91DA2" w:rsidP="001547A5">
      <w:r w:rsidRPr="00E91DA2">
        <w:t>ICTTEN611 Produce an ICT network architecture design</w:t>
      </w:r>
    </w:p>
    <w:p w:rsidR="00000000" w:rsidRPr="00E91DA2" w:rsidP="001547A5">
      <w:pPr>
        <w:pStyle w:val="Heading3"/>
      </w:pPr>
      <w:r w:rsidRPr="00E91DA2">
        <w:rPr>
          <w:rStyle w:val="SpecialBold"/>
        </w:rPr>
        <w:t>Elective units</w:t>
      </w:r>
    </w:p>
    <w:p w:rsidR="00000000" w:rsidRPr="00E91DA2" w:rsidP="001547A5">
      <w:r w:rsidRPr="00E91DA2">
        <w:t>BSBSUS501 Develop workplace policy and procedures for sustainabi</w:t>
      </w:r>
      <w:r w:rsidRPr="00E91DA2">
        <w:t>lity</w:t>
      </w:r>
    </w:p>
    <w:p w:rsidR="00000000" w:rsidRPr="00E91DA2" w:rsidP="001547A5">
      <w:r w:rsidRPr="00E91DA2">
        <w:t>ICTICT501 Research and review hardware technology options for organisations</w:t>
      </w:r>
    </w:p>
    <w:p w:rsidR="00000000" w:rsidRPr="00E91DA2" w:rsidP="001547A5">
      <w:r w:rsidRPr="00E91DA2">
        <w:t>ICTICT509 Gather data to identify business requirements</w:t>
      </w:r>
    </w:p>
    <w:p w:rsidR="00000000" w:rsidRPr="00E91DA2" w:rsidP="001547A5">
      <w:r w:rsidRPr="00E91DA2">
        <w:t>ICTICT514 Identify and manage the implementation of current industry specific technologies</w:t>
      </w:r>
    </w:p>
    <w:p w:rsidR="00000000" w:rsidRPr="00E91DA2" w:rsidP="001547A5">
      <w:r w:rsidRPr="00E91DA2">
        <w:t xml:space="preserve">ICTICT603 Manage the use of </w:t>
      </w:r>
      <w:r w:rsidRPr="00E91DA2">
        <w:t>appropriate development methodologies</w:t>
      </w:r>
    </w:p>
    <w:p w:rsidR="00000000" w:rsidRPr="00E91DA2" w:rsidP="001547A5">
      <w:r w:rsidRPr="00E91DA2">
        <w:t>ICTNWK502 Implement secure encryption technologies</w:t>
      </w:r>
    </w:p>
    <w:p w:rsidR="00000000" w:rsidRPr="00E91DA2" w:rsidP="001547A5">
      <w:r w:rsidRPr="00E91DA2">
        <w:t>ICTNWK503 Install and maintain valid authentication processes</w:t>
      </w:r>
    </w:p>
    <w:p w:rsidR="00000000" w:rsidRPr="00E91DA2" w:rsidP="001547A5">
      <w:r w:rsidRPr="00E91DA2">
        <w:t>ICTNWK504 Design and implement an integrated server solution</w:t>
      </w:r>
    </w:p>
    <w:p w:rsidR="00000000" w:rsidRPr="00E91DA2" w:rsidP="001547A5">
      <w:r w:rsidRPr="00E91DA2">
        <w:t>ICTNWK505 Design, build and test a network server</w:t>
      </w:r>
    </w:p>
    <w:p w:rsidR="00000000" w:rsidRPr="00E91DA2" w:rsidP="001547A5">
      <w:pPr>
        <w:pStyle w:val="BodyText"/>
      </w:pPr>
      <w:r w:rsidRPr="00E91DA2">
        <w:t>ICTNWK506 Configure, verify and troubleshoot WAN links and IP services in a medium enterprise network</w:t>
      </w:r>
    </w:p>
    <w:p w:rsidR="00000000" w:rsidRPr="00E91DA2" w:rsidP="001547A5">
      <w:pPr>
        <w:pStyle w:val="List"/>
      </w:pPr>
      <w:r w:rsidRPr="00E91DA2">
        <w:t>ICTNWK507 Install, operate and troubleshoot medium enterprise routers</w:t>
      </w:r>
    </w:p>
    <w:p w:rsidR="00000000" w:rsidRPr="00E91DA2" w:rsidP="001547A5">
      <w:pPr>
        <w:pStyle w:val="List"/>
      </w:pPr>
      <w:r w:rsidRPr="00E91DA2">
        <w:t>ICTNWK508 Install, operate and tro</w:t>
      </w:r>
      <w:r w:rsidRPr="00E91DA2">
        <w:t>ubleshoot medium enterprise switches</w:t>
      </w:r>
    </w:p>
    <w:p w:rsidR="00000000" w:rsidRPr="00E91DA2" w:rsidP="001547A5">
      <w:pPr>
        <w:pStyle w:val="List"/>
      </w:pPr>
      <w:r w:rsidRPr="00E91DA2">
        <w:t>ICTNWK509 Design and implement a security perimeter for ICT networks</w:t>
      </w:r>
    </w:p>
    <w:p w:rsidR="00000000" w:rsidRPr="00E91DA2" w:rsidP="001547A5">
      <w:pPr>
        <w:pStyle w:val="List"/>
      </w:pPr>
      <w:r w:rsidRPr="00E91DA2">
        <w:t>ICTNWK510 Develop, implement and evaluate system and application security</w:t>
      </w:r>
    </w:p>
    <w:p w:rsidR="00000000" w:rsidRPr="00E91DA2" w:rsidP="001547A5">
      <w:pPr>
        <w:pStyle w:val="List"/>
      </w:pPr>
      <w:r w:rsidRPr="00E91DA2">
        <w:t>ICTNWK511 Manage network security</w:t>
      </w:r>
    </w:p>
    <w:p w:rsidR="00000000" w:rsidRPr="00E91DA2" w:rsidP="001547A5">
      <w:pPr>
        <w:pStyle w:val="List"/>
      </w:pPr>
      <w:r w:rsidRPr="00E91DA2">
        <w:t>ICTNWK513 Manage system security</w:t>
      </w:r>
    </w:p>
    <w:p w:rsidR="00000000" w:rsidRPr="00E91DA2" w:rsidP="001547A5">
      <w:pPr>
        <w:pStyle w:val="List"/>
      </w:pPr>
      <w:r w:rsidRPr="00E91DA2">
        <w:t>ICTNWK524</w:t>
      </w:r>
      <w:r w:rsidRPr="00E91DA2">
        <w:t xml:space="preserve"> Install and configure network access storage devices</w:t>
      </w:r>
    </w:p>
    <w:p w:rsidR="00000000" w:rsidRPr="00E91DA2" w:rsidP="001547A5">
      <w:pPr>
        <w:pStyle w:val="List"/>
      </w:pPr>
      <w:r w:rsidRPr="00E91DA2">
        <w:t>ICTNWK525 Configure an enterprise virtual computing environment</w:t>
      </w:r>
    </w:p>
    <w:p w:rsidR="00000000" w:rsidRPr="00E91DA2" w:rsidP="001547A5">
      <w:pPr>
        <w:pStyle w:val="List"/>
      </w:pPr>
      <w:r w:rsidRPr="00E91DA2">
        <w:t>ICTNWK527 Manage an enterprise virtual computing environment</w:t>
      </w:r>
    </w:p>
    <w:p w:rsidR="00000000" w:rsidRPr="00E91DA2" w:rsidP="001547A5">
      <w:pPr>
        <w:pStyle w:val="List"/>
      </w:pPr>
      <w:r w:rsidRPr="00E91DA2">
        <w:t>ICTNWK531 Configure an internet gateway</w:t>
      </w:r>
    </w:p>
    <w:p w:rsidR="00000000" w:rsidRPr="00E91DA2" w:rsidP="001547A5">
      <w:pPr>
        <w:pStyle w:val="List"/>
      </w:pPr>
      <w:r w:rsidRPr="00E91DA2">
        <w:t>ICTNWK533 Configure and manage advanc</w:t>
      </w:r>
      <w:r w:rsidRPr="00E91DA2">
        <w:t>ed virtual computing environments</w:t>
      </w:r>
    </w:p>
    <w:p w:rsidR="00000000" w:rsidRPr="00E91DA2" w:rsidP="001547A5">
      <w:pPr>
        <w:pStyle w:val="List"/>
      </w:pPr>
      <w:r w:rsidRPr="00E91DA2">
        <w:t>ICTNWK534 Monitor and troubleshoot virtual computing environments</w:t>
      </w:r>
    </w:p>
    <w:p w:rsidR="00000000" w:rsidRPr="00E91DA2" w:rsidP="001547A5">
      <w:pPr>
        <w:pStyle w:val="List"/>
      </w:pPr>
      <w:r w:rsidRPr="00E91DA2">
        <w:t>ICTNWK535 Install an enterprise virtual computing environment</w:t>
      </w:r>
    </w:p>
    <w:p w:rsidR="00000000" w:rsidRPr="00E91DA2" w:rsidP="001547A5">
      <w:pPr>
        <w:pStyle w:val="List"/>
      </w:pPr>
      <w:r w:rsidRPr="00E91DA2">
        <w:t>ICTNWK536 Plan, implement and test enterprise communication solutions</w:t>
      </w:r>
    </w:p>
    <w:p w:rsidR="00000000" w:rsidRPr="00E91DA2" w:rsidP="001547A5">
      <w:pPr>
        <w:pStyle w:val="List"/>
      </w:pPr>
      <w:r w:rsidRPr="00E91DA2">
        <w:t>ICTNWK615 Design and con</w:t>
      </w:r>
      <w:r w:rsidRPr="00E91DA2">
        <w:t>figure desktop virtualisation</w:t>
      </w:r>
    </w:p>
    <w:p w:rsidR="00000000" w:rsidRPr="00E91DA2" w:rsidP="001547A5">
      <w:pPr>
        <w:pStyle w:val="List"/>
      </w:pPr>
      <w:r w:rsidRPr="00E91DA2">
        <w:t>ICTOPN502 Perform acceptance and commissioning tests on optical network</w:t>
      </w:r>
    </w:p>
    <w:p w:rsidR="00000000" w:rsidRPr="00E91DA2" w:rsidP="001547A5">
      <w:pPr>
        <w:pStyle w:val="List"/>
      </w:pPr>
      <w:r w:rsidRPr="00E91DA2">
        <w:t>ICTOPN503 Plan for an optical system upgrade and cut over</w:t>
      </w:r>
    </w:p>
    <w:p w:rsidR="00000000" w:rsidRPr="00E91DA2" w:rsidP="001547A5">
      <w:pPr>
        <w:pStyle w:val="List"/>
      </w:pPr>
      <w:r w:rsidRPr="00E91DA2">
        <w:t>ICTOPN505 Test the performance of specialised optical devices</w:t>
      </w:r>
    </w:p>
    <w:p w:rsidR="00000000" w:rsidRPr="00E91DA2" w:rsidP="001547A5">
      <w:pPr>
        <w:pStyle w:val="List"/>
      </w:pPr>
      <w:r w:rsidRPr="00E91DA2">
        <w:t>ICTOPN506 Analyse and integrate sp</w:t>
      </w:r>
      <w:r w:rsidRPr="00E91DA2">
        <w:t>ecialised optical devices in the network</w:t>
      </w:r>
    </w:p>
    <w:p w:rsidR="00000000" w:rsidRPr="00E91DA2" w:rsidP="001547A5">
      <w:pPr>
        <w:pStyle w:val="List"/>
      </w:pPr>
      <w:r w:rsidRPr="00E91DA2">
        <w:t>ICTPMG501 Manage ICT projects</w:t>
      </w:r>
    </w:p>
    <w:p w:rsidR="00000000" w:rsidRPr="00E91DA2" w:rsidP="001547A5">
      <w:pPr>
        <w:pStyle w:val="List"/>
      </w:pPr>
      <w:r w:rsidRPr="00E91DA2">
        <w:t>ICTSAD506 Produce a feasibility report</w:t>
      </w:r>
    </w:p>
    <w:p w:rsidR="00000000" w:rsidRPr="00E91DA2" w:rsidP="001547A5">
      <w:pPr>
        <w:pStyle w:val="List"/>
      </w:pPr>
      <w:r w:rsidRPr="00E91DA2">
        <w:t>ICTSAS406 Implement and hand over system components</w:t>
      </w:r>
    </w:p>
    <w:p w:rsidR="00000000" w:rsidRPr="00E91DA2" w:rsidP="001547A5">
      <w:pPr>
        <w:pStyle w:val="List"/>
      </w:pPr>
      <w:r w:rsidRPr="00E91DA2">
        <w:t>ICTSAS501 Develop, implement and evaluate an incident response plan</w:t>
      </w:r>
    </w:p>
    <w:p w:rsidR="00000000" w:rsidRPr="00E91DA2" w:rsidP="001547A5">
      <w:pPr>
        <w:pStyle w:val="List"/>
      </w:pPr>
      <w:r w:rsidRPr="00E91DA2">
        <w:t>ICTSAS502 Establish and ma</w:t>
      </w:r>
      <w:r w:rsidRPr="00E91DA2">
        <w:t>intain client user liaison</w:t>
      </w:r>
    </w:p>
    <w:p w:rsidR="00000000" w:rsidRPr="00E91DA2" w:rsidP="001547A5">
      <w:pPr>
        <w:pStyle w:val="List"/>
      </w:pPr>
      <w:r w:rsidRPr="00E91DA2">
        <w:t>ICTSAS505 Review and update disaster recovery and contingency plans</w:t>
      </w:r>
    </w:p>
    <w:p w:rsidR="00000000" w:rsidRPr="00E91DA2" w:rsidP="001547A5">
      <w:pPr>
        <w:pStyle w:val="List"/>
      </w:pPr>
      <w:r w:rsidRPr="00E91DA2">
        <w:t>ICTSAS512 Review and manage delivery of maintenance services</w:t>
      </w:r>
    </w:p>
    <w:p w:rsidR="00000000" w:rsidRPr="00E91DA2" w:rsidP="001547A5">
      <w:pPr>
        <w:pStyle w:val="List"/>
      </w:pPr>
      <w:r w:rsidRPr="00E91DA2">
        <w:t>ICTSAS519 Perform systems test</w:t>
      </w:r>
    </w:p>
    <w:p w:rsidR="00000000" w:rsidRPr="00E91DA2" w:rsidP="001547A5">
      <w:pPr>
        <w:pStyle w:val="List"/>
      </w:pPr>
      <w:r w:rsidRPr="00E91DA2">
        <w:t>ICTSAS522 Manage the testing process</w:t>
      </w:r>
    </w:p>
    <w:p w:rsidR="00000000" w:rsidRPr="00E91DA2" w:rsidP="001547A5">
      <w:pPr>
        <w:pStyle w:val="List"/>
      </w:pPr>
      <w:r w:rsidRPr="00E91DA2">
        <w:t>ICTSUS601 Integrate sustainability in ICT planning and design projects</w:t>
      </w:r>
    </w:p>
    <w:p w:rsidR="00000000" w:rsidRPr="00E91DA2" w:rsidP="001547A5">
      <w:pPr>
        <w:pStyle w:val="BodyText"/>
      </w:pPr>
      <w:r w:rsidRPr="00E91DA2">
        <w:t>ICTSUS602 Establish a business case for sustainability and competitive advantage in ICT projects</w:t>
      </w:r>
    </w:p>
    <w:p w:rsidR="00000000" w:rsidRPr="00E91DA2" w:rsidP="001547A5">
      <w:pPr>
        <w:pStyle w:val="List"/>
      </w:pPr>
      <w:r w:rsidRPr="00E91DA2">
        <w:t>ICTTEN422 Configure and troubleshoot advanced network switching</w:t>
      </w:r>
    </w:p>
    <w:p w:rsidR="00000000" w:rsidRPr="00E91DA2" w:rsidP="001547A5">
      <w:pPr>
        <w:pStyle w:val="List"/>
      </w:pPr>
      <w:r w:rsidRPr="00E91DA2">
        <w:t>ICTTEN512 Design and imp</w:t>
      </w:r>
      <w:r w:rsidRPr="00E91DA2">
        <w:t>lement an enterprise voice over</w:t>
      </w:r>
    </w:p>
    <w:p w:rsidR="00000000" w:rsidRPr="00E91DA2" w:rsidP="001547A5">
      <w:pPr>
        <w:pStyle w:val="List"/>
      </w:pPr>
      <w:r w:rsidRPr="00E91DA2">
        <w:t>ICTTEN514 Install, configure and test a server</w:t>
      </w:r>
    </w:p>
    <w:p w:rsidR="00000000" w:rsidRPr="00E91DA2" w:rsidP="001547A5">
      <w:pPr>
        <w:pStyle w:val="List"/>
      </w:pPr>
      <w:r w:rsidRPr="00E91DA2">
        <w:t>ICTTEN515 Dimension and design a radio frequency identification system</w:t>
      </w:r>
    </w:p>
    <w:p w:rsidR="00000000" w:rsidRPr="00E91DA2" w:rsidP="001547A5">
      <w:pPr>
        <w:pStyle w:val="List"/>
      </w:pPr>
      <w:r w:rsidRPr="00E91DA2">
        <w:t>ICTTEN516 Produce technical solutions from business specifications</w:t>
      </w:r>
    </w:p>
    <w:p w:rsidR="00000000" w:rsidRPr="00E91DA2" w:rsidP="001547A5">
      <w:pPr>
        <w:pStyle w:val="List"/>
      </w:pPr>
      <w:r w:rsidRPr="00E91DA2">
        <w:t>ICTTEN517 Plan a wireless mesh network</w:t>
      </w:r>
    </w:p>
    <w:p w:rsidR="00000000" w:rsidRPr="00E91DA2" w:rsidP="001547A5">
      <w:pPr>
        <w:pStyle w:val="List"/>
      </w:pPr>
      <w:r w:rsidRPr="00E91DA2">
        <w:t>ICTTEN610 Design and configure an IP-MPLS network with virtual private network tunnelling</w:t>
      </w:r>
    </w:p>
    <w:p w:rsidR="00000000" w:rsidRPr="00E91DA2" w:rsidP="00E91DA2">
      <w:pPr>
        <w:pStyle w:val="AllowPageBreak"/>
      </w:pPr>
    </w:p>
    <w:p w:rsidR="00000000" w:rsidRPr="00E91DA2" w:rsidP="00E91DA2">
      <w:pPr>
        <w:pStyle w:val="Heading1"/>
      </w:pPr>
      <w:bookmarkStart w:id="5" w:name="O_1016912"/>
      <w:bookmarkEnd w:id="5"/>
      <w:r w:rsidRPr="00E91DA2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E91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DA2" w:rsidP="00E91DA2">
            <w:pPr>
              <w:pStyle w:val="BodyText"/>
            </w:pPr>
            <w:r w:rsidRPr="00E91DA2">
              <w:rPr>
                <w:rStyle w:val="SpecialBold"/>
              </w:rPr>
              <w:t>Code and title</w:t>
            </w:r>
          </w:p>
          <w:p w:rsidR="00000000" w:rsidRPr="00E91DA2" w:rsidP="00E91DA2">
            <w:pPr>
              <w:pStyle w:val="BodyText"/>
            </w:pPr>
            <w:r w:rsidRPr="00E91DA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DA2" w:rsidP="00E91DA2">
            <w:pPr>
              <w:pStyle w:val="BodyText"/>
            </w:pPr>
            <w:r w:rsidRPr="00E91DA2">
              <w:rPr>
                <w:rStyle w:val="SpecialBold"/>
              </w:rPr>
              <w:t>Code and title</w:t>
            </w:r>
          </w:p>
          <w:p w:rsidR="00000000" w:rsidRPr="00E91DA2" w:rsidP="00E91DA2">
            <w:pPr>
              <w:pStyle w:val="BodyText"/>
            </w:pPr>
            <w:r w:rsidRPr="00E91D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DA2" w:rsidP="00E91DA2">
            <w:pPr>
              <w:pStyle w:val="BodyText"/>
            </w:pPr>
            <w:r w:rsidRPr="00E91DA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DA2">
            <w:pPr>
              <w:pStyle w:val="BodyText"/>
              <w:rPr>
                <w:lang w:val="en-NZ"/>
              </w:rPr>
            </w:pPr>
            <w:r w:rsidRPr="00E91DA2">
              <w:rPr>
                <w:rStyle w:val="SpecialBold"/>
              </w:rPr>
              <w:t>Equivalence status</w:t>
            </w:r>
          </w:p>
        </w:tc>
      </w:tr>
      <w:tr w:rsidTr="00E91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DA2" w:rsidP="00E91DA2">
            <w:pPr>
              <w:pStyle w:val="BodyText"/>
            </w:pPr>
            <w:r w:rsidRPr="00E91DA2">
              <w:t>ICT50418 Diploma of I</w:t>
            </w:r>
            <w:r w:rsidRPr="00E91DA2">
              <w:t>nformation Technology Networking</w:t>
            </w:r>
          </w:p>
          <w:p w:rsidR="00000000" w:rsidP="00E91DA2">
            <w:pPr>
              <w:pStyle w:val="BodyText"/>
              <w:rPr>
                <w:lang w:val="en-NZ"/>
              </w:rPr>
            </w:pPr>
            <w:r w:rsidRPr="00E91DA2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DA2" w:rsidP="00E91DA2">
            <w:pPr>
              <w:pStyle w:val="BodyText"/>
            </w:pPr>
            <w:r w:rsidRPr="00E91DA2">
              <w:t>ICT50415 Diploma of Information Technology Networking</w:t>
            </w:r>
          </w:p>
          <w:p w:rsidR="00000000" w:rsidP="00E91DA2">
            <w:pPr>
              <w:pStyle w:val="BodyText"/>
              <w:rPr>
                <w:lang w:val="en-NZ"/>
              </w:rPr>
            </w:pPr>
            <w:r w:rsidRPr="00E91DA2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DA2">
            <w:pPr>
              <w:pStyle w:val="BodyText"/>
              <w:rPr>
                <w:lang w:val="en-NZ"/>
              </w:rPr>
            </w:pPr>
            <w:r w:rsidRPr="00E91DA2">
              <w:t>Updated due to changes to core units of competency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DA2" w:rsidP="00E91DA2">
            <w:pPr>
              <w:pStyle w:val="BodyText"/>
            </w:pPr>
            <w:r w:rsidRPr="00E91DA2">
              <w:t>Equivalent qualification</w:t>
            </w:r>
          </w:p>
        </w:tc>
      </w:tr>
    </w:tbl>
    <w:p w:rsidR="00000000" w:rsidRPr="00E91DA2" w:rsidP="00E91DA2">
      <w:pPr>
        <w:pStyle w:val="BodyText"/>
      </w:pPr>
    </w:p>
    <w:p w:rsidR="00000000" w:rsidRPr="00E91DA2" w:rsidP="00E91DA2">
      <w:pPr>
        <w:pStyle w:val="AllowPageBreak"/>
      </w:pPr>
    </w:p>
    <w:p w:rsidR="00000000" w:rsidRPr="00E91DA2" w:rsidP="00E91DA2">
      <w:pPr>
        <w:pStyle w:val="Heading1"/>
      </w:pPr>
      <w:bookmarkStart w:id="6" w:name="O_1016913"/>
      <w:bookmarkEnd w:id="6"/>
      <w:r w:rsidRPr="00E91DA2">
        <w:t>Links</w:t>
      </w:r>
    </w:p>
    <w:p w:rsidR="00000000" w:rsidRPr="00E91DA2" w:rsidP="001547A5">
      <w:pPr>
        <w:pStyle w:val="BodyText"/>
      </w:pPr>
      <w:r w:rsidRPr="00E91DA2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F606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91DA2" w:rsidP="00E91DA2"/>
    <w:sectPr w:rsidSect="00E91D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A2" w:rsidRPr="001547A5" w:rsidP="001547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A5" w:rsidP="00E91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47A5" w:rsidP="00E91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47A5" w:rsidP="00E91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DA2" w:rsidRPr="001547A5" w:rsidP="001547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A5" w:rsidRPr="002D2AF8" w:rsidP="00E91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ICT50418 Diploma of Information Technology Networking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1547A5" w:rsidP="00E91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BA2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26AE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DA2"/>
  </w:style>
  <w:style w:type="character" w:customStyle="1" w:styleId="Heading1Char">
    <w:name w:val="Heading 1 Char"/>
    <w:basedOn w:val="DefaultParagraphFont"/>
    <w:link w:val="Heading1"/>
    <w:rsid w:val="00E91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D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D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DA2"/>
    <w:rPr>
      <w:b/>
      <w:spacing w:val="0"/>
    </w:rPr>
  </w:style>
  <w:style w:type="character" w:styleId="Emphasis">
    <w:name w:val="Emphasis"/>
    <w:basedOn w:val="DefaultParagraphFont"/>
    <w:qFormat/>
    <w:rsid w:val="00E91DA2"/>
    <w:rPr>
      <w:i/>
    </w:rPr>
  </w:style>
  <w:style w:type="paragraph" w:customStyle="1" w:styleId="SuperHeading">
    <w:name w:val="SuperHeading"/>
    <w:basedOn w:val="Normal"/>
    <w:rsid w:val="00E91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D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1DA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1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D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1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DA2"/>
  </w:style>
  <w:style w:type="paragraph" w:styleId="TableofFigures">
    <w:name w:val="table of figures"/>
    <w:basedOn w:val="Normal"/>
    <w:next w:val="Normal"/>
    <w:semiHidden/>
    <w:rsid w:val="00E91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DA2"/>
    <w:pPr>
      <w:numPr>
        <w:numId w:val="10"/>
      </w:numPr>
    </w:pPr>
  </w:style>
  <w:style w:type="character" w:customStyle="1" w:styleId="WingdingSymbols">
    <w:name w:val="Wingding Symbols"/>
    <w:rsid w:val="00E91DA2"/>
    <w:rPr>
      <w:rFonts w:ascii="Wingdings" w:hAnsi="Wingdings"/>
    </w:rPr>
  </w:style>
  <w:style w:type="paragraph" w:customStyle="1" w:styleId="TableHeading">
    <w:name w:val="Table Heading"/>
    <w:basedOn w:val="HeadingBase"/>
    <w:rsid w:val="00E91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DA2"/>
    <w:rPr>
      <w:color w:val="0033CC"/>
      <w:u w:val="none"/>
    </w:rPr>
  </w:style>
  <w:style w:type="paragraph" w:customStyle="1" w:styleId="BodyTextRight">
    <w:name w:val="Body Text Right"/>
    <w:basedOn w:val="BodyText"/>
    <w:rsid w:val="00E91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D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DA2"/>
    <w:rPr>
      <w:sz w:val="32"/>
    </w:rPr>
  </w:style>
  <w:style w:type="paragraph" w:customStyle="1" w:styleId="HeadingProcedure">
    <w:name w:val="Heading Procedure"/>
    <w:basedOn w:val="HeadingBase"/>
    <w:next w:val="Normal"/>
    <w:rsid w:val="00E91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DA2"/>
    <w:pPr>
      <w:spacing w:before="60" w:after="60"/>
    </w:pPr>
  </w:style>
  <w:style w:type="paragraph" w:styleId="ListContinue">
    <w:name w:val="List Continue"/>
    <w:basedOn w:val="List"/>
    <w:rsid w:val="00E91DA2"/>
    <w:pPr>
      <w:ind w:firstLine="0"/>
    </w:pPr>
  </w:style>
  <w:style w:type="paragraph" w:customStyle="1" w:styleId="ListNote">
    <w:name w:val="List Note"/>
    <w:basedOn w:val="List"/>
    <w:rsid w:val="00E91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DA2"/>
    <w:rPr>
      <w:rFonts w:ascii="Courier New" w:hAnsi="Courier New"/>
    </w:rPr>
  </w:style>
  <w:style w:type="paragraph" w:customStyle="1" w:styleId="NoteBullet">
    <w:name w:val="Note Bullet"/>
    <w:basedOn w:val="Note"/>
    <w:rsid w:val="00E91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D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1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DA2"/>
    <w:rPr>
      <w:b/>
      <w:smallCaps/>
    </w:rPr>
  </w:style>
  <w:style w:type="paragraph" w:customStyle="1" w:styleId="TableListNumber">
    <w:name w:val="Table List Number"/>
    <w:basedOn w:val="ListNumber"/>
    <w:rsid w:val="00E91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DA2"/>
    <w:pPr>
      <w:numPr>
        <w:numId w:val="8"/>
      </w:numPr>
    </w:pPr>
  </w:style>
  <w:style w:type="paragraph" w:customStyle="1" w:styleId="ListAlpha2">
    <w:name w:val="List Alpha 2"/>
    <w:basedOn w:val="List2"/>
    <w:rsid w:val="00E91DA2"/>
    <w:pPr>
      <w:numPr>
        <w:numId w:val="7"/>
      </w:numPr>
    </w:pPr>
  </w:style>
  <w:style w:type="paragraph" w:styleId="List2">
    <w:name w:val="List 2"/>
    <w:basedOn w:val="BodyText"/>
    <w:rsid w:val="00E91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D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D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1DA2"/>
    <w:pPr>
      <w:numPr>
        <w:numId w:val="3"/>
      </w:numPr>
    </w:pPr>
  </w:style>
  <w:style w:type="paragraph" w:styleId="ListContinue2">
    <w:name w:val="List Continue 2"/>
    <w:basedOn w:val="List2"/>
    <w:rsid w:val="00E91DA2"/>
    <w:pPr>
      <w:ind w:firstLine="0"/>
    </w:pPr>
  </w:style>
  <w:style w:type="paragraph" w:styleId="ListContinue3">
    <w:name w:val="List Continue 3"/>
    <w:basedOn w:val="List3"/>
    <w:rsid w:val="00E91DA2"/>
    <w:pPr>
      <w:ind w:left="1021" w:firstLine="0"/>
    </w:pPr>
  </w:style>
  <w:style w:type="paragraph" w:styleId="ListContinue4">
    <w:name w:val="List Continue 4"/>
    <w:basedOn w:val="List4"/>
    <w:rsid w:val="00E91DA2"/>
    <w:pPr>
      <w:ind w:firstLine="0"/>
    </w:pPr>
  </w:style>
  <w:style w:type="paragraph" w:styleId="ListContinue5">
    <w:name w:val="List Continue 5"/>
    <w:basedOn w:val="List5"/>
    <w:rsid w:val="00E91DA2"/>
    <w:pPr>
      <w:ind w:firstLine="0"/>
    </w:pPr>
  </w:style>
  <w:style w:type="paragraph" w:styleId="ListNumber3">
    <w:name w:val="List Number 3"/>
    <w:basedOn w:val="List3"/>
    <w:rsid w:val="00E91DA2"/>
    <w:pPr>
      <w:numPr>
        <w:numId w:val="4"/>
      </w:numPr>
    </w:pPr>
  </w:style>
  <w:style w:type="paragraph" w:styleId="ListNumber4">
    <w:name w:val="List Number 4"/>
    <w:basedOn w:val="List4"/>
    <w:rsid w:val="00E91DA2"/>
    <w:pPr>
      <w:numPr>
        <w:numId w:val="5"/>
      </w:numPr>
    </w:pPr>
  </w:style>
  <w:style w:type="paragraph" w:styleId="ListNumber5">
    <w:name w:val="List Number 5"/>
    <w:basedOn w:val="List5"/>
    <w:rsid w:val="00E91DA2"/>
    <w:pPr>
      <w:numPr>
        <w:numId w:val="6"/>
      </w:numPr>
    </w:pPr>
  </w:style>
  <w:style w:type="paragraph" w:styleId="BlockText">
    <w:name w:val="Block Text"/>
    <w:basedOn w:val="Normal"/>
    <w:rsid w:val="00E91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DA2"/>
    <w:rPr>
      <w:sz w:val="16"/>
      <w:vertAlign w:val="superscript"/>
    </w:rPr>
  </w:style>
  <w:style w:type="character" w:customStyle="1" w:styleId="Symbols">
    <w:name w:val="Symbols"/>
    <w:basedOn w:val="DefaultParagraphFont"/>
    <w:rsid w:val="00E91DA2"/>
    <w:rPr>
      <w:rFonts w:ascii="Symbol" w:hAnsi="Symbol"/>
    </w:rPr>
  </w:style>
  <w:style w:type="character" w:customStyle="1" w:styleId="MenuOptions">
    <w:name w:val="Menu Options"/>
    <w:basedOn w:val="DefaultParagraphFont"/>
    <w:rsid w:val="00E91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DA2"/>
    <w:rPr>
      <w:b/>
    </w:rPr>
  </w:style>
  <w:style w:type="character" w:customStyle="1" w:styleId="Underlined">
    <w:name w:val="Underlined"/>
    <w:basedOn w:val="DefaultParagraphFont"/>
    <w:rsid w:val="00E91DA2"/>
    <w:rPr>
      <w:u w:val="single"/>
    </w:rPr>
  </w:style>
  <w:style w:type="paragraph" w:customStyle="1" w:styleId="TableBodyTextRight">
    <w:name w:val="Table Body Text Right"/>
    <w:basedOn w:val="TableBodyText"/>
    <w:rsid w:val="00E91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DA2"/>
    <w:rPr>
      <w:sz w:val="18"/>
    </w:rPr>
  </w:style>
  <w:style w:type="paragraph" w:customStyle="1" w:styleId="BodySmallRight">
    <w:name w:val="Body Small Right"/>
    <w:basedOn w:val="BodyTextRight"/>
    <w:rsid w:val="00E91DA2"/>
    <w:rPr>
      <w:sz w:val="18"/>
      <w:szCs w:val="18"/>
    </w:rPr>
  </w:style>
  <w:style w:type="paragraph" w:customStyle="1" w:styleId="MarginEdition">
    <w:name w:val="Margin Edition"/>
    <w:basedOn w:val="MarginNote"/>
    <w:rsid w:val="00E91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DA2"/>
    <w:rPr>
      <w:sz w:val="2"/>
      <w:szCs w:val="2"/>
    </w:rPr>
  </w:style>
  <w:style w:type="character" w:customStyle="1" w:styleId="Small">
    <w:name w:val="Small"/>
    <w:basedOn w:val="DefaultParagraphFont"/>
    <w:rsid w:val="00E91DA2"/>
    <w:rPr>
      <w:sz w:val="16"/>
    </w:rPr>
  </w:style>
  <w:style w:type="paragraph" w:customStyle="1" w:styleId="WideTable">
    <w:name w:val="Wide Table"/>
    <w:basedOn w:val="Normal"/>
    <w:rsid w:val="00E91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DA2"/>
  </w:style>
  <w:style w:type="paragraph" w:styleId="Quote">
    <w:name w:val="Quote"/>
    <w:basedOn w:val="Heading1"/>
    <w:link w:val="QuoteChar"/>
    <w:qFormat/>
    <w:rsid w:val="00E91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DA2"/>
    <w:pPr>
      <w:pageBreakBefore/>
    </w:pPr>
  </w:style>
  <w:style w:type="paragraph" w:customStyle="1" w:styleId="Border">
    <w:name w:val="Border"/>
    <w:basedOn w:val="Normal"/>
    <w:qFormat/>
    <w:rsid w:val="00E91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DA2"/>
    <w:rPr>
      <w:u w:val="single"/>
    </w:rPr>
  </w:style>
  <w:style w:type="character" w:customStyle="1" w:styleId="BoldandItalics">
    <w:name w:val="Bold and Italics"/>
    <w:qFormat/>
    <w:rsid w:val="00E91DA2"/>
    <w:rPr>
      <w:b/>
      <w:i/>
      <w:u w:val="none"/>
    </w:rPr>
  </w:style>
  <w:style w:type="paragraph" w:styleId="BalloonText">
    <w:name w:val="Balloon Text"/>
    <w:basedOn w:val="Normal"/>
    <w:link w:val="BalloonTextChar"/>
    <w:rsid w:val="00E91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D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47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4422</Characters>
  <Application>Microsoft Office Word</Application>
  <DocSecurity>0</DocSecurity>
  <Lines>134</Lines>
  <Paragraphs>108</Paragraphs>
  <ScaleCrop>false</ScaleCrop>
  <Company>Author-it Software Corporation Ltd.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ICT50418 Diploma of Information Technology Networking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2019-01-30T16:28:17Z</dcterms:created>
  <dcterms:modified xsi:type="dcterms:W3CDTF">2019-01-29T21:56:00Z</dcterms:modified>
</cp:coreProperties>
</file>