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14B" w:rsidP="00E17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ICT50118 Diploma of Information Technology</w:t>
      </w:r>
      <w:r>
        <w:fldChar w:fldCharType="end"/>
      </w:r>
    </w:p>
    <w:p w:rsidR="00E1714B" w:rsidP="00E1714B">
      <w:pPr>
        <w:pStyle w:val="Version"/>
        <w:sectPr w:rsidSect="00C06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064BC" w:rsidP="00C064BC">
      <w:pPr>
        <w:pStyle w:val="SuperHeading"/>
      </w:pPr>
      <w:r w:rsidRPr="00C064BC">
        <w:t>ICT50118 Diploma of Information Technology</w:t>
      </w:r>
    </w:p>
    <w:p w:rsidR="00000000" w:rsidRPr="00C064BC" w:rsidP="00C064BC">
      <w:pPr>
        <w:pStyle w:val="Heading1"/>
      </w:pPr>
      <w:bookmarkStart w:id="1" w:name="O_1016892"/>
      <w:bookmarkEnd w:id="1"/>
      <w:r w:rsidRPr="00C064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0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rPr>
                <w:rStyle w:val="SpecialBold"/>
              </w:rPr>
              <w:t>Comments</w:t>
            </w:r>
          </w:p>
        </w:tc>
      </w:tr>
      <w:tr w:rsidTr="00C0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t>This version first released with ICT Information and Communications Technology Training Package Version 4.0.</w:t>
            </w:r>
          </w:p>
        </w:tc>
      </w:tr>
    </w:tbl>
    <w:p w:rsidR="00000000" w:rsidRPr="00C064BC" w:rsidP="00C064BC">
      <w:pPr>
        <w:pStyle w:val="BodyText"/>
      </w:pPr>
    </w:p>
    <w:p w:rsidR="00000000" w:rsidRPr="00C064BC" w:rsidP="00C064BC">
      <w:pPr>
        <w:pStyle w:val="AllowPageBreak"/>
      </w:pPr>
    </w:p>
    <w:p w:rsidR="00000000" w:rsidRPr="00C064BC" w:rsidP="00C064BC">
      <w:pPr>
        <w:pStyle w:val="Heading1"/>
      </w:pPr>
      <w:bookmarkStart w:id="2" w:name="O_1016893"/>
      <w:bookmarkEnd w:id="2"/>
      <w:r w:rsidRPr="00C064BC">
        <w:t>Qualification Description</w:t>
      </w:r>
    </w:p>
    <w:p w:rsidR="00000000" w:rsidRPr="00C064BC" w:rsidP="00E1714B">
      <w:pPr>
        <w:pStyle w:val="BodyText"/>
      </w:pPr>
      <w:r w:rsidRPr="00C064BC">
        <w:t>This qualification provides the skills and knowledg</w:t>
      </w:r>
      <w:r w:rsidRPr="00C064BC">
        <w:t>e for an individual to administer and manage information and communications technology (ICT) support in small-to-medium enterprises (SMEs) using a wide range of general ICT technologies.</w:t>
      </w:r>
    </w:p>
    <w:p w:rsidR="00000000" w:rsidRPr="00C064BC" w:rsidP="00E1714B">
      <w:pPr>
        <w:pStyle w:val="BodyText"/>
      </w:pPr>
      <w:r w:rsidRPr="00C064BC">
        <w:t>Persons working at this level provide a broader rather than speciali</w:t>
      </w:r>
      <w:r w:rsidRPr="00C064BC">
        <w:t>sed ICT support function, applying a wide range of higher level technical skills in ICT areas such as networking, IT support, database development, programming and web development.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Licensing/Regulatory Information</w:t>
      </w:r>
    </w:p>
    <w:p w:rsidR="00000000" w:rsidRPr="00E1714B" w:rsidP="00E1714B">
      <w:pPr>
        <w:pStyle w:val="BodyText"/>
        <w:rPr>
          <w:i/>
        </w:rPr>
      </w:pPr>
      <w:r w:rsidRPr="00E1714B">
        <w:rPr>
          <w:rStyle w:val="Emphasis"/>
        </w:rPr>
        <w:t>No licensing, legislative or certificatio</w:t>
      </w:r>
      <w:r w:rsidRPr="00E1714B">
        <w:rPr>
          <w:rStyle w:val="Emphasis"/>
        </w:rPr>
        <w:t>n requirements apply to this qualification at the time of publication.</w:t>
      </w:r>
    </w:p>
    <w:p w:rsidR="00000000" w:rsidRPr="00C064BC" w:rsidP="00C064BC">
      <w:pPr>
        <w:pStyle w:val="Heading1"/>
      </w:pPr>
      <w:bookmarkStart w:id="3" w:name="O_1016894"/>
      <w:bookmarkEnd w:id="3"/>
      <w:r w:rsidRPr="00C064BC">
        <w:t>Entry Requirements</w:t>
      </w:r>
    </w:p>
    <w:p w:rsidR="00000000" w:rsidRPr="00C064BC" w:rsidP="00E1714B">
      <w:pPr>
        <w:pStyle w:val="BodyText"/>
      </w:pPr>
      <w:r w:rsidRPr="00C064BC">
        <w:t>Nil</w:t>
      </w:r>
    </w:p>
    <w:p w:rsidR="00000000" w:rsidRPr="00C064BC" w:rsidP="00C064BC">
      <w:pPr>
        <w:pStyle w:val="Heading1"/>
      </w:pPr>
      <w:bookmarkStart w:id="4" w:name="O_1016895"/>
      <w:bookmarkEnd w:id="4"/>
      <w:r w:rsidRPr="00C064BC">
        <w:t>Packaging Rules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Total number of units = 20</w:t>
      </w:r>
    </w:p>
    <w:p w:rsidR="00000000" w:rsidRPr="00C064BC" w:rsidP="00E1714B">
      <w:pPr>
        <w:pStyle w:val="List"/>
      </w:pPr>
      <w:r w:rsidRPr="00C064BC">
        <w:rPr>
          <w:rStyle w:val="SpecialBold"/>
        </w:rPr>
        <w:t>4 core units</w:t>
      </w:r>
      <w:r w:rsidRPr="00C064BC">
        <w:rPr>
          <w:rStyle w:val="Emphasis"/>
        </w:rPr>
        <w:t xml:space="preserve"> plus</w:t>
      </w:r>
    </w:p>
    <w:p w:rsidR="00000000" w:rsidRPr="00C064BC" w:rsidP="00E1714B">
      <w:pPr>
        <w:pStyle w:val="List"/>
      </w:pPr>
      <w:r w:rsidRPr="00C064BC">
        <w:rPr>
          <w:rStyle w:val="SpecialBold"/>
        </w:rPr>
        <w:t>16 elective units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BodyText"/>
      </w:pPr>
      <w:r w:rsidRPr="00C064BC">
        <w:t>The elective units consist of:</w:t>
      </w:r>
    </w:p>
    <w:p w:rsidR="00000000" w:rsidRPr="00C064BC" w:rsidP="00C064BC">
      <w:pPr>
        <w:pStyle w:val="ListBullet"/>
      </w:pPr>
      <w:r w:rsidRPr="00C064BC">
        <w:t>up to 16 units from the specialist elective groups below, with a maximum of 5 units from any one group:</w:t>
      </w:r>
      <w:r w:rsidRPr="00C064BC">
        <w:br/>
        <w:t>Group A Networking</w:t>
      </w:r>
      <w:r w:rsidRPr="00C064BC">
        <w:br/>
        <w:t>Group B Programming</w:t>
      </w:r>
      <w:r w:rsidRPr="00C064BC">
        <w:br/>
        <w:t>Group C IT support</w:t>
      </w:r>
      <w:r w:rsidRPr="00C064BC">
        <w:br/>
        <w:t>Group D Web design and development</w:t>
      </w:r>
      <w:r w:rsidRPr="00C064BC">
        <w:br/>
        <w:t>Group E Digital games</w:t>
      </w:r>
      <w:r w:rsidRPr="00C064BC">
        <w:br/>
        <w:t>Group F Digital media technologies</w:t>
      </w:r>
      <w:r w:rsidRPr="00C064BC">
        <w:br/>
        <w:t>Gr</w:t>
      </w:r>
      <w:r w:rsidRPr="00C064BC">
        <w:t>oup G Project management</w:t>
      </w:r>
    </w:p>
    <w:p w:rsidR="00000000" w:rsidRPr="00C064BC" w:rsidP="00C064BC">
      <w:pPr>
        <w:pStyle w:val="ListBullet"/>
      </w:pPr>
      <w:r w:rsidRPr="00C064BC">
        <w:t>up to 5 from elsewhere in ICT Information and Communications Technology Training Package or any other Training Package or accredited course at Diploma or Advanced Diploma level.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BodyText"/>
      </w:pPr>
      <w:r w:rsidRPr="00C064BC">
        <w:t xml:space="preserve">The elective units chosen must be relevant to the </w:t>
      </w:r>
      <w:r w:rsidRPr="00C064BC">
        <w:t>work outcome and meet local industry needs.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Core units</w:t>
      </w:r>
    </w:p>
    <w:p w:rsidR="00000000" w:rsidRPr="00C064BC" w:rsidP="00E1714B">
      <w:r w:rsidRPr="00C064BC">
        <w:t>BSBSUS501 Develop workplace policy and procedures for sustainability</w:t>
      </w:r>
    </w:p>
    <w:p w:rsidR="00000000" w:rsidRPr="00C064BC" w:rsidP="00E1714B">
      <w:r w:rsidRPr="00C064BC">
        <w:t>BSBWHS501 Ensure a safe workplace</w:t>
      </w:r>
    </w:p>
    <w:p w:rsidR="00000000" w:rsidRPr="00C064BC" w:rsidP="00E1714B">
      <w:r w:rsidRPr="00C064BC">
        <w:t>ICTICT509 Gather data to identify business requirements</w:t>
      </w:r>
    </w:p>
    <w:p w:rsidR="00000000" w:rsidRPr="00C064BC" w:rsidP="00E1714B">
      <w:r w:rsidRPr="00C064BC">
        <w:t>ICTICT517 Match ICT needs with the strate</w:t>
      </w:r>
      <w:r w:rsidRPr="00C064BC">
        <w:t>gic direction of the organisation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Elective units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Specialist elective units</w:t>
      </w:r>
    </w:p>
    <w:p w:rsidR="00000000" w:rsidRPr="00C064BC" w:rsidP="00E1714B">
      <w:pPr>
        <w:pStyle w:val="Heading3"/>
      </w:pPr>
      <w:r w:rsidRPr="00C064BC">
        <w:rPr>
          <w:rStyle w:val="SpecialBold"/>
        </w:rPr>
        <w:t>Group A Networking</w:t>
      </w:r>
    </w:p>
    <w:p w:rsidR="00000000" w:rsidRPr="00C064BC" w:rsidP="00E1714B">
      <w:r w:rsidRPr="00C064BC">
        <w:t>ICTNWK502 Implement secure encryption technologies</w:t>
      </w:r>
    </w:p>
    <w:p w:rsidR="00000000" w:rsidRPr="00C064BC" w:rsidP="00E1714B">
      <w:r w:rsidRPr="00C064BC">
        <w:t>ICTNWK503 Install and maintain valid authentication processes</w:t>
      </w:r>
    </w:p>
    <w:p w:rsidR="00000000" w:rsidRPr="00C064BC" w:rsidP="00E1714B">
      <w:r w:rsidRPr="00C064BC">
        <w:t>ICTNWK504 Design and implement an integrated server solution</w:t>
      </w:r>
    </w:p>
    <w:p w:rsidR="00000000" w:rsidRPr="00C064BC" w:rsidP="00E1714B">
      <w:r w:rsidRPr="00C064BC">
        <w:t>ICTNWK505 Design, build and test a network server</w:t>
      </w:r>
    </w:p>
    <w:p w:rsidR="00000000" w:rsidRPr="00C064BC" w:rsidP="00E1714B">
      <w:pPr>
        <w:pStyle w:val="BodyText"/>
      </w:pPr>
      <w:r w:rsidRPr="00C064BC">
        <w:t>ICTNWK506 Configure, verify and troubleshoot WAN links and IP services in a medium enterprise network</w:t>
      </w:r>
    </w:p>
    <w:p w:rsidR="00000000" w:rsidRPr="00C064BC" w:rsidP="00E1714B">
      <w:pPr>
        <w:pStyle w:val="List"/>
      </w:pPr>
      <w:r w:rsidRPr="00C064BC">
        <w:t>ICTNWK507 Install, operate and troubleshoot</w:t>
      </w:r>
      <w:r w:rsidRPr="00C064BC">
        <w:t xml:space="preserve"> medium enterprise routers</w:t>
      </w:r>
    </w:p>
    <w:p w:rsidR="00000000" w:rsidRPr="00C064BC" w:rsidP="00E1714B">
      <w:pPr>
        <w:pStyle w:val="List"/>
      </w:pPr>
      <w:r w:rsidRPr="00C064BC">
        <w:t>ICTNWK508 Install, operate and troubleshoot medium enterprise switches</w:t>
      </w:r>
    </w:p>
    <w:p w:rsidR="00000000" w:rsidRPr="00C064BC" w:rsidP="00E1714B">
      <w:pPr>
        <w:pStyle w:val="List"/>
      </w:pPr>
      <w:r w:rsidRPr="00C064BC">
        <w:t>ICTNWK509 Design and implement a security perimeter for ICT networks</w:t>
      </w:r>
    </w:p>
    <w:p w:rsidR="00000000" w:rsidRPr="00C064BC" w:rsidP="00E1714B">
      <w:pPr>
        <w:pStyle w:val="List"/>
      </w:pPr>
      <w:r w:rsidRPr="00C064BC">
        <w:t>ICTNWK510 Develop, implement and evaluate system and application security</w:t>
      </w:r>
    </w:p>
    <w:p w:rsidR="00000000" w:rsidRPr="00C064BC" w:rsidP="00E1714B">
      <w:pPr>
        <w:pStyle w:val="List"/>
      </w:pPr>
      <w:r w:rsidRPr="00C064BC">
        <w:t>ICTNWK511 Manag</w:t>
      </w:r>
      <w:r w:rsidRPr="00C064BC">
        <w:t>e network security</w:t>
      </w:r>
    </w:p>
    <w:p w:rsidR="00000000" w:rsidRPr="00C064BC" w:rsidP="00E1714B">
      <w:pPr>
        <w:pStyle w:val="List"/>
      </w:pPr>
      <w:r w:rsidRPr="00C064BC">
        <w:t>ICTNWK513 Manage system security</w:t>
      </w:r>
    </w:p>
    <w:p w:rsidR="00000000" w:rsidRPr="00C064BC" w:rsidP="00E1714B">
      <w:pPr>
        <w:pStyle w:val="List"/>
      </w:pPr>
      <w:r w:rsidRPr="00C064BC">
        <w:t>ICTNWK514 Model preferred system solutions</w:t>
      </w:r>
    </w:p>
    <w:p w:rsidR="00000000" w:rsidRPr="00C064BC" w:rsidP="00E1714B">
      <w:pPr>
        <w:pStyle w:val="List"/>
      </w:pPr>
      <w:r w:rsidRPr="00C064BC">
        <w:t>ICTNWK515 Develop configuration management protocols</w:t>
      </w:r>
    </w:p>
    <w:p w:rsidR="00000000" w:rsidRPr="00C064BC" w:rsidP="00E1714B">
      <w:pPr>
        <w:pStyle w:val="List"/>
      </w:pPr>
      <w:r w:rsidRPr="00C064BC">
        <w:t>ICTNWK516 Determine best-fit topology for a local network</w:t>
      </w:r>
    </w:p>
    <w:p w:rsidR="00000000" w:rsidRPr="00C064BC" w:rsidP="00E1714B">
      <w:pPr>
        <w:pStyle w:val="List"/>
      </w:pPr>
      <w:r w:rsidRPr="00C064BC">
        <w:t>ICTNWK517 Determine best-fit topology for a wide a</w:t>
      </w:r>
      <w:r w:rsidRPr="00C064BC">
        <w:t>rea network</w:t>
      </w:r>
    </w:p>
    <w:p w:rsidR="00000000" w:rsidRPr="00C064BC" w:rsidP="00E1714B">
      <w:pPr>
        <w:pStyle w:val="List"/>
      </w:pPr>
      <w:r w:rsidRPr="00C064BC">
        <w:t>ICTNWK518 Design an enterprise wireless local area network</w:t>
      </w:r>
    </w:p>
    <w:p w:rsidR="00000000" w:rsidRPr="00C064BC" w:rsidP="00E1714B">
      <w:pPr>
        <w:pStyle w:val="List"/>
      </w:pPr>
      <w:r w:rsidRPr="00C064BC">
        <w:t>ICTNWK519 Design an ICT security framework</w:t>
      </w:r>
    </w:p>
    <w:p w:rsidR="00000000" w:rsidRPr="00C064BC" w:rsidP="00E1714B">
      <w:pPr>
        <w:pStyle w:val="List"/>
      </w:pPr>
      <w:r w:rsidRPr="00C064BC">
        <w:t>ICTNWK520 Design ICT system security controls</w:t>
      </w:r>
    </w:p>
    <w:p w:rsidR="00000000" w:rsidRPr="00C064BC" w:rsidP="00E1714B">
      <w:pPr>
        <w:pStyle w:val="List"/>
      </w:pPr>
      <w:r w:rsidRPr="00C064BC">
        <w:t>ICTNWK521 Install, configure and test a payment gateway</w:t>
      </w:r>
    </w:p>
    <w:p w:rsidR="00000000" w:rsidRPr="00C064BC" w:rsidP="00E1714B">
      <w:pPr>
        <w:pStyle w:val="List"/>
      </w:pPr>
      <w:r w:rsidRPr="00C064BC">
        <w:t>ICTNWK522 Build decks using wireless mar</w:t>
      </w:r>
      <w:r w:rsidRPr="00C064BC">
        <w:t>kup language</w:t>
      </w:r>
    </w:p>
    <w:p w:rsidR="00000000" w:rsidRPr="00C064BC" w:rsidP="00E1714B">
      <w:pPr>
        <w:pStyle w:val="List"/>
      </w:pPr>
      <w:r w:rsidRPr="00C064BC">
        <w:t>ICTNWK524 Install and configure network access storage devices</w:t>
      </w:r>
    </w:p>
    <w:p w:rsidR="00000000" w:rsidRPr="00C064BC" w:rsidP="00E1714B">
      <w:pPr>
        <w:pStyle w:val="List"/>
      </w:pPr>
      <w:r w:rsidRPr="00C064BC">
        <w:t>ICTNWK525 Configure an enterprise virtual computing environment</w:t>
      </w:r>
    </w:p>
    <w:p w:rsidR="00000000" w:rsidRPr="00C064BC" w:rsidP="00E1714B">
      <w:pPr>
        <w:pStyle w:val="List"/>
      </w:pPr>
      <w:r w:rsidRPr="00C064BC">
        <w:t>ICTNWK527 Manage an enterprise virtual computing environment</w:t>
      </w:r>
    </w:p>
    <w:p w:rsidR="00000000" w:rsidRPr="00C064BC" w:rsidP="00E1714B">
      <w:pPr>
        <w:pStyle w:val="List"/>
      </w:pPr>
      <w:r w:rsidRPr="00C064BC">
        <w:t>ICTNWK529 Install and manage complex ICT networks</w:t>
      </w:r>
    </w:p>
    <w:p w:rsidR="00000000" w:rsidRPr="00C064BC" w:rsidP="00E1714B">
      <w:pPr>
        <w:pStyle w:val="List"/>
      </w:pPr>
      <w:r w:rsidRPr="00C064BC">
        <w:t>ICTNW</w:t>
      </w:r>
      <w:r w:rsidRPr="00C064BC">
        <w:t>K531 Configure an internet gateway</w:t>
      </w:r>
    </w:p>
    <w:p w:rsidR="00000000" w:rsidRPr="00C064BC" w:rsidP="00E1714B">
      <w:pPr>
        <w:pStyle w:val="List"/>
      </w:pPr>
      <w:r w:rsidRPr="00C064BC">
        <w:t>ICTNWK532 Identify and resolve network problems</w:t>
      </w:r>
    </w:p>
    <w:p w:rsidR="00000000" w:rsidRPr="00C064BC" w:rsidP="00E1714B">
      <w:pPr>
        <w:pStyle w:val="List"/>
      </w:pPr>
      <w:r w:rsidRPr="00C064BC">
        <w:t>ICTNWK533 Configure and manage advanced virtual computing environments</w:t>
      </w:r>
    </w:p>
    <w:p w:rsidR="00000000" w:rsidRPr="00C064BC" w:rsidP="00E1714B">
      <w:pPr>
        <w:pStyle w:val="List"/>
      </w:pPr>
      <w:r w:rsidRPr="00C064BC">
        <w:t>ICTNWK534 Monitor and troubleshoot virtual computing environments</w:t>
      </w:r>
    </w:p>
    <w:p w:rsidR="00000000" w:rsidRPr="00C064BC" w:rsidP="00E1714B">
      <w:pPr>
        <w:pStyle w:val="List"/>
      </w:pPr>
      <w:r w:rsidRPr="00C064BC">
        <w:t>ICTNWK535 Install an enterprise virt</w:t>
      </w:r>
      <w:r w:rsidRPr="00C064BC">
        <w:t>ual computing environment</w:t>
      </w:r>
    </w:p>
    <w:p w:rsidR="00000000" w:rsidRPr="00C064BC" w:rsidP="00E1714B">
      <w:pPr>
        <w:pStyle w:val="List"/>
      </w:pPr>
      <w:r w:rsidRPr="00C064BC">
        <w:t>ICTNWK536 Plan, implement and test enterprise communication solutions</w:t>
      </w:r>
    </w:p>
    <w:p w:rsidR="00000000" w:rsidRPr="00C064BC" w:rsidP="00E1714B">
      <w:pPr>
        <w:pStyle w:val="List"/>
      </w:pPr>
      <w:r w:rsidRPr="00C064BC">
        <w:t>ICTNWK614 Manage ICT security</w:t>
      </w:r>
    </w:p>
    <w:p w:rsidR="00000000" w:rsidRPr="00C064BC" w:rsidP="00E1714B">
      <w:pPr>
        <w:pStyle w:val="List"/>
      </w:pPr>
      <w:r w:rsidRPr="00C064BC">
        <w:t>ICTNWK615 Design and configure desktop virtualisation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B Programming</w:t>
      </w:r>
    </w:p>
    <w:p w:rsidR="00000000" w:rsidRPr="00C064BC" w:rsidP="00E1714B">
      <w:pPr>
        <w:pStyle w:val="List"/>
      </w:pPr>
      <w:r w:rsidRPr="00C064BC">
        <w:t>ICTPRG502 Manage a project using software management tools</w:t>
      </w:r>
    </w:p>
    <w:p w:rsidR="00000000" w:rsidRPr="00C064BC" w:rsidP="00E1714B">
      <w:pPr>
        <w:pStyle w:val="List"/>
      </w:pPr>
      <w:r w:rsidRPr="00C064BC">
        <w:t>ICTPRG503 Debug and monitor applications</w:t>
      </w:r>
    </w:p>
    <w:p w:rsidR="00000000" w:rsidRPr="00C064BC" w:rsidP="00E1714B">
      <w:pPr>
        <w:pStyle w:val="List"/>
      </w:pPr>
      <w:r w:rsidRPr="00C064BC">
        <w:t>ICTPRG504 Deploy an application to a production environment</w:t>
      </w:r>
    </w:p>
    <w:p w:rsidR="00000000" w:rsidRPr="00C064BC" w:rsidP="00E1714B">
      <w:pPr>
        <w:pStyle w:val="List"/>
      </w:pPr>
      <w:r w:rsidRPr="00C064BC">
        <w:t>ICTPRG505 Build advanced user interface</w:t>
      </w:r>
    </w:p>
    <w:p w:rsidR="00000000" w:rsidRPr="00C064BC" w:rsidP="00E1714B">
      <w:pPr>
        <w:pStyle w:val="List"/>
      </w:pPr>
      <w:r w:rsidRPr="00C064BC">
        <w:t>ICTPRG506 Design application architecture</w:t>
      </w:r>
    </w:p>
    <w:p w:rsidR="00000000" w:rsidRPr="00C064BC" w:rsidP="00E1714B">
      <w:pPr>
        <w:pStyle w:val="List"/>
      </w:pPr>
      <w:r w:rsidRPr="00C064BC">
        <w:t>ICTPRG507 Impl</w:t>
      </w:r>
      <w:r w:rsidRPr="00C064BC">
        <w:t xml:space="preserve">ement security for applications </w:t>
      </w:r>
    </w:p>
    <w:p w:rsidR="00000000" w:rsidRPr="00C064BC" w:rsidP="00E1714B">
      <w:pPr>
        <w:pStyle w:val="List"/>
      </w:pPr>
      <w:r w:rsidRPr="00C064BC">
        <w:t>ICTPRG508 Create mashups</w:t>
      </w:r>
    </w:p>
    <w:p w:rsidR="00000000" w:rsidRPr="00C064BC" w:rsidP="00E1714B">
      <w:pPr>
        <w:pStyle w:val="List"/>
      </w:pPr>
      <w:r w:rsidRPr="00C064BC">
        <w:t>ICTPRG509 Build using rapid application development</w:t>
      </w:r>
    </w:p>
    <w:p w:rsidR="00000000" w:rsidRPr="00C064BC" w:rsidP="00E1714B">
      <w:pPr>
        <w:pStyle w:val="List"/>
      </w:pPr>
      <w:r w:rsidRPr="00C064BC">
        <w:t>ICTPRG510 Maintain custom software</w:t>
      </w:r>
    </w:p>
    <w:p w:rsidR="00000000" w:rsidRPr="00C064BC" w:rsidP="00E1714B">
      <w:pPr>
        <w:pStyle w:val="List"/>
      </w:pPr>
      <w:r w:rsidRPr="00C064BC">
        <w:t>ICTPRG511 Monitor and support data conversion to new ICT system</w:t>
      </w:r>
    </w:p>
    <w:p w:rsidR="00000000" w:rsidRPr="00C064BC" w:rsidP="00E1714B">
      <w:pPr>
        <w:pStyle w:val="List"/>
      </w:pPr>
      <w:r w:rsidRPr="00C064BC">
        <w:t>ICTPRG512 Prepare for the build phase of an ICT</w:t>
      </w:r>
      <w:r w:rsidRPr="00C064BC">
        <w:t xml:space="preserve"> system</w:t>
      </w:r>
    </w:p>
    <w:p w:rsidR="00000000" w:rsidRPr="00C064BC" w:rsidP="00E1714B">
      <w:pPr>
        <w:pStyle w:val="List"/>
      </w:pPr>
      <w:r w:rsidRPr="00C064BC">
        <w:t>ICTPRG513 Coordinate the build phase of an ICT system</w:t>
      </w:r>
    </w:p>
    <w:p w:rsidR="00000000" w:rsidRPr="00C064BC" w:rsidP="00E1714B">
      <w:pPr>
        <w:pStyle w:val="List"/>
      </w:pPr>
      <w:r w:rsidRPr="00C064BC">
        <w:t>ICTPRG515 Review developed software</w:t>
      </w:r>
    </w:p>
    <w:p w:rsidR="00000000" w:rsidRPr="00C064BC" w:rsidP="00E1714B">
      <w:pPr>
        <w:pStyle w:val="List"/>
      </w:pPr>
      <w:r w:rsidRPr="00C064BC">
        <w:t>ICTPRG516 Develop integration blueprint for ICT systems</w:t>
      </w:r>
    </w:p>
    <w:p w:rsidR="00000000" w:rsidRPr="00C064BC" w:rsidP="00E1714B">
      <w:pPr>
        <w:pStyle w:val="List"/>
      </w:pPr>
      <w:r w:rsidRPr="00C064BC">
        <w:t>ICTPRG517 Install, test and evaluate pilot version of ICT system</w:t>
      </w:r>
    </w:p>
    <w:p w:rsidR="00000000" w:rsidRPr="00C064BC" w:rsidP="00E1714B">
      <w:pPr>
        <w:pStyle w:val="List"/>
      </w:pPr>
      <w:r w:rsidRPr="00C064BC">
        <w:t>ICTPRG518 Monitor the system pilot</w:t>
      </w:r>
    </w:p>
    <w:p w:rsidR="00000000" w:rsidRPr="00C064BC" w:rsidP="00E1714B">
      <w:pPr>
        <w:pStyle w:val="List"/>
      </w:pPr>
      <w:r w:rsidRPr="00C064BC">
        <w:t>IC</w:t>
      </w:r>
      <w:r w:rsidRPr="00C064BC">
        <w:t>TPRG523 Apply advanced programming skills in another language</w:t>
      </w:r>
    </w:p>
    <w:p w:rsidR="00000000" w:rsidRPr="00C064BC" w:rsidP="00E1714B">
      <w:pPr>
        <w:pStyle w:val="List"/>
      </w:pPr>
      <w:r w:rsidRPr="00C064BC">
        <w:t>ICTPRG524 Develop high-level object-oriented class specifications</w:t>
      </w:r>
    </w:p>
    <w:p w:rsidR="00000000" w:rsidRPr="00C064BC" w:rsidP="00E1714B">
      <w:pPr>
        <w:pStyle w:val="List"/>
      </w:pPr>
      <w:r w:rsidRPr="00C064BC">
        <w:t>ICTPRG525 Build Java applets</w:t>
      </w:r>
    </w:p>
    <w:p w:rsidR="00000000" w:rsidRPr="00C064BC" w:rsidP="00E1714B">
      <w:pPr>
        <w:pStyle w:val="List"/>
      </w:pPr>
      <w:r w:rsidRPr="00C064BC">
        <w:t>ICTPRG526 Maintain functionality of legacy code programs</w:t>
      </w:r>
    </w:p>
    <w:p w:rsidR="00000000" w:rsidRPr="00C064BC" w:rsidP="00E1714B">
      <w:pPr>
        <w:pStyle w:val="List"/>
      </w:pPr>
      <w:r w:rsidRPr="00C064BC">
        <w:t>ICTPRG527 Apply intermediate object-orient</w:t>
      </w:r>
      <w:r w:rsidRPr="00C064BC">
        <w:t>ed language skills</w:t>
      </w:r>
    </w:p>
    <w:p w:rsidR="00000000" w:rsidRPr="00C064BC" w:rsidP="00E1714B">
      <w:pPr>
        <w:pStyle w:val="List"/>
      </w:pPr>
      <w:r w:rsidRPr="00C064BC">
        <w:t>ICTPRG528 Perform ICT data conversion</w:t>
      </w:r>
    </w:p>
    <w:p w:rsidR="00000000" w:rsidRPr="00C064BC" w:rsidP="00E1714B">
      <w:pPr>
        <w:pStyle w:val="List"/>
      </w:pPr>
      <w:r w:rsidRPr="00C064BC">
        <w:t>ICTPRG531 Prepare for application development using current methods</w:t>
      </w:r>
    </w:p>
    <w:p w:rsidR="00000000" w:rsidRPr="00C064BC" w:rsidP="00E1714B">
      <w:pPr>
        <w:pStyle w:val="List"/>
      </w:pPr>
      <w:r w:rsidRPr="00C064BC">
        <w:t>ICTPRG532 Apply advanced object-oriented language skills</w:t>
      </w:r>
    </w:p>
    <w:p w:rsidR="00000000" w:rsidRPr="00C064BC" w:rsidP="00E1714B">
      <w:pPr>
        <w:pStyle w:val="List"/>
      </w:pPr>
      <w:r w:rsidRPr="00C064BC">
        <w:t>ICTPRG601 Develop advanced mobile multi-touch applications</w:t>
      </w:r>
    </w:p>
    <w:p w:rsidR="00000000" w:rsidRPr="00C064BC" w:rsidP="00E1714B">
      <w:pPr>
        <w:pStyle w:val="List"/>
      </w:pPr>
      <w:r w:rsidRPr="00C064BC">
        <w:t>ICTSAD501 Model data objects</w:t>
      </w:r>
    </w:p>
    <w:p w:rsidR="00000000" w:rsidRPr="00C064BC" w:rsidP="00E1714B">
      <w:pPr>
        <w:pStyle w:val="List"/>
      </w:pPr>
      <w:r w:rsidRPr="00C064BC">
        <w:t>ICTSAD502 Model data processes</w:t>
      </w:r>
    </w:p>
    <w:p w:rsidR="00000000" w:rsidRPr="00C064BC" w:rsidP="00E1714B">
      <w:pPr>
        <w:pStyle w:val="List"/>
      </w:pPr>
      <w:r w:rsidRPr="00C064BC">
        <w:t>ICTSAD503 Minimise risk of new technologies to business solutions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C IT Support</w:t>
      </w:r>
    </w:p>
    <w:p w:rsidR="00000000" w:rsidRPr="00C064BC" w:rsidP="00E1714B">
      <w:pPr>
        <w:pStyle w:val="List"/>
      </w:pPr>
      <w:r w:rsidRPr="00C064BC">
        <w:t>ICTICT501 Research and review hardware technology options for organisations</w:t>
      </w:r>
    </w:p>
    <w:p w:rsidR="00000000" w:rsidRPr="00C064BC" w:rsidP="00E1714B">
      <w:pPr>
        <w:pStyle w:val="List"/>
      </w:pPr>
      <w:r w:rsidRPr="00C064BC">
        <w:t>ICTICT502 Develop detailed compone</w:t>
      </w:r>
      <w:r w:rsidRPr="00C064BC">
        <w:t>nt specifications from project specifications</w:t>
      </w:r>
    </w:p>
    <w:p w:rsidR="00000000" w:rsidRPr="00C064BC" w:rsidP="00E1714B">
      <w:pPr>
        <w:pStyle w:val="List"/>
      </w:pPr>
      <w:r w:rsidRPr="00C064BC">
        <w:t>ICTICT503 Validate quality and completeness of system design specifications</w:t>
      </w:r>
    </w:p>
    <w:p w:rsidR="00000000" w:rsidRPr="00C064BC" w:rsidP="00E1714B">
      <w:pPr>
        <w:pStyle w:val="List"/>
      </w:pPr>
      <w:r w:rsidRPr="00C064BC">
        <w:t>ICTICT504 Confirm transition strategy for a new system</w:t>
      </w:r>
    </w:p>
    <w:p w:rsidR="00000000" w:rsidRPr="00C064BC" w:rsidP="00E1714B">
      <w:pPr>
        <w:pStyle w:val="List"/>
      </w:pPr>
      <w:r w:rsidRPr="00C064BC">
        <w:t>ICTICT506 Implement process re-engineering strategies</w:t>
      </w:r>
    </w:p>
    <w:p w:rsidR="00000000" w:rsidRPr="00C064BC" w:rsidP="00E1714B">
      <w:pPr>
        <w:pStyle w:val="List"/>
      </w:pPr>
      <w:r w:rsidRPr="00C064BC">
        <w:t>ICTICT507 Select new tech</w:t>
      </w:r>
      <w:r w:rsidRPr="00C064BC">
        <w:t>nology models for business</w:t>
      </w:r>
    </w:p>
    <w:p w:rsidR="00000000" w:rsidRPr="00C064BC" w:rsidP="00E1714B">
      <w:pPr>
        <w:pStyle w:val="List"/>
      </w:pPr>
      <w:r w:rsidRPr="00C064BC">
        <w:t>ICTICT510 Determine appropriate ICT strategies and solutions</w:t>
      </w:r>
    </w:p>
    <w:p w:rsidR="00000000" w:rsidRPr="00C064BC" w:rsidP="00E1714B">
      <w:pPr>
        <w:pStyle w:val="List"/>
      </w:pPr>
      <w:r w:rsidRPr="00C064BC">
        <w:t>ICTICT512 Plan process re-engineering strategies for business</w:t>
      </w:r>
    </w:p>
    <w:p w:rsidR="00000000" w:rsidRPr="00C064BC" w:rsidP="00E1714B">
      <w:pPr>
        <w:pStyle w:val="List"/>
      </w:pPr>
      <w:r w:rsidRPr="00C064BC">
        <w:t>ICTICT514 Identify and manage the implementation of current industry specific technologies</w:t>
      </w:r>
    </w:p>
    <w:p w:rsidR="00000000" w:rsidRPr="00C064BC" w:rsidP="00E1714B">
      <w:pPr>
        <w:pStyle w:val="List"/>
      </w:pPr>
      <w:r w:rsidRPr="00C064BC">
        <w:t>ICTICT515 Verif</w:t>
      </w:r>
      <w:r w:rsidRPr="00C064BC">
        <w:t>y client business requirements</w:t>
      </w:r>
    </w:p>
    <w:p w:rsidR="00000000" w:rsidRPr="00C064BC" w:rsidP="00E1714B">
      <w:pPr>
        <w:pStyle w:val="List"/>
      </w:pPr>
      <w:r w:rsidRPr="00C064BC">
        <w:t>ICTSAD506 Produce a feasibility report</w:t>
      </w:r>
    </w:p>
    <w:p w:rsidR="00000000" w:rsidRPr="00C064BC" w:rsidP="00E1714B">
      <w:pPr>
        <w:pStyle w:val="List"/>
      </w:pPr>
      <w:r w:rsidRPr="00C064BC">
        <w:t>ICTSAS501 Develop, implement and evaluate an incident response plan</w:t>
      </w:r>
    </w:p>
    <w:p w:rsidR="00000000" w:rsidRPr="00C064BC" w:rsidP="00E1714B">
      <w:pPr>
        <w:pStyle w:val="List"/>
      </w:pPr>
      <w:r w:rsidRPr="00C064BC">
        <w:t>ICTSAS502 Establish and maintain client user liaison</w:t>
      </w:r>
    </w:p>
    <w:p w:rsidR="00000000" w:rsidRPr="00C064BC" w:rsidP="00E1714B">
      <w:pPr>
        <w:pStyle w:val="List"/>
      </w:pPr>
      <w:r w:rsidRPr="00C064BC">
        <w:t>ICTSAS504 Develop and conduct client acceptance test</w:t>
      </w:r>
    </w:p>
    <w:p w:rsidR="00000000" w:rsidRPr="00C064BC" w:rsidP="00E1714B">
      <w:pPr>
        <w:pStyle w:val="List"/>
      </w:pPr>
      <w:r w:rsidRPr="00C064BC">
        <w:t>ICTSAS505 Re</w:t>
      </w:r>
      <w:r w:rsidRPr="00C064BC">
        <w:t>view and update disaster recovery and contingency plans</w:t>
      </w:r>
    </w:p>
    <w:p w:rsidR="00000000" w:rsidRPr="00C064BC" w:rsidP="00E1714B">
      <w:pPr>
        <w:pStyle w:val="List"/>
      </w:pPr>
      <w:r w:rsidRPr="00C064BC">
        <w:t>ICTSAS506 Update ICT system operational procedures</w:t>
      </w:r>
    </w:p>
    <w:p w:rsidR="00000000" w:rsidRPr="00C064BC" w:rsidP="00E1714B">
      <w:pPr>
        <w:pStyle w:val="List"/>
      </w:pPr>
      <w:r w:rsidRPr="00C064BC">
        <w:t>ICTSAS507 Implement and evaluate systems for regulatory and standards compliance</w:t>
      </w:r>
    </w:p>
    <w:p w:rsidR="00000000" w:rsidRPr="00C064BC" w:rsidP="00E1714B">
      <w:pPr>
        <w:pStyle w:val="List"/>
      </w:pPr>
      <w:r w:rsidRPr="00C064BC">
        <w:t>ICTSAS509 Provide client ICT support services</w:t>
      </w:r>
    </w:p>
    <w:p w:rsidR="00000000" w:rsidRPr="00C064BC" w:rsidP="00E1714B">
      <w:pPr>
        <w:pStyle w:val="List"/>
      </w:pPr>
      <w:r w:rsidRPr="00C064BC">
        <w:t>ICTSAS510 Review and d</w:t>
      </w:r>
      <w:r w:rsidRPr="00C064BC">
        <w:t>evelop ICT maintenance strategy</w:t>
      </w:r>
    </w:p>
    <w:p w:rsidR="00000000" w:rsidRPr="00C064BC" w:rsidP="00E1714B">
      <w:pPr>
        <w:pStyle w:val="List"/>
      </w:pPr>
      <w:r w:rsidRPr="00C064BC">
        <w:t>ICTSAS511 Prioritise ICT change requests</w:t>
      </w:r>
    </w:p>
    <w:p w:rsidR="00000000" w:rsidRPr="00C064BC" w:rsidP="00E1714B">
      <w:pPr>
        <w:pStyle w:val="List"/>
      </w:pPr>
      <w:r w:rsidRPr="00C064BC">
        <w:t>ICTSAS512 Review and manage delivery of maintenance services</w:t>
      </w:r>
    </w:p>
    <w:p w:rsidR="00000000" w:rsidRPr="00C064BC" w:rsidP="00E1714B">
      <w:pPr>
        <w:pStyle w:val="List"/>
      </w:pPr>
      <w:r w:rsidRPr="00C064BC">
        <w:t>ICTSAS517 Use network tools</w:t>
      </w:r>
    </w:p>
    <w:p w:rsidR="00000000" w:rsidRPr="00C064BC" w:rsidP="00E1714B">
      <w:pPr>
        <w:pStyle w:val="List"/>
      </w:pPr>
      <w:r w:rsidRPr="00C064BC">
        <w:t>ICTSAS518 Install and upgrade operating systems</w:t>
      </w:r>
    </w:p>
    <w:p w:rsidR="00000000" w:rsidRPr="00C064BC" w:rsidP="00E1714B">
      <w:pPr>
        <w:pStyle w:val="List"/>
      </w:pPr>
      <w:r w:rsidRPr="00C064BC">
        <w:t>ICTSAS519 Perform systems tests</w:t>
      </w:r>
    </w:p>
    <w:p w:rsidR="00000000" w:rsidRPr="00C064BC" w:rsidP="00E1714B">
      <w:pPr>
        <w:pStyle w:val="List"/>
      </w:pPr>
      <w:r w:rsidRPr="00C064BC">
        <w:t>ICTSAS520 Develop detailed test plans</w:t>
      </w:r>
    </w:p>
    <w:p w:rsidR="00000000" w:rsidRPr="00C064BC" w:rsidP="00E1714B">
      <w:pPr>
        <w:pStyle w:val="List"/>
      </w:pPr>
      <w:r w:rsidRPr="00C064BC">
        <w:t>ICTSAS522 Manage the testing process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D Web design and development</w:t>
      </w:r>
    </w:p>
    <w:p w:rsidR="00000000" w:rsidRPr="00C064BC" w:rsidP="00E1714B">
      <w:pPr>
        <w:pStyle w:val="List"/>
      </w:pPr>
      <w:r w:rsidRPr="00C064BC">
        <w:t>ICTWEB411 Produce basic client-side script for dynamic web pages</w:t>
      </w:r>
    </w:p>
    <w:p w:rsidR="00000000" w:rsidRPr="00C064BC" w:rsidP="00E1714B">
      <w:pPr>
        <w:pStyle w:val="List"/>
      </w:pPr>
      <w:r w:rsidRPr="00C064BC">
        <w:t>ICTWEB429 Create a markup language document to specification</w:t>
      </w:r>
    </w:p>
    <w:p w:rsidR="00000000" w:rsidRPr="00C064BC" w:rsidP="00E1714B">
      <w:pPr>
        <w:pStyle w:val="List"/>
      </w:pPr>
      <w:r w:rsidRPr="00C064BC">
        <w:t>ICTWEB501 Build a d</w:t>
      </w:r>
      <w:r w:rsidRPr="00C064BC">
        <w:t>ynamic website</w:t>
      </w:r>
    </w:p>
    <w:p w:rsidR="00000000" w:rsidRPr="00C064BC" w:rsidP="00E1714B">
      <w:pPr>
        <w:pStyle w:val="List"/>
      </w:pPr>
      <w:r w:rsidRPr="00C064BC">
        <w:t>ICTWEB502 Create dynamic web pages</w:t>
      </w:r>
    </w:p>
    <w:p w:rsidR="00000000" w:rsidRPr="00C064BC" w:rsidP="00E1714B">
      <w:pPr>
        <w:pStyle w:val="List"/>
      </w:pPr>
      <w:r w:rsidRPr="00C064BC">
        <w:t>ICTWEB503 Create web-based programs</w:t>
      </w:r>
    </w:p>
    <w:p w:rsidR="00000000" w:rsidRPr="00C064BC" w:rsidP="00E1714B">
      <w:pPr>
        <w:pStyle w:val="List"/>
      </w:pPr>
      <w:r w:rsidRPr="00C064BC">
        <w:t>ICTWEB504 Build a document using eXtensible markup language</w:t>
      </w:r>
    </w:p>
    <w:p w:rsidR="00000000" w:rsidRPr="00C064BC" w:rsidP="00E1714B">
      <w:pPr>
        <w:pStyle w:val="List"/>
      </w:pPr>
      <w:r w:rsidRPr="00C064BC">
        <w:t>ICTWEB505 Develop complex web page layouts</w:t>
      </w:r>
    </w:p>
    <w:p w:rsidR="00000000" w:rsidRPr="00C064BC" w:rsidP="00E1714B">
      <w:pPr>
        <w:pStyle w:val="List"/>
      </w:pPr>
      <w:r w:rsidRPr="00C064BC">
        <w:t>ICTWEB506 Develop complex cascading style sheets</w:t>
      </w:r>
    </w:p>
    <w:p w:rsidR="00000000" w:rsidRPr="00C064BC" w:rsidP="00E1714B">
      <w:pPr>
        <w:pStyle w:val="List"/>
      </w:pPr>
      <w:r w:rsidRPr="00C064BC">
        <w:t>ICTWEB507 Customis</w:t>
      </w:r>
      <w:r w:rsidRPr="00C064BC">
        <w:t>e a complex ICT content management system</w:t>
      </w:r>
    </w:p>
    <w:p w:rsidR="00000000" w:rsidRPr="00C064BC" w:rsidP="00E1714B">
      <w:pPr>
        <w:pStyle w:val="List"/>
      </w:pPr>
      <w:r w:rsidRPr="00C064BC">
        <w:t>ICTWEB508 Develop website information architecture</w:t>
      </w:r>
    </w:p>
    <w:p w:rsidR="00000000" w:rsidRPr="00C064BC" w:rsidP="00E1714B">
      <w:pPr>
        <w:pStyle w:val="List"/>
      </w:pPr>
      <w:r w:rsidRPr="00C064BC">
        <w:t>ICTWEB509 Use site server tools for transaction management</w:t>
      </w:r>
    </w:p>
    <w:p w:rsidR="00000000" w:rsidRPr="00C064BC" w:rsidP="00E1714B">
      <w:pPr>
        <w:pStyle w:val="List"/>
      </w:pPr>
      <w:r w:rsidRPr="00C064BC">
        <w:t>ICTWEB510 Analyse information and assign meta tags</w:t>
      </w:r>
    </w:p>
    <w:p w:rsidR="00000000" w:rsidRPr="00C064BC" w:rsidP="00E1714B">
      <w:pPr>
        <w:pStyle w:val="List"/>
      </w:pPr>
      <w:r w:rsidRPr="00C064BC">
        <w:t>ICTWEB511 Implement quality assurance process for web</w:t>
      </w:r>
      <w:r w:rsidRPr="00C064BC">
        <w:t>sites</w:t>
      </w:r>
    </w:p>
    <w:p w:rsidR="00000000" w:rsidRPr="00C064BC" w:rsidP="00E1714B">
      <w:pPr>
        <w:pStyle w:val="List"/>
      </w:pPr>
      <w:r w:rsidRPr="00C064BC">
        <w:t>ICTWEB512 Administer business websites and servers</w:t>
      </w:r>
    </w:p>
    <w:p w:rsidR="00000000" w:rsidRPr="00C064BC" w:rsidP="00E1714B">
      <w:pPr>
        <w:pStyle w:val="List"/>
      </w:pPr>
      <w:r w:rsidRPr="00C064BC">
        <w:t>ICTWEB515 Implement and use web services</w:t>
      </w:r>
    </w:p>
    <w:p w:rsidR="00000000" w:rsidRPr="00C064BC" w:rsidP="00E1714B">
      <w:pPr>
        <w:pStyle w:val="List"/>
      </w:pPr>
      <w:r w:rsidRPr="00C064BC">
        <w:t>ICTWEB516 Research and apply emerging web technology trends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E Digital games</w:t>
      </w:r>
    </w:p>
    <w:p w:rsidR="00000000" w:rsidRPr="00C064BC" w:rsidP="00E1714B">
      <w:pPr>
        <w:pStyle w:val="List"/>
      </w:pPr>
      <w:r w:rsidRPr="00C064BC">
        <w:t>ICTGAM501 Create design concepts for digital games and 3-D media</w:t>
      </w:r>
    </w:p>
    <w:p w:rsidR="00000000" w:rsidRPr="00C064BC" w:rsidP="00E1714B">
      <w:pPr>
        <w:pStyle w:val="List"/>
      </w:pPr>
      <w:r w:rsidRPr="00C064BC">
        <w:t xml:space="preserve">ICTGAM503 </w:t>
      </w:r>
      <w:r w:rsidRPr="00C064BC">
        <w:t>Create a complex 3-D interactive computer game</w:t>
      </w:r>
    </w:p>
    <w:p w:rsidR="00000000" w:rsidRPr="00C064BC" w:rsidP="00E1714B">
      <w:pPr>
        <w:pStyle w:val="List"/>
      </w:pPr>
      <w:r w:rsidRPr="00C064BC">
        <w:t>ICTGAM504 Manage interactive media production</w:t>
      </w:r>
    </w:p>
    <w:p w:rsidR="00000000" w:rsidRPr="00C064BC" w:rsidP="00E1714B">
      <w:pPr>
        <w:pStyle w:val="List"/>
      </w:pPr>
      <w:r w:rsidRPr="00C064BC">
        <w:t>ICTGAM506 Create complex code for mobile game devices</w:t>
      </w:r>
    </w:p>
    <w:p w:rsidR="00000000" w:rsidRPr="00C064BC" w:rsidP="00E1714B">
      <w:pPr>
        <w:pStyle w:val="List"/>
      </w:pPr>
      <w:r w:rsidRPr="00C064BC">
        <w:t>ICTGAM507 Develop intermediate 3-D software for games and interactive media</w:t>
      </w:r>
    </w:p>
    <w:p w:rsidR="00000000" w:rsidRPr="00C064BC" w:rsidP="00E1714B">
      <w:pPr>
        <w:pStyle w:val="List"/>
      </w:pPr>
      <w:r w:rsidRPr="00C064BC">
        <w:t>ICTGAM508 Develop complex 3-D sof</w:t>
      </w:r>
      <w:r w:rsidRPr="00C064BC">
        <w:t>tware for games and interactive media</w:t>
      </w:r>
    </w:p>
    <w:p w:rsidR="00000000" w:rsidRPr="00C064BC" w:rsidP="00E1714B">
      <w:pPr>
        <w:pStyle w:val="List"/>
      </w:pPr>
      <w:r w:rsidRPr="00C064BC">
        <w:t>ICTGAM509 Design interactive 3-D applications for scientific and mathematical modelling</w:t>
      </w:r>
    </w:p>
    <w:p w:rsidR="00000000" w:rsidRPr="00C064BC" w:rsidP="00E1714B">
      <w:pPr>
        <w:pStyle w:val="List"/>
      </w:pPr>
      <w:r w:rsidRPr="00C064BC">
        <w:t>ICTGAM510 Prepare games for different platforms and delivery modes</w:t>
      </w:r>
    </w:p>
    <w:p w:rsidR="00000000" w:rsidRPr="00C064BC" w:rsidP="00E1714B">
      <w:pPr>
        <w:pStyle w:val="List"/>
      </w:pPr>
      <w:r w:rsidRPr="00C064BC">
        <w:t>ICTGAM511 Manage testing of games and interactive media</w:t>
      </w:r>
    </w:p>
    <w:p w:rsidR="00000000" w:rsidRPr="00C064BC" w:rsidP="00E1714B">
      <w:pPr>
        <w:pStyle w:val="List"/>
      </w:pPr>
      <w:r w:rsidRPr="00C064BC">
        <w:t>ICTGAM512 Create and implement designs for a 3-D games environment</w:t>
      </w:r>
    </w:p>
    <w:p w:rsidR="00000000" w:rsidRPr="00C064BC" w:rsidP="00E1714B">
      <w:pPr>
        <w:pStyle w:val="List"/>
      </w:pPr>
      <w:r w:rsidRPr="00C064BC">
        <w:t>ICTGAM514 Design and create models for a 3-D and digital effects environment</w:t>
      </w:r>
    </w:p>
    <w:p w:rsidR="00000000" w:rsidRPr="00C064BC" w:rsidP="00E1714B">
      <w:pPr>
        <w:pStyle w:val="List"/>
      </w:pPr>
      <w:r w:rsidRPr="00C064BC">
        <w:t>ICTGAM515 Design and create advanced particles, fluids and bodies for 3-D digital effects</w:t>
      </w:r>
    </w:p>
    <w:p w:rsidR="00000000" w:rsidRPr="00C064BC" w:rsidP="00E1714B">
      <w:pPr>
        <w:pStyle w:val="List"/>
      </w:pPr>
      <w:r w:rsidRPr="00C064BC">
        <w:t>ICTGAM516 Animate a 3-</w:t>
      </w:r>
      <w:r w:rsidRPr="00C064BC">
        <w:t>D character for digital games</w:t>
      </w:r>
    </w:p>
    <w:p w:rsidR="00000000" w:rsidRPr="00C064BC" w:rsidP="00E1714B">
      <w:pPr>
        <w:pStyle w:val="List"/>
      </w:pPr>
      <w:r w:rsidRPr="00C064BC">
        <w:t>ICTGAM517 Produce a digital animation sequence</w:t>
      </w:r>
    </w:p>
    <w:p w:rsidR="00000000" w:rsidRPr="00C064BC" w:rsidP="00E1714B">
      <w:pPr>
        <w:pStyle w:val="List"/>
      </w:pPr>
      <w:r w:rsidRPr="00C064BC">
        <w:t>ICTGAM518 Animate physical attributes of models and elements</w:t>
      </w:r>
    </w:p>
    <w:p w:rsidR="00000000" w:rsidRPr="00C064BC" w:rsidP="00E1714B">
      <w:pPr>
        <w:pStyle w:val="List"/>
      </w:pPr>
      <w:r w:rsidRPr="00C064BC">
        <w:t>ICTGAM519 Manage technical art and rigging in 3-D animation</w:t>
      </w:r>
    </w:p>
    <w:p w:rsidR="00000000" w:rsidRPr="00C064BC" w:rsidP="00E1714B">
      <w:pPr>
        <w:pStyle w:val="List"/>
      </w:pPr>
      <w:r w:rsidRPr="00C064BC">
        <w:t>ICTGAM520 Create and combine 3-D digital games and compone</w:t>
      </w:r>
      <w:r w:rsidRPr="00C064BC">
        <w:t>nts</w:t>
      </w:r>
    </w:p>
    <w:p w:rsidR="00000000" w:rsidRPr="00C064BC" w:rsidP="00E1714B">
      <w:pPr>
        <w:pStyle w:val="List"/>
      </w:pPr>
      <w:r w:rsidRPr="00C064BC">
        <w:t>ICTGAM521 Create interactive 3-D environments for digital games</w:t>
      </w:r>
    </w:p>
    <w:p w:rsidR="00000000" w:rsidRPr="00C064BC" w:rsidP="00E1714B">
      <w:pPr>
        <w:pStyle w:val="List"/>
      </w:pPr>
      <w:r w:rsidRPr="00C064BC">
        <w:t>ICTGAM522 Complete digital editing for the 3-D and digital effects environment</w:t>
      </w:r>
    </w:p>
    <w:p w:rsidR="00000000" w:rsidRPr="00C064BC" w:rsidP="00E1714B">
      <w:pPr>
        <w:pStyle w:val="List"/>
      </w:pPr>
      <w:r w:rsidRPr="00C064BC">
        <w:t xml:space="preserve">ICTGAM523 Collaborate in the design of 3-D game levels and environments </w:t>
      </w:r>
    </w:p>
    <w:p w:rsidR="00000000" w:rsidRPr="00C064BC" w:rsidP="00E1714B">
      <w:pPr>
        <w:pStyle w:val="List"/>
      </w:pPr>
      <w:r w:rsidRPr="00C064BC">
        <w:t>ICTGAM524 Integrate multiple data so</w:t>
      </w:r>
      <w:r w:rsidRPr="00C064BC">
        <w:t>urces into interactive 3-D environments</w:t>
      </w:r>
    </w:p>
    <w:p w:rsidR="00000000" w:rsidRPr="00C064BC" w:rsidP="00E1714B">
      <w:pPr>
        <w:pStyle w:val="List"/>
      </w:pPr>
      <w:r w:rsidRPr="00C064BC">
        <w:t>ICTGAM525 Apply digital texturing for the 3-D environment in digital games</w:t>
      </w:r>
    </w:p>
    <w:p w:rsidR="00000000" w:rsidRPr="00C064BC" w:rsidP="00E1714B">
      <w:pPr>
        <w:pStyle w:val="List"/>
      </w:pPr>
      <w:r w:rsidRPr="00C064BC">
        <w:t>ICTGAM526 Create complex 3-D characters for games</w:t>
      </w:r>
    </w:p>
    <w:p w:rsidR="00000000" w:rsidRPr="00C064BC" w:rsidP="00E1714B">
      <w:pPr>
        <w:pStyle w:val="List"/>
      </w:pPr>
      <w:r w:rsidRPr="00C064BC">
        <w:t>ICTGAM527 Integrate database with online game</w:t>
      </w:r>
    </w:p>
    <w:p w:rsidR="00000000" w:rsidRPr="00C064BC" w:rsidP="00E1714B">
      <w:pPr>
        <w:pStyle w:val="List"/>
      </w:pPr>
      <w:r w:rsidRPr="00C064BC">
        <w:t>ICTGAM529 Analyse business opportunities in t</w:t>
      </w:r>
      <w:r w:rsidRPr="00C064BC">
        <w:t>he digital games environment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F Digital media technologies</w:t>
      </w:r>
    </w:p>
    <w:p w:rsidR="00000000" w:rsidRPr="00C064BC" w:rsidP="00E1714B">
      <w:pPr>
        <w:pStyle w:val="List"/>
      </w:pPr>
      <w:r w:rsidRPr="00C064BC">
        <w:t xml:space="preserve">BSBCRT501 Originate and develop concepts </w:t>
      </w:r>
    </w:p>
    <w:p w:rsidR="00000000" w:rsidRPr="00C064BC" w:rsidP="00E1714B">
      <w:pPr>
        <w:pStyle w:val="List"/>
      </w:pPr>
      <w:r w:rsidRPr="00C064BC">
        <w:t xml:space="preserve">CUADIG502 Design digital applications </w:t>
      </w:r>
    </w:p>
    <w:p w:rsidR="00000000" w:rsidRPr="00C064BC" w:rsidP="00E1714B">
      <w:pPr>
        <w:pStyle w:val="List"/>
      </w:pPr>
      <w:r w:rsidRPr="00C064BC">
        <w:t xml:space="preserve">CUADIG503 Design e-learning resources </w:t>
      </w:r>
    </w:p>
    <w:p w:rsidR="00000000" w:rsidRPr="00C064BC" w:rsidP="00E1714B">
      <w:pPr>
        <w:pStyle w:val="List"/>
      </w:pPr>
      <w:r w:rsidRPr="00C064BC">
        <w:t>CUADIG507 Design digital simulations</w:t>
      </w:r>
    </w:p>
    <w:p w:rsidR="00000000" w:rsidRPr="00C064BC" w:rsidP="00E1714B">
      <w:pPr>
        <w:pStyle w:val="List"/>
      </w:pPr>
      <w:r w:rsidRPr="00C064BC">
        <w:t>CUAPHI504 Employ specialised imagi</w:t>
      </w:r>
      <w:r w:rsidRPr="00C064BC">
        <w:t>ng technologies</w:t>
      </w:r>
    </w:p>
    <w:p w:rsidR="00000000" w:rsidRPr="00C064BC" w:rsidP="00E1714B">
      <w:pPr>
        <w:pStyle w:val="List"/>
      </w:pPr>
      <w:r w:rsidRPr="00C064BC">
        <w:t>CUAPOS201 Perform basic vision and sound editing</w:t>
      </w:r>
    </w:p>
    <w:p w:rsidR="00000000" w:rsidRPr="00C064BC" w:rsidP="00E1714B">
      <w:pPr>
        <w:pStyle w:val="List"/>
      </w:pPr>
      <w:r w:rsidRPr="00C064BC">
        <w:t>CUAPOS401 Edit screen content for fast turnaround</w:t>
      </w:r>
    </w:p>
    <w:p w:rsidR="00000000" w:rsidRPr="00C064BC" w:rsidP="00E1714B">
      <w:pPr>
        <w:pStyle w:val="List"/>
      </w:pPr>
      <w:r w:rsidRPr="00C064BC">
        <w:t>CUASOU307 Record and mix a basic music demo</w:t>
      </w:r>
    </w:p>
    <w:p w:rsidR="00000000" w:rsidRPr="00C064BC" w:rsidP="00E1714B">
      <w:pPr>
        <w:pStyle w:val="List"/>
      </w:pPr>
      <w:r w:rsidRPr="00C064BC">
        <w:t>CUASOU504 Produce sound recordings</w:t>
      </w:r>
    </w:p>
    <w:p w:rsidR="00000000" w:rsidRPr="00C064BC" w:rsidP="00E1714B">
      <w:pPr>
        <w:pStyle w:val="List"/>
      </w:pPr>
      <w:r w:rsidRPr="00C064BC">
        <w:t>ICTDMT501 Incorporate and edit digital video</w:t>
      </w:r>
    </w:p>
    <w:p w:rsidR="00000000" w:rsidRPr="00C064BC" w:rsidP="00E1714B">
      <w:pPr>
        <w:pStyle w:val="List"/>
      </w:pPr>
      <w:r w:rsidRPr="00C064BC">
        <w:t>ICTICT406 Build a graphical user interface</w:t>
      </w:r>
    </w:p>
    <w:p w:rsidR="00000000" w:rsidRPr="00C064BC" w:rsidP="00E1714B">
      <w:pPr>
        <w:pStyle w:val="List"/>
      </w:pPr>
      <w:r w:rsidRPr="00C064BC">
        <w:t>ICTICT419 Work effectively in the digital media industry</w:t>
      </w:r>
    </w:p>
    <w:p w:rsidR="00000000" w:rsidRPr="00C064BC" w:rsidP="00C064BC">
      <w:pPr>
        <w:pStyle w:val="BodyText"/>
      </w:pPr>
    </w:p>
    <w:p w:rsidR="00000000" w:rsidRPr="00C064BC" w:rsidP="00E1714B">
      <w:pPr>
        <w:pStyle w:val="Heading3"/>
      </w:pPr>
      <w:r w:rsidRPr="00C064BC">
        <w:rPr>
          <w:rStyle w:val="SpecialBold"/>
        </w:rPr>
        <w:t>Group G Project management</w:t>
      </w:r>
    </w:p>
    <w:p w:rsidR="00000000" w:rsidRPr="00C064BC" w:rsidP="00E1714B">
      <w:pPr>
        <w:pStyle w:val="BodyText"/>
      </w:pPr>
      <w:r w:rsidRPr="00C064BC">
        <w:t>ICTPMG501 Manage ICT projects</w:t>
      </w:r>
    </w:p>
    <w:p w:rsidR="00000000" w:rsidRPr="00C064BC" w:rsidP="00C064BC">
      <w:pPr>
        <w:pStyle w:val="Heading1"/>
      </w:pPr>
      <w:bookmarkStart w:id="5" w:name="O_1016896"/>
      <w:bookmarkEnd w:id="5"/>
      <w:r w:rsidRPr="00C064B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310"/>
      </w:tblGrid>
      <w:tr w:rsidTr="00C0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Code and title</w:t>
            </w:r>
          </w:p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Code and title</w:t>
            </w:r>
          </w:p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rPr>
                <w:rStyle w:val="SpecialBold"/>
              </w:rPr>
              <w:t>Equivalence status</w:t>
            </w:r>
          </w:p>
        </w:tc>
      </w:tr>
      <w:tr w:rsidTr="00C0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t>ICT50118 Diploma of Information Technology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t>ICT50115 Diploma of Information Technology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4BC">
            <w:pPr>
              <w:pStyle w:val="BodyText"/>
              <w:rPr>
                <w:lang w:val="en-NZ"/>
              </w:rPr>
            </w:pPr>
            <w:r w:rsidRPr="00C064BC">
              <w:t>Updated due to changes to core units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4BC" w:rsidP="00C064BC">
            <w:pPr>
              <w:pStyle w:val="BodyText"/>
            </w:pPr>
            <w:r w:rsidRPr="00C064BC">
              <w:t>Equivalent qualification</w:t>
            </w:r>
          </w:p>
        </w:tc>
      </w:tr>
    </w:tbl>
    <w:p w:rsidR="00000000" w:rsidRPr="00C064BC" w:rsidP="00C064BC">
      <w:pPr>
        <w:pStyle w:val="BodyText"/>
      </w:pPr>
    </w:p>
    <w:p w:rsidR="00000000" w:rsidRPr="00C064BC" w:rsidP="00C064BC">
      <w:pPr>
        <w:pStyle w:val="AllowPageBreak"/>
      </w:pPr>
    </w:p>
    <w:p w:rsidR="00000000" w:rsidRPr="00C064BC" w:rsidP="00C064BC">
      <w:pPr>
        <w:pStyle w:val="Heading1"/>
      </w:pPr>
      <w:bookmarkStart w:id="6" w:name="O_1016897"/>
      <w:bookmarkEnd w:id="6"/>
      <w:r w:rsidRPr="00C064BC">
        <w:t>Links</w:t>
      </w:r>
    </w:p>
    <w:p w:rsidR="00000000" w:rsidRPr="00C064BC" w:rsidP="00E1714B">
      <w:pPr>
        <w:pStyle w:val="BodyText"/>
      </w:pPr>
      <w:r w:rsidRPr="00C064BC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37F0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064BC" w:rsidP="00C064BC"/>
    <w:sectPr w:rsidSect="00C064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BC" w:rsidRPr="00E1714B" w:rsidP="00E17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4B" w:rsidP="00C06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1714B" w:rsidP="00C06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714B" w:rsidP="00C06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4BC" w:rsidRPr="00E1714B" w:rsidP="00E17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4B" w:rsidRPr="002D2AF8" w:rsidP="00C06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ICT50118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E1714B" w:rsidP="00C06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89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88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4BC"/>
  </w:style>
  <w:style w:type="character" w:customStyle="1" w:styleId="Heading1Char">
    <w:name w:val="Heading 1 Char"/>
    <w:basedOn w:val="DefaultParagraphFont"/>
    <w:link w:val="Heading1"/>
    <w:rsid w:val="00C06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4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4BC"/>
    <w:rPr>
      <w:b/>
      <w:spacing w:val="0"/>
    </w:rPr>
  </w:style>
  <w:style w:type="character" w:styleId="Emphasis">
    <w:name w:val="Emphasis"/>
    <w:basedOn w:val="DefaultParagraphFont"/>
    <w:qFormat/>
    <w:rsid w:val="00C064BC"/>
    <w:rPr>
      <w:i/>
    </w:rPr>
  </w:style>
  <w:style w:type="paragraph" w:customStyle="1" w:styleId="SuperHeading">
    <w:name w:val="SuperHeading"/>
    <w:basedOn w:val="Normal"/>
    <w:rsid w:val="00C06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4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4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4BC"/>
  </w:style>
  <w:style w:type="paragraph" w:styleId="TableofFigures">
    <w:name w:val="table of figures"/>
    <w:basedOn w:val="Normal"/>
    <w:next w:val="Normal"/>
    <w:semiHidden/>
    <w:rsid w:val="00C06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4BC"/>
    <w:pPr>
      <w:numPr>
        <w:numId w:val="10"/>
      </w:numPr>
    </w:pPr>
  </w:style>
  <w:style w:type="character" w:customStyle="1" w:styleId="WingdingSymbols">
    <w:name w:val="Wingding Symbols"/>
    <w:rsid w:val="00C064BC"/>
    <w:rPr>
      <w:rFonts w:ascii="Wingdings" w:hAnsi="Wingdings"/>
    </w:rPr>
  </w:style>
  <w:style w:type="paragraph" w:customStyle="1" w:styleId="TableHeading">
    <w:name w:val="Table Heading"/>
    <w:basedOn w:val="HeadingBase"/>
    <w:rsid w:val="00C06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4BC"/>
    <w:rPr>
      <w:color w:val="0033CC"/>
      <w:u w:val="none"/>
    </w:rPr>
  </w:style>
  <w:style w:type="paragraph" w:customStyle="1" w:styleId="BodyTextRight">
    <w:name w:val="Body Text Right"/>
    <w:basedOn w:val="BodyText"/>
    <w:rsid w:val="00C06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4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4BC"/>
    <w:rPr>
      <w:sz w:val="32"/>
    </w:rPr>
  </w:style>
  <w:style w:type="paragraph" w:customStyle="1" w:styleId="HeadingProcedure">
    <w:name w:val="Heading Procedure"/>
    <w:basedOn w:val="HeadingBase"/>
    <w:next w:val="Normal"/>
    <w:rsid w:val="00C06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4BC"/>
    <w:pPr>
      <w:spacing w:before="60" w:after="60"/>
    </w:pPr>
  </w:style>
  <w:style w:type="paragraph" w:styleId="ListContinue">
    <w:name w:val="List Continue"/>
    <w:basedOn w:val="List"/>
    <w:rsid w:val="00C064BC"/>
    <w:pPr>
      <w:ind w:firstLine="0"/>
    </w:pPr>
  </w:style>
  <w:style w:type="paragraph" w:customStyle="1" w:styleId="ListNote">
    <w:name w:val="List Note"/>
    <w:basedOn w:val="List"/>
    <w:rsid w:val="00C06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4BC"/>
    <w:rPr>
      <w:rFonts w:ascii="Courier New" w:hAnsi="Courier New"/>
    </w:rPr>
  </w:style>
  <w:style w:type="paragraph" w:customStyle="1" w:styleId="NoteBullet">
    <w:name w:val="Note Bullet"/>
    <w:basedOn w:val="Note"/>
    <w:rsid w:val="00C06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4BC"/>
    <w:rPr>
      <w:b/>
      <w:smallCaps/>
    </w:rPr>
  </w:style>
  <w:style w:type="paragraph" w:customStyle="1" w:styleId="TableListNumber">
    <w:name w:val="Table List Number"/>
    <w:basedOn w:val="ListNumber"/>
    <w:rsid w:val="00C06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4BC"/>
    <w:pPr>
      <w:numPr>
        <w:numId w:val="8"/>
      </w:numPr>
    </w:pPr>
  </w:style>
  <w:style w:type="paragraph" w:customStyle="1" w:styleId="ListAlpha2">
    <w:name w:val="List Alpha 2"/>
    <w:basedOn w:val="List2"/>
    <w:rsid w:val="00C064BC"/>
    <w:pPr>
      <w:numPr>
        <w:numId w:val="7"/>
      </w:numPr>
    </w:pPr>
  </w:style>
  <w:style w:type="paragraph" w:styleId="List2">
    <w:name w:val="List 2"/>
    <w:basedOn w:val="BodyText"/>
    <w:rsid w:val="00C06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4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4BC"/>
    <w:pPr>
      <w:numPr>
        <w:numId w:val="3"/>
      </w:numPr>
    </w:pPr>
  </w:style>
  <w:style w:type="paragraph" w:styleId="ListContinue2">
    <w:name w:val="List Continue 2"/>
    <w:basedOn w:val="List2"/>
    <w:rsid w:val="00C064BC"/>
    <w:pPr>
      <w:ind w:firstLine="0"/>
    </w:pPr>
  </w:style>
  <w:style w:type="paragraph" w:styleId="ListContinue3">
    <w:name w:val="List Continue 3"/>
    <w:basedOn w:val="List3"/>
    <w:rsid w:val="00C064BC"/>
    <w:pPr>
      <w:ind w:left="1021" w:firstLine="0"/>
    </w:pPr>
  </w:style>
  <w:style w:type="paragraph" w:styleId="ListContinue4">
    <w:name w:val="List Continue 4"/>
    <w:basedOn w:val="List4"/>
    <w:rsid w:val="00C064BC"/>
    <w:pPr>
      <w:ind w:firstLine="0"/>
    </w:pPr>
  </w:style>
  <w:style w:type="paragraph" w:styleId="ListContinue5">
    <w:name w:val="List Continue 5"/>
    <w:basedOn w:val="List5"/>
    <w:rsid w:val="00C064BC"/>
    <w:pPr>
      <w:ind w:firstLine="0"/>
    </w:pPr>
  </w:style>
  <w:style w:type="paragraph" w:styleId="ListNumber3">
    <w:name w:val="List Number 3"/>
    <w:basedOn w:val="List3"/>
    <w:rsid w:val="00C064BC"/>
    <w:pPr>
      <w:numPr>
        <w:numId w:val="4"/>
      </w:numPr>
    </w:pPr>
  </w:style>
  <w:style w:type="paragraph" w:styleId="ListNumber4">
    <w:name w:val="List Number 4"/>
    <w:basedOn w:val="List4"/>
    <w:rsid w:val="00C064BC"/>
    <w:pPr>
      <w:numPr>
        <w:numId w:val="5"/>
      </w:numPr>
    </w:pPr>
  </w:style>
  <w:style w:type="paragraph" w:styleId="ListNumber5">
    <w:name w:val="List Number 5"/>
    <w:basedOn w:val="List5"/>
    <w:rsid w:val="00C064BC"/>
    <w:pPr>
      <w:numPr>
        <w:numId w:val="6"/>
      </w:numPr>
    </w:pPr>
  </w:style>
  <w:style w:type="paragraph" w:styleId="BlockText">
    <w:name w:val="Block Text"/>
    <w:basedOn w:val="Normal"/>
    <w:rsid w:val="00C06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4BC"/>
    <w:rPr>
      <w:sz w:val="16"/>
      <w:vertAlign w:val="superscript"/>
    </w:rPr>
  </w:style>
  <w:style w:type="character" w:customStyle="1" w:styleId="Symbols">
    <w:name w:val="Symbols"/>
    <w:basedOn w:val="DefaultParagraphFont"/>
    <w:rsid w:val="00C064BC"/>
    <w:rPr>
      <w:rFonts w:ascii="Symbol" w:hAnsi="Symbol"/>
    </w:rPr>
  </w:style>
  <w:style w:type="character" w:customStyle="1" w:styleId="MenuOptions">
    <w:name w:val="Menu Options"/>
    <w:basedOn w:val="DefaultParagraphFont"/>
    <w:rsid w:val="00C06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4BC"/>
    <w:rPr>
      <w:b/>
    </w:rPr>
  </w:style>
  <w:style w:type="character" w:customStyle="1" w:styleId="Underlined">
    <w:name w:val="Underlined"/>
    <w:basedOn w:val="DefaultParagraphFont"/>
    <w:rsid w:val="00C064BC"/>
    <w:rPr>
      <w:u w:val="single"/>
    </w:rPr>
  </w:style>
  <w:style w:type="paragraph" w:customStyle="1" w:styleId="TableBodyTextRight">
    <w:name w:val="Table Body Text Right"/>
    <w:basedOn w:val="TableBodyText"/>
    <w:rsid w:val="00C06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4BC"/>
    <w:rPr>
      <w:sz w:val="18"/>
    </w:rPr>
  </w:style>
  <w:style w:type="paragraph" w:customStyle="1" w:styleId="BodySmallRight">
    <w:name w:val="Body Small Right"/>
    <w:basedOn w:val="BodyTextRight"/>
    <w:rsid w:val="00C064BC"/>
    <w:rPr>
      <w:sz w:val="18"/>
      <w:szCs w:val="18"/>
    </w:rPr>
  </w:style>
  <w:style w:type="paragraph" w:customStyle="1" w:styleId="MarginEdition">
    <w:name w:val="Margin Edition"/>
    <w:basedOn w:val="MarginNote"/>
    <w:rsid w:val="00C06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4BC"/>
    <w:rPr>
      <w:sz w:val="2"/>
      <w:szCs w:val="2"/>
    </w:rPr>
  </w:style>
  <w:style w:type="character" w:customStyle="1" w:styleId="Small">
    <w:name w:val="Small"/>
    <w:basedOn w:val="DefaultParagraphFont"/>
    <w:rsid w:val="00C064BC"/>
    <w:rPr>
      <w:sz w:val="16"/>
    </w:rPr>
  </w:style>
  <w:style w:type="paragraph" w:customStyle="1" w:styleId="WideTable">
    <w:name w:val="Wide Table"/>
    <w:basedOn w:val="Normal"/>
    <w:rsid w:val="00C06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4BC"/>
  </w:style>
  <w:style w:type="paragraph" w:styleId="Quote">
    <w:name w:val="Quote"/>
    <w:basedOn w:val="Heading1"/>
    <w:link w:val="QuoteChar"/>
    <w:qFormat/>
    <w:rsid w:val="00C06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4BC"/>
    <w:pPr>
      <w:pageBreakBefore/>
    </w:pPr>
  </w:style>
  <w:style w:type="paragraph" w:customStyle="1" w:styleId="Border">
    <w:name w:val="Border"/>
    <w:basedOn w:val="Normal"/>
    <w:qFormat/>
    <w:rsid w:val="00C06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4BC"/>
    <w:rPr>
      <w:u w:val="single"/>
    </w:rPr>
  </w:style>
  <w:style w:type="character" w:customStyle="1" w:styleId="BoldandItalics">
    <w:name w:val="Bold and Italics"/>
    <w:qFormat/>
    <w:rsid w:val="00C064BC"/>
    <w:rPr>
      <w:b/>
      <w:i/>
      <w:u w:val="none"/>
    </w:rPr>
  </w:style>
  <w:style w:type="paragraph" w:styleId="BalloonText">
    <w:name w:val="Balloon Text"/>
    <w:basedOn w:val="Normal"/>
    <w:link w:val="BalloonTextChar"/>
    <w:rsid w:val="00C06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4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7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1366</Words>
  <Characters>9049</Characters>
  <Application>Microsoft Office Word</Application>
  <DocSecurity>0</DocSecurity>
  <Lines>251</Lines>
  <Paragraphs>221</Paragraphs>
  <ScaleCrop>false</ScaleCrop>
  <Company>Author-it Software Corporation Ltd.</Company>
  <LinksUpToDate>false</LinksUpToDate>
  <CharactersWithSpaces>10194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ICT50118 Diploma of Information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2019-01-30T13:09:37Z</dcterms:created>
  <dcterms:modified xsi:type="dcterms:W3CDTF">2019-01-29T21:49:00Z</dcterms:modified>
</cp:coreProperties>
</file>