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8A0" w:rsidP="00D76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ICT40215 Certificate IV in Information Technology Support</w:t>
      </w:r>
      <w:r>
        <w:fldChar w:fldCharType="end"/>
      </w:r>
    </w:p>
    <w:p w:rsidR="00D768A0" w:rsidP="00D768A0">
      <w:pPr>
        <w:pStyle w:val="Version"/>
        <w:sectPr w:rsidSect="004A7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A7639" w:rsidP="004A7639">
      <w:pPr>
        <w:pStyle w:val="SuperHeading"/>
      </w:pPr>
      <w:r w:rsidRPr="004A7639">
        <w:t>ICT40215 Certificate IV in Information Technology Support</w:t>
      </w:r>
    </w:p>
    <w:p w:rsidR="00000000" w:rsidRPr="004A7639" w:rsidP="004A7639">
      <w:pPr>
        <w:pStyle w:val="Heading1"/>
      </w:pPr>
      <w:bookmarkStart w:id="1" w:name="O_1054015"/>
      <w:bookmarkEnd w:id="1"/>
      <w:r w:rsidRPr="004A763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808"/>
      </w:tblGrid>
      <w:tr w:rsidTr="004A76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rPr>
                <w:rStyle w:val="SpecialBold"/>
              </w:rPr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rPr>
                <w:rStyle w:val="SpecialBold"/>
              </w:rPr>
              <w:t>Comments</w:t>
            </w:r>
          </w:p>
        </w:tc>
      </w:tr>
      <w:tr w:rsidTr="004A76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Release 4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This version released with ICT Information and Communications Technology Training Package Version 5.0.</w:t>
            </w:r>
          </w:p>
        </w:tc>
      </w:tr>
      <w:tr w:rsidTr="004A76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Release 3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This version released with ICT Information and Communications Technology Tr</w:t>
            </w:r>
            <w:r w:rsidRPr="004A7639">
              <w:t>aining Package version 4.0.</w:t>
            </w:r>
          </w:p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Release 3 created to update the elective list unit codes and titles.</w:t>
            </w:r>
          </w:p>
        </w:tc>
      </w:tr>
      <w:tr w:rsidTr="004A76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Release 2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This version released with ICT Information and Communications Technology Training Package Version 2.0.</w:t>
            </w:r>
          </w:p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Release 2 created to update unit codes.</w:t>
            </w:r>
          </w:p>
        </w:tc>
      </w:tr>
      <w:tr w:rsidTr="004A76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Rele</w:t>
            </w:r>
            <w:r w:rsidRPr="004A7639">
              <w:t>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This version first released with ICT Information and Communications Technology Training Package Version 1.0.</w:t>
            </w:r>
          </w:p>
        </w:tc>
      </w:tr>
    </w:tbl>
    <w:p w:rsidR="00000000" w:rsidRPr="004A7639" w:rsidP="004A7639">
      <w:pPr>
        <w:pStyle w:val="BodyText"/>
      </w:pPr>
    </w:p>
    <w:p w:rsidR="00000000" w:rsidRPr="004A7639" w:rsidP="004A7639">
      <w:pPr>
        <w:pStyle w:val="AllowPageBreak"/>
      </w:pPr>
    </w:p>
    <w:p w:rsidR="00000000" w:rsidRPr="004A7639" w:rsidP="004A7639">
      <w:pPr>
        <w:pStyle w:val="Heading1"/>
      </w:pPr>
      <w:bookmarkStart w:id="2" w:name="O_1054014"/>
      <w:bookmarkEnd w:id="2"/>
      <w:r w:rsidRPr="004A7639">
        <w:t>Qualification Description</w:t>
      </w:r>
    </w:p>
    <w:p w:rsidR="00000000" w:rsidRPr="004A7639" w:rsidP="00D768A0">
      <w:pPr>
        <w:pStyle w:val="BodyText"/>
      </w:pPr>
      <w:r w:rsidRPr="004A7639">
        <w:t>This qualification provides the skills and knowledge for an individual to be competent in supporting clients in a range of technical areas. The qualification has a strong information technology base of core units with the potential for inclusion of a range</w:t>
      </w:r>
      <w:r w:rsidRPr="004A7639">
        <w:t xml:space="preserve"> of broader industry-specific units in the areas of service desk, database, sustainability and network support to suit particular needs.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Licensing/Regulatory Information</w:t>
      </w:r>
    </w:p>
    <w:p w:rsidR="00000000" w:rsidRPr="004A7639" w:rsidP="00D768A0">
      <w:pPr>
        <w:pStyle w:val="BodyText"/>
      </w:pPr>
      <w:r w:rsidRPr="004A7639">
        <w:t>No licensing, legislative or certification requirements apply to this qualification at</w:t>
      </w:r>
      <w:r w:rsidRPr="004A7639">
        <w:t xml:space="preserve"> the time of publication.</w:t>
      </w:r>
    </w:p>
    <w:p w:rsidR="00000000" w:rsidRPr="004A7639" w:rsidP="004A7639">
      <w:pPr>
        <w:pStyle w:val="Heading1"/>
      </w:pPr>
      <w:bookmarkStart w:id="3" w:name="O_1054013"/>
      <w:bookmarkEnd w:id="3"/>
      <w:r w:rsidRPr="004A7639">
        <w:t>Entry Requirements</w:t>
      </w:r>
    </w:p>
    <w:p w:rsidR="00000000" w:rsidRPr="004A7639" w:rsidP="00D768A0">
      <w:pPr>
        <w:pStyle w:val="BodyText"/>
      </w:pPr>
      <w:r w:rsidRPr="004A7639">
        <w:t>Nil</w:t>
      </w:r>
    </w:p>
    <w:p w:rsidR="00000000" w:rsidRPr="004A7639" w:rsidP="004A7639">
      <w:pPr>
        <w:pStyle w:val="Heading1"/>
      </w:pPr>
      <w:bookmarkStart w:id="4" w:name="O_1054012"/>
      <w:bookmarkEnd w:id="4"/>
      <w:r w:rsidRPr="004A7639">
        <w:t>Packaging Rules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Total number of units = 22</w:t>
      </w:r>
    </w:p>
    <w:p w:rsidR="00000000" w:rsidRPr="004A7639" w:rsidP="00D768A0">
      <w:pPr>
        <w:pStyle w:val="List"/>
      </w:pPr>
      <w:r w:rsidRPr="004A7639">
        <w:rPr>
          <w:rStyle w:val="SpecialBold"/>
        </w:rPr>
        <w:t>8 core units</w:t>
      </w:r>
      <w:r w:rsidRPr="004A7639">
        <w:rPr>
          <w:rStyle w:val="Emphasis"/>
        </w:rPr>
        <w:t xml:space="preserve"> plus</w:t>
      </w:r>
    </w:p>
    <w:p w:rsidR="00000000" w:rsidRPr="004A7639" w:rsidP="00D768A0">
      <w:pPr>
        <w:pStyle w:val="List"/>
      </w:pPr>
      <w:r w:rsidRPr="004A7639">
        <w:rPr>
          <w:rStyle w:val="SpecialBold"/>
        </w:rPr>
        <w:t>14 elective units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BodyText"/>
      </w:pPr>
      <w:r w:rsidRPr="004A7639">
        <w:t>The elective units consist of:</w:t>
      </w:r>
    </w:p>
    <w:p w:rsidR="00000000" w:rsidRPr="004A7639" w:rsidP="004A7639">
      <w:pPr>
        <w:pStyle w:val="ListBullet"/>
      </w:pPr>
      <w:r w:rsidRPr="004A7639">
        <w:t>all from one of the following specialist elective groups:</w:t>
      </w:r>
      <w:r w:rsidRPr="004A7639">
        <w:br/>
        <w:t>Group A Database support</w:t>
      </w:r>
      <w:r w:rsidRPr="004A7639">
        <w:br/>
        <w:t>Group B Network communications</w:t>
      </w:r>
      <w:r w:rsidRPr="004A7639">
        <w:br/>
        <w:t>Group C Service desk</w:t>
      </w:r>
      <w:r w:rsidRPr="004A7639">
        <w:br/>
        <w:t>Group D Sustainability.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BodyText"/>
      </w:pPr>
      <w:r w:rsidRPr="004A7639">
        <w:t>Of the remaining elective units:</w:t>
      </w:r>
    </w:p>
    <w:p w:rsidR="00000000" w:rsidRPr="004A7639" w:rsidP="004A7639">
      <w:pPr>
        <w:pStyle w:val="ListBullet"/>
      </w:pPr>
      <w:r w:rsidRPr="004A7639">
        <w:t>up to 10 may be from the specialist elective groups below or from Group E general elective units below</w:t>
      </w:r>
    </w:p>
    <w:p w:rsidR="00000000" w:rsidRPr="004A7639" w:rsidP="004A7639">
      <w:pPr>
        <w:pStyle w:val="ListBullet"/>
      </w:pPr>
      <w:r w:rsidRPr="004A7639">
        <w:t>up to 4 may be f</w:t>
      </w:r>
      <w:r w:rsidRPr="004A7639">
        <w:t>rom elsewhere in ICT Information and Communications Technology Training Package or any other Training Package or accredited course at Certificate IV or Diploma level.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BodyText"/>
      </w:pPr>
      <w:r w:rsidRPr="004A7639">
        <w:t>The elective units chosen must be relevant to the work outcome and meet local industry n</w:t>
      </w:r>
      <w:r w:rsidRPr="004A7639">
        <w:t>eeds.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Core units</w:t>
      </w:r>
    </w:p>
    <w:p w:rsidR="00000000" w:rsidRPr="004A7639" w:rsidP="00D768A0">
      <w:pPr>
        <w:pStyle w:val="BodyText"/>
      </w:pPr>
      <w:r w:rsidRPr="004A7639">
        <w:t>BSBWHS403 Contribute to implementing and maintaining WHS consultation and participation processes</w:t>
      </w:r>
    </w:p>
    <w:p w:rsidR="00000000" w:rsidRPr="004A7639" w:rsidP="00D768A0">
      <w:pPr>
        <w:pStyle w:val="List"/>
      </w:pPr>
      <w:r w:rsidRPr="004A7639">
        <w:t>BSBSUS401 Implement and monitor environmentally sustainable work practices</w:t>
      </w:r>
    </w:p>
    <w:p w:rsidR="00000000" w:rsidRPr="004A7639" w:rsidP="00D768A0">
      <w:pPr>
        <w:pStyle w:val="List"/>
      </w:pPr>
      <w:r w:rsidRPr="004A7639">
        <w:t>ICTICT401 Determine and confirm client business requirements</w:t>
      </w:r>
    </w:p>
    <w:p w:rsidR="00000000" w:rsidRPr="004A7639" w:rsidP="00D768A0">
      <w:pPr>
        <w:pStyle w:val="List"/>
      </w:pPr>
      <w:r w:rsidRPr="004A7639">
        <w:t>ICTICT408 Create technical documentation</w:t>
      </w:r>
    </w:p>
    <w:p w:rsidR="00000000" w:rsidRPr="004A7639" w:rsidP="00D768A0">
      <w:pPr>
        <w:pStyle w:val="List"/>
      </w:pPr>
      <w:r w:rsidRPr="004A7639">
        <w:t>ICTICT418 Contribute to copyright, ethics and privacy in an ICT environment</w:t>
      </w:r>
    </w:p>
    <w:p w:rsidR="00000000" w:rsidRPr="004A7639" w:rsidP="00D768A0">
      <w:pPr>
        <w:pStyle w:val="List"/>
      </w:pPr>
      <w:r w:rsidRPr="004A7639">
        <w:t>ICTSAS307 Install, configure and secure a small office or home office network</w:t>
      </w:r>
    </w:p>
    <w:p w:rsidR="00000000" w:rsidRPr="004A7639" w:rsidP="00D768A0">
      <w:pPr>
        <w:pStyle w:val="List"/>
      </w:pPr>
      <w:r w:rsidRPr="004A7639">
        <w:t>ICTSAS410 Identify and resolve client ICT problems</w:t>
      </w:r>
    </w:p>
    <w:p w:rsidR="00000000" w:rsidRPr="004A7639" w:rsidP="00D768A0">
      <w:pPr>
        <w:pStyle w:val="List"/>
      </w:pPr>
      <w:r w:rsidRPr="004A7639">
        <w:t xml:space="preserve">ICTSAS412 </w:t>
      </w:r>
      <w:r w:rsidRPr="004A7639">
        <w:t>Action change requests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Heading3"/>
      </w:pPr>
      <w:r w:rsidRPr="004A7639">
        <w:rPr>
          <w:rStyle w:val="SpecialBold"/>
        </w:rPr>
        <w:t>Elective units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Specialist elective units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Group A Database support</w:t>
      </w:r>
    </w:p>
    <w:p w:rsidR="00000000" w:rsidRPr="004A7639" w:rsidP="00D768A0">
      <w:pPr>
        <w:pStyle w:val="List"/>
      </w:pPr>
      <w:r w:rsidRPr="004A7639">
        <w:t>ICTDBS404 Identify and resolve common database performance problems</w:t>
      </w:r>
    </w:p>
    <w:p w:rsidR="00000000" w:rsidRPr="004A7639" w:rsidP="00D768A0">
      <w:pPr>
        <w:pStyle w:val="List"/>
      </w:pPr>
      <w:r w:rsidRPr="004A7639">
        <w:t>ICTDBS409 Monitor and administer a database</w:t>
      </w:r>
    </w:p>
    <w:p w:rsidR="00000000" w:rsidRPr="004A7639" w:rsidP="00D768A0">
      <w:pPr>
        <w:pStyle w:val="List"/>
      </w:pPr>
      <w:r w:rsidRPr="004A7639">
        <w:t>ICTDBS414 Complete database backup and restore</w:t>
      </w:r>
    </w:p>
    <w:p w:rsidR="00000000" w:rsidRPr="004A7639" w:rsidP="00D768A0">
      <w:pPr>
        <w:pStyle w:val="List"/>
      </w:pPr>
      <w:r w:rsidRPr="004A7639">
        <w:t>ICTDBS</w:t>
      </w:r>
      <w:r w:rsidRPr="004A7639">
        <w:t>415 Build a database</w:t>
      </w:r>
    </w:p>
    <w:p w:rsidR="00000000" w:rsidRPr="004A7639" w:rsidP="00D768A0">
      <w:pPr>
        <w:pStyle w:val="List"/>
      </w:pPr>
      <w:r w:rsidRPr="004A7639">
        <w:t>ICTPRG425 Use structured query language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Heading3"/>
      </w:pPr>
      <w:r w:rsidRPr="004A7639">
        <w:rPr>
          <w:rStyle w:val="SpecialBold"/>
        </w:rPr>
        <w:t>Group B Network communications</w:t>
      </w:r>
    </w:p>
    <w:p w:rsidR="00000000" w:rsidRPr="004A7639" w:rsidP="00D768A0">
      <w:r w:rsidRPr="004A7639">
        <w:t>ICTNWK401 Install and manage a server</w:t>
      </w:r>
    </w:p>
    <w:p w:rsidR="00000000" w:rsidRPr="004A7639" w:rsidP="00D768A0">
      <w:r w:rsidRPr="004A7639">
        <w:t>ICTNWK404 Install, operate and troubleshoot a small enterprise branch network</w:t>
      </w:r>
    </w:p>
    <w:p w:rsidR="00000000" w:rsidRPr="004A7639" w:rsidP="00D768A0">
      <w:r w:rsidRPr="004A7639">
        <w:t>ICTNWK405 Build a small wireless local area net</w:t>
      </w:r>
      <w:r w:rsidRPr="004A7639">
        <w:t xml:space="preserve">work </w:t>
      </w:r>
    </w:p>
    <w:p w:rsidR="00000000" w:rsidRPr="004A7639" w:rsidP="00D768A0">
      <w:r w:rsidRPr="004A7639">
        <w:t xml:space="preserve">ICTNWK408 Configure a desktop environment </w:t>
      </w:r>
    </w:p>
    <w:p w:rsidR="00000000" w:rsidRPr="004A7639" w:rsidP="00D768A0">
      <w:r w:rsidRPr="004A7639">
        <w:t xml:space="preserve">ICTNWK421 Install, configure and test network security 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Group C Service desk</w:t>
      </w:r>
    </w:p>
    <w:p w:rsidR="00000000" w:rsidRPr="004A7639" w:rsidP="00D768A0">
      <w:r w:rsidRPr="004A7639">
        <w:t>ICTICT421 Connect, maintain and configure hardware components</w:t>
      </w:r>
    </w:p>
    <w:p w:rsidR="00000000" w:rsidRPr="004A7639" w:rsidP="00D768A0">
      <w:r w:rsidRPr="004A7639">
        <w:t>ICTSAS414 Evaluate system status</w:t>
      </w:r>
    </w:p>
    <w:p w:rsidR="00000000" w:rsidRPr="004A7639" w:rsidP="00D768A0">
      <w:r w:rsidRPr="004A7639">
        <w:t>ICTSAS421 Support users and troubleshoot desktop applications</w:t>
      </w:r>
    </w:p>
    <w:p w:rsidR="00000000" w:rsidRPr="004A7639" w:rsidP="00D768A0">
      <w:r w:rsidRPr="004A7639">
        <w:t>ICTSAS425 Configure and troubleshoot operating system software</w:t>
      </w:r>
    </w:p>
    <w:p w:rsidR="00000000" w:rsidRPr="004A7639" w:rsidP="00D768A0">
      <w:r w:rsidRPr="004A7639">
        <w:t>ICTSAS426 Locate and troubleshoot ICT equipment, system and software faults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Group D Sustainability</w:t>
      </w:r>
    </w:p>
    <w:p w:rsidR="00000000" w:rsidRPr="004A7639" w:rsidP="00D768A0">
      <w:r w:rsidRPr="004A7639">
        <w:t>BSBSUS501 Develop workplace pol</w:t>
      </w:r>
      <w:r w:rsidRPr="004A7639">
        <w:t>icy and procedures for sustainability</w:t>
      </w:r>
    </w:p>
    <w:p w:rsidR="00000000" w:rsidRPr="004A7639" w:rsidP="00D768A0">
      <w:r w:rsidRPr="004A7639">
        <w:t>ICTSUS402 Install and test power saving hardware</w:t>
      </w:r>
    </w:p>
    <w:p w:rsidR="00000000" w:rsidRPr="004A7639" w:rsidP="00D768A0">
      <w:r w:rsidRPr="004A7639">
        <w:t xml:space="preserve">ICTSUS403 Install and test power management software </w:t>
      </w:r>
    </w:p>
    <w:p w:rsidR="00000000" w:rsidRPr="004A7639" w:rsidP="00D768A0">
      <w:r w:rsidRPr="004A7639">
        <w:t xml:space="preserve">ICTSUS404 Install thin client applications for power over ethernet 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General elective units</w:t>
      </w:r>
    </w:p>
    <w:p w:rsidR="00000000" w:rsidRPr="004A7639" w:rsidP="00D768A0">
      <w:pPr>
        <w:pStyle w:val="Heading3"/>
      </w:pPr>
      <w:r w:rsidRPr="004A7639">
        <w:rPr>
          <w:rStyle w:val="SpecialBold"/>
        </w:rPr>
        <w:t>Group E</w:t>
      </w:r>
    </w:p>
    <w:p w:rsidR="00000000" w:rsidRPr="004A7639" w:rsidP="00D768A0">
      <w:pPr>
        <w:pStyle w:val="List"/>
      </w:pPr>
      <w:r w:rsidRPr="004A7639">
        <w:t>BSBCRT401 Artic</w:t>
      </w:r>
      <w:r w:rsidRPr="004A7639">
        <w:t>ulate, present and debate ideas</w:t>
      </w:r>
    </w:p>
    <w:p w:rsidR="00000000" w:rsidRPr="004A7639" w:rsidP="00D768A0">
      <w:pPr>
        <w:pStyle w:val="List"/>
      </w:pPr>
      <w:r w:rsidRPr="004A7639">
        <w:t>ICTBWN307 Use optical measuring instruments</w:t>
      </w:r>
    </w:p>
    <w:p w:rsidR="00000000" w:rsidRPr="004A7639" w:rsidP="00D768A0">
      <w:pPr>
        <w:pStyle w:val="BodyText"/>
      </w:pPr>
      <w:r w:rsidRPr="004A7639">
        <w:t xml:space="preserve">ICTCBL219 Apply safe technical work practices for cabling registration when configuring ADSL circuits </w:t>
      </w:r>
    </w:p>
    <w:p w:rsidR="00000000" w:rsidRPr="004A7639" w:rsidP="00D768A0">
      <w:pPr>
        <w:pStyle w:val="BodyText"/>
      </w:pPr>
      <w:r w:rsidRPr="004A7639">
        <w:t>ICTCBL246* Install, maintain and modify customer premises communications cabl</w:t>
      </w:r>
      <w:r w:rsidRPr="004A7639">
        <w:t>ing: ACMA Restricted Rule</w:t>
      </w:r>
    </w:p>
    <w:p w:rsidR="00000000" w:rsidRPr="004A7639" w:rsidP="00D768A0">
      <w:pPr>
        <w:pStyle w:val="BodyText"/>
      </w:pPr>
      <w:r w:rsidRPr="004A7639">
        <w:t>ICTCBL247* Install, maintain and modify customer premises communications cabling: ACMA Open Rule</w:t>
      </w:r>
    </w:p>
    <w:p w:rsidR="00000000" w:rsidRPr="004A7639" w:rsidP="00D768A0">
      <w:pPr>
        <w:pStyle w:val="List"/>
      </w:pPr>
      <w:r w:rsidRPr="004A7639">
        <w:t>ICTDBS403 Create basic databases</w:t>
      </w:r>
    </w:p>
    <w:p w:rsidR="00000000" w:rsidRPr="004A7639" w:rsidP="00D768A0">
      <w:pPr>
        <w:pStyle w:val="List"/>
      </w:pPr>
      <w:r w:rsidRPr="004A7639">
        <w:t>ICTDBS413 Determine database requirements</w:t>
      </w:r>
    </w:p>
    <w:p w:rsidR="00000000" w:rsidRPr="004A7639" w:rsidP="00D768A0">
      <w:pPr>
        <w:pStyle w:val="List"/>
      </w:pPr>
      <w:r w:rsidRPr="004A7639">
        <w:t>ICTICT413 Relate to clients on a business level</w:t>
      </w:r>
    </w:p>
    <w:p w:rsidR="00000000" w:rsidRPr="004A7639" w:rsidP="00D768A0">
      <w:pPr>
        <w:pStyle w:val="List"/>
      </w:pPr>
      <w:r w:rsidRPr="004A7639">
        <w:t xml:space="preserve">ICTICT415 </w:t>
      </w:r>
      <w:r w:rsidRPr="004A7639">
        <w:t>Provide one-to-one instruction</w:t>
      </w:r>
    </w:p>
    <w:p w:rsidR="00000000" w:rsidRPr="004A7639" w:rsidP="00D768A0">
      <w:pPr>
        <w:pStyle w:val="List"/>
      </w:pPr>
      <w:r w:rsidRPr="004A7639">
        <w:t>ICTICT422 Participate in ICT services</w:t>
      </w:r>
    </w:p>
    <w:p w:rsidR="00000000" w:rsidRPr="004A7639" w:rsidP="00D768A0">
      <w:pPr>
        <w:pStyle w:val="BodyText"/>
      </w:pPr>
      <w:r w:rsidRPr="004A7639">
        <w:t>ICTICT427 Identify, evaluate and apply current industry-specific technologies to meet organisational needs</w:t>
      </w:r>
    </w:p>
    <w:p w:rsidR="00000000" w:rsidRPr="004A7639" w:rsidP="00D768A0">
      <w:pPr>
        <w:pStyle w:val="List"/>
      </w:pPr>
      <w:r w:rsidRPr="004A7639">
        <w:t>ICTICT428 Select cloud storage solutions</w:t>
      </w:r>
    </w:p>
    <w:p w:rsidR="00000000" w:rsidRPr="004A7639" w:rsidP="00D768A0">
      <w:pPr>
        <w:pStyle w:val="List"/>
      </w:pPr>
      <w:r w:rsidRPr="004A7639">
        <w:t>ICTNWK409 Create scripts for networking</w:t>
      </w:r>
      <w:r w:rsidRPr="004A7639">
        <w:t xml:space="preserve"> </w:t>
      </w:r>
    </w:p>
    <w:p w:rsidR="00000000" w:rsidRPr="004A7639" w:rsidP="00D768A0">
      <w:pPr>
        <w:pStyle w:val="List"/>
      </w:pPr>
      <w:r w:rsidRPr="004A7639">
        <w:t>ICTNWK410 Install hardware to a network</w:t>
      </w:r>
    </w:p>
    <w:p w:rsidR="00000000" w:rsidRPr="004A7639" w:rsidP="00D768A0">
      <w:pPr>
        <w:pStyle w:val="List"/>
      </w:pPr>
      <w:r w:rsidRPr="004A7639">
        <w:t>ICTNWK411 Deploy software to networked computers</w:t>
      </w:r>
    </w:p>
    <w:p w:rsidR="00000000" w:rsidRPr="004A7639" w:rsidP="00D768A0">
      <w:pPr>
        <w:pStyle w:val="List"/>
      </w:pPr>
      <w:r w:rsidRPr="004A7639">
        <w:t>ICTNWK419 Identify and use current virtualisation technologies</w:t>
      </w:r>
    </w:p>
    <w:p w:rsidR="00000000" w:rsidRPr="004A7639" w:rsidP="00D768A0">
      <w:pPr>
        <w:pStyle w:val="List"/>
      </w:pPr>
      <w:r w:rsidRPr="004A7639">
        <w:t>ICTOPN404 Test optical communications systems and components *</w:t>
      </w:r>
    </w:p>
    <w:p w:rsidR="00000000" w:rsidRPr="004A7639" w:rsidP="00D768A0">
      <w:pPr>
        <w:pStyle w:val="List"/>
      </w:pPr>
      <w:r w:rsidRPr="004A7639">
        <w:t>ICTPMG401 Support small scale ICT projects</w:t>
      </w:r>
    </w:p>
    <w:p w:rsidR="00000000" w:rsidRPr="004A7639" w:rsidP="00D768A0">
      <w:pPr>
        <w:pStyle w:val="List"/>
      </w:pPr>
      <w:r w:rsidRPr="004A7639">
        <w:t>ICTPRG405 Automate processes</w:t>
      </w:r>
    </w:p>
    <w:p w:rsidR="00000000" w:rsidRPr="004A7639" w:rsidP="00D768A0">
      <w:pPr>
        <w:pStyle w:val="List"/>
      </w:pPr>
      <w:r w:rsidRPr="004A7639">
        <w:t>ICTSAD401 Develop and present feasibility reports</w:t>
      </w:r>
    </w:p>
    <w:p w:rsidR="00000000" w:rsidRPr="004A7639" w:rsidP="00D768A0">
      <w:pPr>
        <w:pStyle w:val="List"/>
      </w:pPr>
      <w:r w:rsidRPr="004A7639">
        <w:t>ICTSAS411 Assist with policy development for client support procedures</w:t>
      </w:r>
    </w:p>
    <w:p w:rsidR="00000000" w:rsidRPr="004A7639" w:rsidP="00D768A0">
      <w:pPr>
        <w:pStyle w:val="List"/>
      </w:pPr>
      <w:r w:rsidRPr="004A7639">
        <w:t>ICTSAS413 Manage resolution of system faults on a live system</w:t>
      </w:r>
    </w:p>
    <w:p w:rsidR="00000000" w:rsidRPr="004A7639" w:rsidP="00D768A0">
      <w:pPr>
        <w:pStyle w:val="List"/>
      </w:pPr>
      <w:r w:rsidRPr="004A7639">
        <w:t>I</w:t>
      </w:r>
      <w:r w:rsidRPr="004A7639">
        <w:t>CTSAS416 Implement maintenance procedures</w:t>
      </w:r>
    </w:p>
    <w:p w:rsidR="00000000" w:rsidRPr="004A7639" w:rsidP="00D768A0">
      <w:pPr>
        <w:pStyle w:val="List"/>
      </w:pPr>
      <w:r w:rsidRPr="004A7639">
        <w:t>ICTSAS420 Provide first-level remote help-desk support</w:t>
      </w:r>
    </w:p>
    <w:p w:rsidR="00000000" w:rsidRPr="004A7639" w:rsidP="00D768A0">
      <w:pPr>
        <w:pStyle w:val="List"/>
      </w:pPr>
      <w:r w:rsidRPr="004A7639">
        <w:t>ICTSAS424 Support different operating systems</w:t>
      </w:r>
    </w:p>
    <w:p w:rsidR="00000000" w:rsidRPr="004A7639" w:rsidP="00D768A0">
      <w:pPr>
        <w:pStyle w:val="List"/>
      </w:pPr>
      <w:r w:rsidRPr="004A7639">
        <w:t>ICTSAS518 Install and upgrade operating systems</w:t>
      </w:r>
    </w:p>
    <w:p w:rsidR="00000000" w:rsidRPr="004A7639" w:rsidP="00D768A0">
      <w:pPr>
        <w:pStyle w:val="List"/>
      </w:pPr>
      <w:r w:rsidRPr="004A7639">
        <w:t>ICTTEN208 Use electrical skills when working with telecommunicati</w:t>
      </w:r>
      <w:r w:rsidRPr="004A7639">
        <w:t>ons networks</w:t>
      </w:r>
    </w:p>
    <w:p w:rsidR="00000000" w:rsidRPr="004A7639" w:rsidP="00D768A0">
      <w:pPr>
        <w:pStyle w:val="List"/>
      </w:pPr>
      <w:r w:rsidRPr="004A7639">
        <w:t>ICTTEN417 Install, configure and test a router</w:t>
      </w:r>
    </w:p>
    <w:p w:rsidR="00000000" w:rsidRPr="004A7639" w:rsidP="00D768A0">
      <w:pPr>
        <w:pStyle w:val="List"/>
      </w:pPr>
      <w:r w:rsidRPr="004A7639">
        <w:t>ICTWEB430 Produce server-side script for dynamic web pages</w:t>
      </w:r>
    </w:p>
    <w:p w:rsidR="00000000" w:rsidRPr="004A7639" w:rsidP="00D768A0">
      <w:pPr>
        <w:pStyle w:val="List"/>
      </w:pPr>
      <w:r w:rsidRPr="004A7639">
        <w:t>ICTWHS204 Follow work health and safety environmental policy and procedures</w:t>
      </w:r>
    </w:p>
    <w:p w:rsidR="00000000" w:rsidRPr="004A7639" w:rsidP="004A7639">
      <w:pPr>
        <w:pStyle w:val="BodyText"/>
      </w:pPr>
    </w:p>
    <w:p w:rsidR="00000000" w:rsidRPr="004A7639" w:rsidP="00D768A0">
      <w:pPr>
        <w:pStyle w:val="ListBullet2"/>
      </w:pPr>
      <w:r w:rsidRPr="004A7639">
        <w:t>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48"/>
        <w:gridCol w:w="5019"/>
      </w:tblGrid>
      <w:tr w:rsidTr="004A763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rPr>
                <w:rStyle w:val="SpecialBold"/>
              </w:rPr>
              <w:t>Unit in</w:t>
            </w:r>
            <w:r w:rsidRPr="004A7639">
              <w:rPr>
                <w:rStyle w:val="SpecialBold"/>
              </w:rPr>
              <w:t xml:space="preserve"> this qualification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rPr>
                <w:rStyle w:val="SpecialBold"/>
              </w:rPr>
              <w:t>Prerequisite unit</w:t>
            </w:r>
          </w:p>
        </w:tc>
      </w:tr>
      <w:tr w:rsidTr="004A763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ICTCBL246 Install, maintain and modify customer premises communications cabling: ACMA Restricted Rule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ICTTEN208 Use electrical skills when working with telecommunications networks</w:t>
            </w:r>
          </w:p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ICTWHS204 Follow work health and safe</w:t>
            </w:r>
            <w:r w:rsidRPr="004A7639">
              <w:t>ty environmental policy and procedures</w:t>
            </w:r>
          </w:p>
        </w:tc>
      </w:tr>
      <w:tr w:rsidTr="004A763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ICTCBL247 Install, maintain and modify customer premises communications cabling: ACMA Open Rule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ICTTEN208 Use electrical skills when working with telecommunications networks</w:t>
            </w:r>
          </w:p>
          <w:p w:rsidR="00000000" w:rsidRPr="004A7639" w:rsidP="004A7639">
            <w:pPr>
              <w:pStyle w:val="AllowPageBreak"/>
            </w:pPr>
          </w:p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ICTWHS204 Follow work health and safety and environmental policy and procedures</w:t>
            </w:r>
          </w:p>
        </w:tc>
      </w:tr>
      <w:tr w:rsidTr="004A763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9">
            <w:pPr>
              <w:pStyle w:val="BodyText"/>
              <w:rPr>
                <w:lang w:val="en-NZ"/>
              </w:rPr>
            </w:pPr>
            <w:r w:rsidRPr="004A7639">
              <w:t>ICTOPN404 Test optical communications systems and components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9" w:rsidP="004A7639">
            <w:pPr>
              <w:pStyle w:val="BodyText"/>
            </w:pPr>
            <w:r w:rsidRPr="004A7639">
              <w:t>ICTBWN307 Use optical measuring instruments</w:t>
            </w:r>
          </w:p>
        </w:tc>
      </w:tr>
    </w:tbl>
    <w:p w:rsidR="00000000" w:rsidRPr="004A7639" w:rsidP="004A7639">
      <w:pPr>
        <w:pStyle w:val="BodyText"/>
      </w:pPr>
    </w:p>
    <w:p w:rsidR="00000000" w:rsidRPr="004A7639" w:rsidP="004A7639">
      <w:pPr>
        <w:pStyle w:val="AllowPageBreak"/>
      </w:pPr>
    </w:p>
    <w:p w:rsidR="00000000" w:rsidRPr="004A7639" w:rsidP="004A7639">
      <w:pPr>
        <w:pStyle w:val="Heading1"/>
      </w:pPr>
      <w:bookmarkStart w:id="5" w:name="O_1054011"/>
      <w:bookmarkEnd w:id="5"/>
      <w:r w:rsidRPr="004A7639">
        <w:t>Qualification Mapping Information</w:t>
      </w:r>
    </w:p>
    <w:p w:rsidR="00D768A0" w:rsidP="00D768A0">
      <w:pPr>
        <w:pStyle w:val="BodyText"/>
      </w:pPr>
      <w:r w:rsidRPr="004A7639">
        <w:t>This version of ICT40215 Certificate IV in Information Technology Support supersedes and is equivalent to previous version of ICT40215 Certificate IV in Information Technology Support.</w:t>
      </w:r>
    </w:p>
    <w:p w:rsidR="00000000" w:rsidRPr="004A7639" w:rsidP="004A7639">
      <w:pPr>
        <w:pStyle w:val="Heading1"/>
      </w:pPr>
      <w:bookmarkStart w:id="6" w:name="O_1054016"/>
      <w:bookmarkEnd w:id="6"/>
      <w:r w:rsidRPr="004A7639">
        <w:t>Links</w:t>
      </w:r>
    </w:p>
    <w:p w:rsidR="00000000" w:rsidRPr="004A7639" w:rsidP="00D768A0">
      <w:pPr>
        <w:pStyle w:val="BodyText"/>
      </w:pPr>
      <w:r w:rsidRPr="004A7639">
        <w:t>Companion Volume Implementation Guides are av</w:t>
      </w:r>
      <w:r w:rsidRPr="004A7639">
        <w:t xml:space="preserve">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D4DF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A7639" w:rsidP="004A7639"/>
    <w:sectPr w:rsidSect="004A76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9" w:rsidRPr="00D768A0" w:rsidP="00D76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A0" w:rsidP="004A7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68A0" w:rsidP="004A7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8A0" w:rsidP="004A7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639" w:rsidRPr="00D768A0" w:rsidP="00D76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A0" w:rsidRPr="002D2AF8" w:rsidP="004A7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ICT40215 Certificate IV in Information Technology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D768A0" w:rsidP="004A7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68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B45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639"/>
  </w:style>
  <w:style w:type="character" w:customStyle="1" w:styleId="Heading1Char">
    <w:name w:val="Heading 1 Char"/>
    <w:basedOn w:val="DefaultParagraphFont"/>
    <w:link w:val="Heading1"/>
    <w:rsid w:val="004A7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6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639"/>
    <w:rPr>
      <w:b/>
      <w:spacing w:val="0"/>
    </w:rPr>
  </w:style>
  <w:style w:type="character" w:styleId="Emphasis">
    <w:name w:val="Emphasis"/>
    <w:basedOn w:val="DefaultParagraphFont"/>
    <w:qFormat/>
    <w:rsid w:val="004A7639"/>
    <w:rPr>
      <w:i/>
    </w:rPr>
  </w:style>
  <w:style w:type="paragraph" w:customStyle="1" w:styleId="SuperHeading">
    <w:name w:val="SuperHeading"/>
    <w:basedOn w:val="Normal"/>
    <w:rsid w:val="004A7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6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6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639"/>
  </w:style>
  <w:style w:type="paragraph" w:styleId="TableofFigures">
    <w:name w:val="table of figures"/>
    <w:basedOn w:val="Normal"/>
    <w:next w:val="Normal"/>
    <w:semiHidden/>
    <w:rsid w:val="004A7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6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639"/>
    <w:rPr>
      <w:rFonts w:ascii="Wingdings" w:hAnsi="Wingdings"/>
    </w:rPr>
  </w:style>
  <w:style w:type="paragraph" w:customStyle="1" w:styleId="TableHeading">
    <w:name w:val="Table Heading"/>
    <w:basedOn w:val="HeadingBase"/>
    <w:rsid w:val="004A7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639"/>
    <w:rPr>
      <w:color w:val="0033CC"/>
      <w:u w:val="none"/>
    </w:rPr>
  </w:style>
  <w:style w:type="paragraph" w:customStyle="1" w:styleId="BodyTextRight">
    <w:name w:val="Body Text Right"/>
    <w:basedOn w:val="BodyText"/>
    <w:rsid w:val="004A7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6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639"/>
    <w:rPr>
      <w:sz w:val="32"/>
    </w:rPr>
  </w:style>
  <w:style w:type="paragraph" w:customStyle="1" w:styleId="HeadingProcedure">
    <w:name w:val="Heading Procedure"/>
    <w:basedOn w:val="HeadingBase"/>
    <w:next w:val="Normal"/>
    <w:rsid w:val="004A7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639"/>
    <w:pPr>
      <w:spacing w:before="60" w:after="60"/>
    </w:pPr>
  </w:style>
  <w:style w:type="paragraph" w:styleId="ListContinue">
    <w:name w:val="List Continue"/>
    <w:basedOn w:val="List"/>
    <w:rsid w:val="004A7639"/>
    <w:pPr>
      <w:ind w:firstLine="0"/>
    </w:pPr>
  </w:style>
  <w:style w:type="paragraph" w:customStyle="1" w:styleId="ListNote">
    <w:name w:val="List Note"/>
    <w:basedOn w:val="List"/>
    <w:rsid w:val="004A7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639"/>
    <w:rPr>
      <w:rFonts w:ascii="Courier New" w:hAnsi="Courier New"/>
    </w:rPr>
  </w:style>
  <w:style w:type="paragraph" w:customStyle="1" w:styleId="NoteBullet">
    <w:name w:val="Note Bullet"/>
    <w:basedOn w:val="Note"/>
    <w:rsid w:val="004A7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6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639"/>
    <w:rPr>
      <w:b/>
      <w:smallCaps/>
    </w:rPr>
  </w:style>
  <w:style w:type="paragraph" w:customStyle="1" w:styleId="TableListNumber">
    <w:name w:val="Table List Number"/>
    <w:basedOn w:val="ListNumber"/>
    <w:rsid w:val="004A7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639"/>
    <w:pPr>
      <w:numPr>
        <w:numId w:val="8"/>
      </w:numPr>
    </w:pPr>
  </w:style>
  <w:style w:type="paragraph" w:customStyle="1" w:styleId="ListAlpha2">
    <w:name w:val="List Alpha 2"/>
    <w:basedOn w:val="List2"/>
    <w:rsid w:val="004A7639"/>
    <w:pPr>
      <w:numPr>
        <w:numId w:val="7"/>
      </w:numPr>
    </w:pPr>
  </w:style>
  <w:style w:type="paragraph" w:styleId="List2">
    <w:name w:val="List 2"/>
    <w:basedOn w:val="BodyText"/>
    <w:rsid w:val="004A7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6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6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639"/>
    <w:pPr>
      <w:numPr>
        <w:numId w:val="3"/>
      </w:numPr>
    </w:pPr>
  </w:style>
  <w:style w:type="paragraph" w:styleId="ListContinue2">
    <w:name w:val="List Continue 2"/>
    <w:basedOn w:val="List2"/>
    <w:rsid w:val="004A7639"/>
    <w:pPr>
      <w:ind w:firstLine="0"/>
    </w:pPr>
  </w:style>
  <w:style w:type="paragraph" w:styleId="ListContinue3">
    <w:name w:val="List Continue 3"/>
    <w:basedOn w:val="List3"/>
    <w:rsid w:val="004A7639"/>
    <w:pPr>
      <w:ind w:left="1021" w:firstLine="0"/>
    </w:pPr>
  </w:style>
  <w:style w:type="paragraph" w:styleId="ListContinue4">
    <w:name w:val="List Continue 4"/>
    <w:basedOn w:val="List4"/>
    <w:rsid w:val="004A7639"/>
    <w:pPr>
      <w:ind w:firstLine="0"/>
    </w:pPr>
  </w:style>
  <w:style w:type="paragraph" w:styleId="ListContinue5">
    <w:name w:val="List Continue 5"/>
    <w:basedOn w:val="List5"/>
    <w:rsid w:val="004A7639"/>
    <w:pPr>
      <w:ind w:firstLine="0"/>
    </w:pPr>
  </w:style>
  <w:style w:type="paragraph" w:styleId="ListNumber3">
    <w:name w:val="List Number 3"/>
    <w:basedOn w:val="List3"/>
    <w:rsid w:val="004A7639"/>
    <w:pPr>
      <w:numPr>
        <w:numId w:val="4"/>
      </w:numPr>
    </w:pPr>
  </w:style>
  <w:style w:type="paragraph" w:styleId="ListNumber4">
    <w:name w:val="List Number 4"/>
    <w:basedOn w:val="List4"/>
    <w:rsid w:val="004A7639"/>
    <w:pPr>
      <w:numPr>
        <w:numId w:val="5"/>
      </w:numPr>
    </w:pPr>
  </w:style>
  <w:style w:type="paragraph" w:styleId="ListNumber5">
    <w:name w:val="List Number 5"/>
    <w:basedOn w:val="List5"/>
    <w:rsid w:val="004A7639"/>
    <w:pPr>
      <w:numPr>
        <w:numId w:val="6"/>
      </w:numPr>
    </w:pPr>
  </w:style>
  <w:style w:type="paragraph" w:styleId="BlockText">
    <w:name w:val="Block Text"/>
    <w:basedOn w:val="Normal"/>
    <w:rsid w:val="004A7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639"/>
    <w:rPr>
      <w:sz w:val="16"/>
      <w:vertAlign w:val="superscript"/>
    </w:rPr>
  </w:style>
  <w:style w:type="character" w:customStyle="1" w:styleId="Symbols">
    <w:name w:val="Symbols"/>
    <w:basedOn w:val="DefaultParagraphFont"/>
    <w:rsid w:val="004A7639"/>
    <w:rPr>
      <w:rFonts w:ascii="Symbol" w:hAnsi="Symbol"/>
    </w:rPr>
  </w:style>
  <w:style w:type="character" w:customStyle="1" w:styleId="MenuOptions">
    <w:name w:val="Menu Options"/>
    <w:basedOn w:val="DefaultParagraphFont"/>
    <w:rsid w:val="004A7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639"/>
    <w:rPr>
      <w:b/>
    </w:rPr>
  </w:style>
  <w:style w:type="character" w:customStyle="1" w:styleId="Underlined">
    <w:name w:val="Underlined"/>
    <w:basedOn w:val="DefaultParagraphFont"/>
    <w:rsid w:val="004A7639"/>
    <w:rPr>
      <w:u w:val="single"/>
    </w:rPr>
  </w:style>
  <w:style w:type="paragraph" w:customStyle="1" w:styleId="TableBodyTextRight">
    <w:name w:val="Table Body Text Right"/>
    <w:basedOn w:val="TableBodyText"/>
    <w:rsid w:val="004A7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639"/>
    <w:rPr>
      <w:sz w:val="18"/>
    </w:rPr>
  </w:style>
  <w:style w:type="paragraph" w:customStyle="1" w:styleId="BodySmallRight">
    <w:name w:val="Body Small Right"/>
    <w:basedOn w:val="BodyTextRight"/>
    <w:rsid w:val="004A7639"/>
    <w:rPr>
      <w:sz w:val="18"/>
      <w:szCs w:val="18"/>
    </w:rPr>
  </w:style>
  <w:style w:type="paragraph" w:customStyle="1" w:styleId="MarginEdition">
    <w:name w:val="Margin Edition"/>
    <w:basedOn w:val="MarginNote"/>
    <w:rsid w:val="004A7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639"/>
    <w:rPr>
      <w:sz w:val="2"/>
      <w:szCs w:val="2"/>
    </w:rPr>
  </w:style>
  <w:style w:type="character" w:customStyle="1" w:styleId="Small">
    <w:name w:val="Small"/>
    <w:basedOn w:val="DefaultParagraphFont"/>
    <w:rsid w:val="004A7639"/>
    <w:rPr>
      <w:sz w:val="16"/>
    </w:rPr>
  </w:style>
  <w:style w:type="paragraph" w:customStyle="1" w:styleId="WideTable">
    <w:name w:val="Wide Table"/>
    <w:basedOn w:val="Normal"/>
    <w:rsid w:val="004A7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639"/>
  </w:style>
  <w:style w:type="paragraph" w:styleId="Quote">
    <w:name w:val="Quote"/>
    <w:basedOn w:val="Heading1"/>
    <w:link w:val="QuoteChar"/>
    <w:qFormat/>
    <w:rsid w:val="004A7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639"/>
    <w:pPr>
      <w:pageBreakBefore/>
    </w:pPr>
  </w:style>
  <w:style w:type="paragraph" w:customStyle="1" w:styleId="Border">
    <w:name w:val="Border"/>
    <w:basedOn w:val="Normal"/>
    <w:qFormat/>
    <w:rsid w:val="004A7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639"/>
    <w:rPr>
      <w:u w:val="single"/>
    </w:rPr>
  </w:style>
  <w:style w:type="character" w:customStyle="1" w:styleId="BoldandItalics">
    <w:name w:val="Bold and Italics"/>
    <w:qFormat/>
    <w:rsid w:val="004A7639"/>
    <w:rPr>
      <w:b/>
      <w:i/>
      <w:u w:val="none"/>
    </w:rPr>
  </w:style>
  <w:style w:type="paragraph" w:styleId="BalloonText">
    <w:name w:val="Balloon Text"/>
    <w:basedOn w:val="Normal"/>
    <w:link w:val="BalloonTextChar"/>
    <w:rsid w:val="004A7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639"/>
    <w:pPr>
      <w:spacing w:before="0" w:after="0"/>
    </w:pPr>
  </w:style>
  <w:style w:type="paragraph" w:customStyle="1" w:styleId="BodyTextBold">
    <w:name w:val="Body Text Bold"/>
    <w:basedOn w:val="BodyText"/>
    <w:qFormat/>
    <w:rsid w:val="004A7639"/>
    <w:rPr>
      <w:b/>
    </w:rPr>
  </w:style>
  <w:style w:type="character" w:styleId="Hyperlink">
    <w:name w:val="Hyperlink"/>
    <w:basedOn w:val="DefaultParagraphFont"/>
    <w:uiPriority w:val="99"/>
    <w:unhideWhenUsed/>
    <w:rsid w:val="00D76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881</Words>
  <Characters>5851</Characters>
  <Application>Microsoft Office Word</Application>
  <DocSecurity>0</DocSecurity>
  <Lines>177</Lines>
  <Paragraphs>131</Paragraphs>
  <ScaleCrop>false</ScaleCrop>
  <Company>Author-it Software Corporation Ltd.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ICT40215 Certificate IV in Information Technology Support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2019-08-30T20:34:56Z</dcterms:created>
  <dcterms:modified xsi:type="dcterms:W3CDTF">2019-08-30T07:38:00Z</dcterms:modified>
</cp:coreProperties>
</file>