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605" w:rsidP="00B66605">
      <w:pPr>
        <w:pStyle w:val="Title"/>
      </w:pPr>
      <w:r>
        <w:fldChar w:fldCharType="begin"/>
      </w:r>
      <w:r>
        <w:instrText xml:space="preserve"> TITLE   \* MERGEFORMAT </w:instrText>
      </w:r>
      <w:r>
        <w:fldChar w:fldCharType="separate"/>
      </w:r>
      <w:r>
        <w:t>ICPPP396A Generate high-end PDF files</w:t>
      </w:r>
      <w:r>
        <w:fldChar w:fldCharType="end"/>
      </w:r>
    </w:p>
    <w:p w:rsidR="00B66605" w:rsidP="00B66605">
      <w:pPr>
        <w:pStyle w:val="Version"/>
        <w:sectPr w:rsidSect="00931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1B46" w:rsidP="00931B46">
      <w:pPr>
        <w:pStyle w:val="SuperHeading"/>
      </w:pPr>
      <w:r w:rsidRPr="00931B46">
        <w:t>ICPPP396A Generate high-end PDF files</w:t>
      </w:r>
    </w:p>
    <w:p w:rsidR="00000000" w:rsidRPr="00931B46" w:rsidP="00931B46">
      <w:pPr>
        <w:pStyle w:val="SuperHeading"/>
      </w:pPr>
    </w:p>
    <w:p w:rsidR="00000000" w:rsidRPr="00931B46" w:rsidP="00931B46">
      <w:pPr>
        <w:pStyle w:val="Heading1"/>
      </w:pPr>
      <w:bookmarkStart w:id="1" w:name="O_82707"/>
      <w:bookmarkEnd w:id="1"/>
      <w:r w:rsidRPr="00931B46">
        <w:t>Modification History</w:t>
      </w:r>
    </w:p>
    <w:p w:rsidR="00000000" w:rsidRPr="00931B46" w:rsidP="00931B46">
      <w:pPr>
        <w:pStyle w:val="BodyText"/>
      </w:pPr>
      <w:r w:rsidRPr="00931B46">
        <w:t>Not applicable.</w:t>
      </w:r>
    </w:p>
    <w:p w:rsidR="00000000" w:rsidRPr="00931B46" w:rsidP="00931B46">
      <w:pPr>
        <w:pStyle w:val="AllowPageBreak"/>
      </w:pPr>
    </w:p>
    <w:p w:rsidR="00000000" w:rsidRPr="00931B46" w:rsidP="00931B46">
      <w:pPr>
        <w:pStyle w:val="Heading1"/>
      </w:pPr>
      <w:bookmarkStart w:id="2" w:name="O_82708"/>
      <w:bookmarkEnd w:id="2"/>
      <w:r w:rsidRPr="00931B46">
        <w:t>Unit Descriptor</w:t>
      </w:r>
    </w:p>
    <w:tbl>
      <w:tblPr>
        <w:tblW w:w="0" w:type="auto"/>
        <w:tblLayout w:type="fixed"/>
        <w:tblCellMar>
          <w:left w:w="62" w:type="dxa"/>
          <w:right w:w="62" w:type="dxa"/>
        </w:tblCellMar>
        <w:tblLook w:val="0000"/>
      </w:tblPr>
      <w:tblGrid>
        <w:gridCol w:w="2669"/>
        <w:gridCol w:w="5853"/>
      </w:tblGrid>
      <w:tr w:rsidTr="00B6660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This unit describes the performance outcomes, skills and knowledge required to generate a high-end PDF file that is r</w:t>
            </w:r>
            <w:r w:rsidRPr="00931B46">
              <w:t>eady to be sent to an imaging centre.</w:t>
            </w:r>
          </w:p>
          <w:p w:rsidR="00000000" w:rsidRPr="00931B46" w:rsidP="00931B46">
            <w:pPr>
              <w:pStyle w:val="BodyText"/>
            </w:pPr>
            <w:r w:rsidRPr="00931B46">
              <w:t>No licensing, legislative, regulatory or certification requirements apply to this unit of competency.</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3" w:name="O_82709"/>
      <w:bookmarkEnd w:id="3"/>
      <w:r w:rsidRPr="00931B46">
        <w:t>Application of the Unit</w:t>
      </w:r>
    </w:p>
    <w:tbl>
      <w:tblPr>
        <w:tblW w:w="0" w:type="auto"/>
        <w:tblLayout w:type="fixed"/>
        <w:tblCellMar>
          <w:left w:w="62" w:type="dxa"/>
          <w:right w:w="62" w:type="dxa"/>
        </w:tblCellMar>
        <w:tblLook w:val="0000"/>
      </w:tblPr>
      <w:tblGrid>
        <w:gridCol w:w="2749"/>
        <w:gridCol w:w="5773"/>
      </w:tblGrid>
      <w:tr w:rsidTr="00B66605">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This unit applies to individuals required to generate a high-end PDF file that is ready to be sent to an imaging centre.</w:t>
            </w:r>
          </w:p>
          <w:p w:rsidR="00000000" w:rsidRPr="00931B46" w:rsidP="00931B46">
            <w:pPr>
              <w:pStyle w:val="BodyText"/>
            </w:pPr>
            <w:r w:rsidRPr="00931B46">
              <w:t>Individuals will respond to clearly defined briefs and work under limited supervision.</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4" w:name="O_82710"/>
      <w:bookmarkEnd w:id="4"/>
      <w:r w:rsidRPr="00931B46">
        <w:t>Licensing/Regulatory Informatio</w:t>
      </w:r>
      <w:r w:rsidRPr="00931B46">
        <w:t>n</w:t>
      </w:r>
    </w:p>
    <w:p w:rsidR="00000000" w:rsidRPr="00931B46" w:rsidP="00931B46">
      <w:pPr>
        <w:pStyle w:val="BodyText"/>
      </w:pPr>
      <w:r w:rsidRPr="00931B46">
        <w:t>Not applicable.</w:t>
      </w:r>
    </w:p>
    <w:p w:rsidR="00000000" w:rsidRPr="00931B46" w:rsidP="00931B46">
      <w:pPr>
        <w:pStyle w:val="AllowPageBreak"/>
      </w:pPr>
    </w:p>
    <w:p w:rsidR="00000000" w:rsidRPr="00931B46" w:rsidP="00931B46">
      <w:pPr>
        <w:pStyle w:val="Heading1"/>
      </w:pPr>
      <w:bookmarkStart w:id="5" w:name="O_82712"/>
      <w:bookmarkEnd w:id="5"/>
      <w:r w:rsidRPr="00931B46">
        <w:t>Pre-Requisites</w:t>
      </w:r>
    </w:p>
    <w:tbl>
      <w:tblPr>
        <w:tblW w:w="0" w:type="auto"/>
        <w:tblLayout w:type="fixed"/>
        <w:tblCellMar>
          <w:left w:w="62" w:type="dxa"/>
          <w:right w:w="62" w:type="dxa"/>
        </w:tblCellMar>
        <w:tblLook w:val="0000"/>
      </w:tblPr>
      <w:tblGrid>
        <w:gridCol w:w="2718"/>
        <w:gridCol w:w="2097"/>
        <w:gridCol w:w="3707"/>
      </w:tblGrid>
      <w:tr w:rsidTr="00B66605">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p>
        </w:tc>
      </w:tr>
      <w:tr w:rsidTr="00B66605">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ICPPP284A</w:t>
            </w:r>
          </w:p>
        </w:tc>
        <w:tc>
          <w:tcPr>
            <w:tcW w:w="3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Produce PDF files for online or screen display</w:t>
            </w:r>
          </w:p>
        </w:tc>
      </w:tr>
      <w:tr w:rsidTr="00B66605">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6" w:name="O_82711"/>
      <w:bookmarkEnd w:id="6"/>
      <w:r w:rsidRPr="00931B46">
        <w:t>Employability Skills Information</w:t>
      </w:r>
    </w:p>
    <w:tbl>
      <w:tblPr>
        <w:tblW w:w="0" w:type="auto"/>
        <w:tblLayout w:type="fixed"/>
        <w:tblCellMar>
          <w:left w:w="62" w:type="dxa"/>
          <w:right w:w="62" w:type="dxa"/>
        </w:tblCellMar>
        <w:tblLook w:val="0000"/>
      </w:tblPr>
      <w:tblGrid>
        <w:gridCol w:w="2802"/>
        <w:gridCol w:w="5720"/>
      </w:tblGrid>
      <w:tr w:rsidTr="00B666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This unit contains employability skills.</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7" w:name="O_82713"/>
      <w:bookmarkEnd w:id="7"/>
      <w:r w:rsidRPr="00931B46">
        <w:t>Elements and Performance Criteria Pre-Content</w:t>
      </w:r>
    </w:p>
    <w:tbl>
      <w:tblPr>
        <w:tblW w:w="0" w:type="auto"/>
        <w:tblLayout w:type="fixed"/>
        <w:tblCellMar>
          <w:left w:w="62" w:type="dxa"/>
          <w:right w:w="62" w:type="dxa"/>
        </w:tblCellMar>
        <w:tblLook w:val="0000"/>
      </w:tblPr>
      <w:tblGrid>
        <w:gridCol w:w="2560"/>
        <w:gridCol w:w="5962"/>
      </w:tblGrid>
      <w:tr w:rsidTr="00B66605">
        <w:tblPrEx>
          <w:tblW w:w="0" w:type="auto"/>
          <w:tblLayout w:type="fixed"/>
          <w:tblCellMar>
            <w:left w:w="62" w:type="dxa"/>
            <w:right w:w="62" w:type="dxa"/>
          </w:tblCellMar>
          <w:tblLook w:val="0000"/>
        </w:tblPrEx>
        <w:tc>
          <w:tcPr>
            <w:tcW w:w="256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Elements describe the essential outcomes of a unit of competency.</w:t>
            </w:r>
          </w:p>
        </w:tc>
        <w:tc>
          <w:tcPr>
            <w:tcW w:w="59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Performance criteria describe the performance needed to demonstrate achievement of the element. Where bold italicised text is used, furth</w:t>
            </w:r>
            <w:r w:rsidRPr="00931B46">
              <w:t>er information is detailed in the required skills and knowledge section and the range statement. Assessment of performance is to be consistent with the evidence guide.</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8" w:name="O_82714"/>
      <w:bookmarkEnd w:id="8"/>
      <w:r w:rsidRPr="00931B46">
        <w:t>Elements and Performance Criteria</w:t>
      </w:r>
    </w:p>
    <w:tbl>
      <w:tblPr>
        <w:tblW w:w="0" w:type="auto"/>
        <w:tblLayout w:type="fixed"/>
        <w:tblCellMar>
          <w:left w:w="62" w:type="dxa"/>
          <w:right w:w="62" w:type="dxa"/>
        </w:tblCellMar>
        <w:tblLook w:val="0000"/>
      </w:tblPr>
      <w:tblGrid>
        <w:gridCol w:w="2560"/>
        <w:gridCol w:w="5962"/>
      </w:tblGrid>
      <w:tr w:rsidTr="00B6660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31B46" w:rsidP="00931B46">
            <w:pPr>
              <w:pStyle w:val="BodyText"/>
            </w:pPr>
            <w:r w:rsidRPr="00931B46">
              <w:rPr>
                <w:rStyle w:val="SpecialBold"/>
              </w:rPr>
              <w:t>ELEMENT</w:t>
            </w:r>
          </w:p>
        </w:tc>
        <w:tc>
          <w:tcPr>
            <w:tcW w:w="59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PERFORMANCE CRITERIA</w:t>
            </w:r>
          </w:p>
        </w:tc>
      </w:tr>
      <w:tr w:rsidTr="00B666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List"/>
              <w:rPr>
                <w:lang w:val="en-NZ"/>
              </w:rPr>
            </w:pPr>
            <w:r w:rsidRPr="00931B46">
              <w:t>1.</w:t>
            </w:r>
            <w:r w:rsidRPr="00931B46">
              <w:tab/>
            </w:r>
            <w:r w:rsidRPr="00931B46">
              <w:t>Check file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2"/>
            </w:pPr>
            <w:r w:rsidRPr="00931B46">
              <w:t>1.1.</w:t>
            </w:r>
            <w:r w:rsidRPr="00931B46">
              <w:tab/>
              <w:t xml:space="preserve">Document is checked to ensure correct layout file and that there are no </w:t>
            </w:r>
            <w:r w:rsidRPr="00931B46">
              <w:rPr>
                <w:rStyle w:val="BoldandItalics"/>
              </w:rPr>
              <w:t>non</w:t>
            </w:r>
            <w:r w:rsidRPr="00931B46">
              <w:t>-</w:t>
            </w:r>
            <w:r w:rsidRPr="00931B46">
              <w:rPr>
                <w:rStyle w:val="BoldandItalics"/>
              </w:rPr>
              <w:t>printable elements</w:t>
            </w:r>
          </w:p>
          <w:p w:rsidR="00000000" w:rsidRPr="00931B46" w:rsidP="00931B46">
            <w:pPr>
              <w:pStyle w:val="List2"/>
            </w:pPr>
            <w:r w:rsidRPr="00931B46">
              <w:t>1.2.</w:t>
            </w:r>
            <w:r w:rsidRPr="00931B46">
              <w:tab/>
              <w:t xml:space="preserve">Scanned images are checked for  correct resolution and </w:t>
            </w:r>
            <w:r w:rsidRPr="00931B46">
              <w:rPr>
                <w:rStyle w:val="BoldandItalics"/>
              </w:rPr>
              <w:t>electronic font modification</w:t>
            </w:r>
            <w:r w:rsidRPr="00931B46">
              <w:t xml:space="preserve"> is avoided</w:t>
            </w:r>
          </w:p>
          <w:p w:rsidR="00000000" w:rsidRPr="00931B46" w:rsidP="00931B46">
            <w:pPr>
              <w:pStyle w:val="List2"/>
            </w:pPr>
            <w:r w:rsidRPr="00931B46">
              <w:t>1.3.</w:t>
            </w:r>
            <w:r w:rsidRPr="00931B46">
              <w:tab/>
              <w:t xml:space="preserve">Images requiring cropping and </w:t>
            </w:r>
            <w:r w:rsidRPr="00931B46">
              <w:rPr>
                <w:rStyle w:val="BoldandItalics"/>
              </w:rPr>
              <w:t>compressio</w:t>
            </w:r>
            <w:r w:rsidRPr="00931B46">
              <w:rPr>
                <w:rStyle w:val="BoldandItalics"/>
              </w:rPr>
              <w:t>n</w:t>
            </w:r>
            <w:r w:rsidRPr="00931B46">
              <w:t xml:space="preserve"> are edited in an </w:t>
            </w:r>
            <w:r w:rsidRPr="00931B46">
              <w:rPr>
                <w:rStyle w:val="BoldandItalics"/>
              </w:rPr>
              <w:t>image editing environment</w:t>
            </w:r>
            <w:r w:rsidRPr="00931B46">
              <w:t xml:space="preserve"> to maintain quality of image</w:t>
            </w:r>
          </w:p>
          <w:p w:rsidR="00000000" w:rsidRPr="00931B46" w:rsidP="00931B46">
            <w:pPr>
              <w:pStyle w:val="List2"/>
            </w:pPr>
            <w:r w:rsidRPr="00931B46">
              <w:t>1.4.</w:t>
            </w:r>
            <w:r w:rsidRPr="00931B46">
              <w:tab/>
              <w:t>Tint areas are checked to ensure correct percentage for printing</w:t>
            </w:r>
          </w:p>
          <w:p w:rsidR="00000000" w:rsidRPr="00931B46" w:rsidP="00931B46">
            <w:pPr>
              <w:pStyle w:val="List2"/>
            </w:pPr>
            <w:r w:rsidRPr="00931B46">
              <w:t>1.5.</w:t>
            </w:r>
            <w:r w:rsidRPr="00931B46">
              <w:tab/>
              <w:t>Unnecessary elements and blank pages are deleted if not required</w:t>
            </w:r>
          </w:p>
          <w:p w:rsidR="00000000" w:rsidP="00931B46">
            <w:pPr>
              <w:pStyle w:val="List2"/>
              <w:rPr>
                <w:lang w:val="en-NZ"/>
              </w:rPr>
            </w:pPr>
            <w:r w:rsidRPr="00931B46">
              <w:t>1.6.</w:t>
            </w:r>
            <w:r w:rsidRPr="00931B46">
              <w:tab/>
              <w:t xml:space="preserve">A bleed allowance is incorporated in </w:t>
            </w:r>
            <w:r w:rsidRPr="00931B46">
              <w:t>margins and borders</w:t>
            </w:r>
          </w:p>
        </w:tc>
      </w:tr>
      <w:tr w:rsidTr="00B666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List"/>
              <w:rPr>
                <w:lang w:val="en-NZ"/>
              </w:rPr>
            </w:pPr>
            <w:r w:rsidRPr="00931B46">
              <w:t>2.</w:t>
            </w:r>
            <w:r w:rsidRPr="00931B46">
              <w:tab/>
              <w:t>Set PDF Distiller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2"/>
            </w:pPr>
            <w:r w:rsidRPr="00931B46">
              <w:t>2.1.</w:t>
            </w:r>
            <w:r w:rsidRPr="00931B46">
              <w:tab/>
              <w:t>Correct paper size is set and fonts are chosen and embedded to meet quality print requirements with regard to copyright regulations</w:t>
            </w:r>
          </w:p>
          <w:p w:rsidR="00000000" w:rsidRPr="00931B46" w:rsidP="00931B46">
            <w:pPr>
              <w:pStyle w:val="List2"/>
            </w:pPr>
            <w:r w:rsidRPr="00931B46">
              <w:t>2.2.</w:t>
            </w:r>
            <w:r w:rsidRPr="00931B46">
              <w:tab/>
              <w:t>Appropriate PDF standard is established and selected</w:t>
            </w:r>
          </w:p>
          <w:p w:rsidR="00000000" w:rsidRPr="00931B46" w:rsidP="00931B46">
            <w:pPr>
              <w:pStyle w:val="List2"/>
            </w:pPr>
            <w:r w:rsidRPr="00931B46">
              <w:t>2.3.</w:t>
            </w:r>
            <w:r w:rsidRPr="00931B46">
              <w:tab/>
              <w:t>All job option</w:t>
            </w:r>
            <w:r w:rsidRPr="00931B46">
              <w:t xml:space="preserve">s, compression, colour management, colour separation and font options are selected and checked according to requirements of the </w:t>
            </w:r>
            <w:r w:rsidRPr="00931B46">
              <w:rPr>
                <w:rStyle w:val="BoldandItalics"/>
              </w:rPr>
              <w:t>data recipient</w:t>
            </w:r>
          </w:p>
          <w:p w:rsidR="00000000" w:rsidRPr="00931B46" w:rsidP="00931B46">
            <w:pPr>
              <w:pStyle w:val="List2"/>
            </w:pPr>
            <w:r w:rsidRPr="00931B46">
              <w:t>2.4.</w:t>
            </w:r>
            <w:r w:rsidRPr="00931B46">
              <w:tab/>
              <w:t>Process colour separations or spot colour jobs are checked and any problems resolved</w:t>
            </w:r>
          </w:p>
          <w:p w:rsidR="00000000" w:rsidRPr="00931B46" w:rsidP="00931B46">
            <w:pPr>
              <w:pStyle w:val="List2"/>
            </w:pPr>
            <w:r w:rsidRPr="00931B46">
              <w:t>2.5.</w:t>
            </w:r>
            <w:r w:rsidRPr="00931B46">
              <w:tab/>
            </w:r>
            <w:r w:rsidRPr="00931B46">
              <w:t>A job ticket is set up according to enterprise procedures, if required</w:t>
            </w:r>
          </w:p>
          <w:p w:rsidR="00000000" w:rsidRPr="00931B46" w:rsidP="00931B46">
            <w:pPr>
              <w:pStyle w:val="List2"/>
            </w:pPr>
            <w:r w:rsidRPr="00931B46">
              <w:t>2.6.</w:t>
            </w:r>
            <w:r w:rsidRPr="00931B46">
              <w:tab/>
            </w:r>
            <w:r w:rsidRPr="00931B46">
              <w:rPr>
                <w:rStyle w:val="BoldandItalics"/>
              </w:rPr>
              <w:t>Advanced job options</w:t>
            </w:r>
            <w:r w:rsidRPr="00931B46">
              <w:t xml:space="preserve"> are selected depending on compatibility and system requirements</w:t>
            </w:r>
          </w:p>
          <w:p w:rsidR="00000000" w:rsidP="00931B46">
            <w:pPr>
              <w:pStyle w:val="List2"/>
              <w:rPr>
                <w:lang w:val="en-NZ"/>
              </w:rPr>
            </w:pPr>
            <w:r w:rsidRPr="00931B46">
              <w:t>2.7.</w:t>
            </w:r>
            <w:r w:rsidRPr="00931B46">
              <w:tab/>
              <w:t>Job options set is named and saved to the correct folder</w:t>
            </w:r>
          </w:p>
        </w:tc>
      </w:tr>
      <w:tr w:rsidTr="00B6660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List"/>
              <w:rPr>
                <w:lang w:val="en-NZ"/>
              </w:rPr>
            </w:pPr>
            <w:r w:rsidRPr="00931B46">
              <w:t>3.</w:t>
            </w:r>
            <w:r w:rsidRPr="00931B46">
              <w:tab/>
              <w:t>Create PDF</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2"/>
            </w:pPr>
            <w:r w:rsidRPr="00931B46">
              <w:t>3.1.</w:t>
            </w:r>
            <w:r w:rsidRPr="00931B46">
              <w:tab/>
              <w:t>A printer des</w:t>
            </w:r>
            <w:r w:rsidRPr="00931B46">
              <w:t>cription file or postscript language file is created and all relevant options are selected or export file settings selected</w:t>
            </w:r>
          </w:p>
          <w:p w:rsidR="00000000" w:rsidRPr="00931B46" w:rsidP="00931B46">
            <w:pPr>
              <w:pStyle w:val="List2"/>
            </w:pPr>
            <w:r w:rsidRPr="00931B46">
              <w:t>3.2.</w:t>
            </w:r>
            <w:r w:rsidRPr="00931B46">
              <w:tab/>
              <w:t>Saved postscript file is opened and the job option file is opened through the Distiller as required</w:t>
            </w:r>
          </w:p>
          <w:p w:rsidR="00000000" w:rsidRPr="00931B46" w:rsidP="00931B46">
            <w:pPr>
              <w:pStyle w:val="List2"/>
            </w:pPr>
            <w:r w:rsidRPr="00931B46">
              <w:t>3.3.</w:t>
            </w:r>
            <w:r w:rsidRPr="00931B46">
              <w:tab/>
              <w:t>Distiller/PDF export o</w:t>
            </w:r>
            <w:r w:rsidRPr="00931B46">
              <w:t>ptions are checked and set so it does not override the postscript file preferences</w:t>
            </w:r>
          </w:p>
          <w:p w:rsidR="00000000" w:rsidRPr="00931B46" w:rsidP="00931B46">
            <w:pPr>
              <w:pStyle w:val="List2"/>
            </w:pPr>
            <w:r w:rsidRPr="00931B46">
              <w:t>3.4.</w:t>
            </w:r>
            <w:r w:rsidRPr="00931B46">
              <w:tab/>
              <w:t>File is distilled and when processing is finished opened to view</w:t>
            </w:r>
          </w:p>
          <w:p w:rsidR="00000000" w:rsidRPr="00931B46" w:rsidP="00931B46">
            <w:pPr>
              <w:pStyle w:val="List2"/>
            </w:pPr>
            <w:r w:rsidRPr="00931B46">
              <w:t>3.5.</w:t>
            </w:r>
            <w:r w:rsidRPr="00931B46">
              <w:tab/>
              <w:t>The file is printed to postscript device and quality of all elements are checked</w:t>
            </w:r>
          </w:p>
          <w:p w:rsidR="00000000" w:rsidRPr="00931B46" w:rsidP="00931B46">
            <w:pPr>
              <w:pStyle w:val="List2"/>
            </w:pPr>
            <w:r w:rsidRPr="00931B46">
              <w:t>3.6.</w:t>
            </w:r>
            <w:r w:rsidRPr="00931B46">
              <w:tab/>
              <w:t>Changes to t</w:t>
            </w:r>
            <w:r w:rsidRPr="00931B46">
              <w:t>he file are made in the layout program and pages inserted into multiple page documents</w:t>
            </w:r>
          </w:p>
          <w:p w:rsidR="00000000" w:rsidRPr="00931B46" w:rsidP="00931B46">
            <w:pPr>
              <w:pStyle w:val="List2"/>
            </w:pPr>
            <w:r w:rsidRPr="00931B46">
              <w:t>3.7.</w:t>
            </w:r>
            <w:r w:rsidRPr="00931B46">
              <w:tab/>
              <w:t>Additional files are converted or exported using the saved job option set</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9" w:name="O_82715"/>
      <w:bookmarkEnd w:id="9"/>
      <w:r w:rsidRPr="00931B46">
        <w:t>Required Skills and Knowledge</w:t>
      </w:r>
    </w:p>
    <w:tbl>
      <w:tblPr>
        <w:tblW w:w="0" w:type="auto"/>
        <w:tblLayout w:type="fixed"/>
        <w:tblCellMar>
          <w:left w:w="62" w:type="dxa"/>
          <w:right w:w="62" w:type="dxa"/>
        </w:tblCellMar>
        <w:tblLook w:val="0000"/>
      </w:tblPr>
      <w:tblGrid>
        <w:gridCol w:w="8522"/>
      </w:tblGrid>
      <w:tr w:rsidTr="00B666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REQUIRED SKILLS AND KNOWLEDGE</w:t>
            </w:r>
          </w:p>
        </w:tc>
      </w:tr>
      <w:tr w:rsidTr="00B666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This section describes the skills and knowledge required for this unit.</w:t>
            </w:r>
          </w:p>
        </w:tc>
      </w:tr>
      <w:tr w:rsidTr="00B66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Required skills</w:t>
            </w:r>
          </w:p>
        </w:tc>
      </w:tr>
      <w:tr w:rsidTr="00B66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occupational health and safety (OHS)skills for operating machinery, such as safely switching off machinery before cleaning</w:t>
            </w:r>
          </w:p>
          <w:p w:rsidR="00000000" w:rsidRPr="00931B46" w:rsidP="00931B46">
            <w:pPr>
              <w:pStyle w:val="ListBullet"/>
            </w:pPr>
            <w:r w:rsidRPr="00931B46">
              <w:t>communication skills for expressing ideas and information when preparing PDF files</w:t>
            </w:r>
          </w:p>
          <w:p w:rsidR="00000000" w:rsidRPr="00931B46" w:rsidP="00931B46">
            <w:pPr>
              <w:pStyle w:val="ListBullet"/>
            </w:pPr>
            <w:r w:rsidRPr="00931B46">
              <w:t>planning, analytical and organising skills for checking documents to ensure correct file layoutbefore preparing the postscript file</w:t>
            </w:r>
          </w:p>
          <w:p w:rsidR="00000000" w:rsidRPr="00931B46" w:rsidP="00931B46">
            <w:pPr>
              <w:pStyle w:val="ListBullet"/>
            </w:pPr>
            <w:r w:rsidRPr="00931B46">
              <w:t>teamwork skills for maintaining the produ</w:t>
            </w:r>
            <w:r w:rsidRPr="00931B46">
              <w:t>ction process in association with others</w:t>
            </w:r>
          </w:p>
          <w:p w:rsidR="00000000" w:rsidRPr="00931B46" w:rsidP="00931B46">
            <w:pPr>
              <w:pStyle w:val="ListBullet"/>
            </w:pPr>
            <w:r w:rsidRPr="00931B46">
              <w:t>numeracy skills for incorporating a bleed allowance into margins and borders</w:t>
            </w:r>
          </w:p>
          <w:p w:rsidR="00000000" w:rsidRPr="00931B46" w:rsidP="00931B46">
            <w:pPr>
              <w:pStyle w:val="ListBullet"/>
            </w:pPr>
            <w:r w:rsidRPr="00931B46">
              <w:t>problem-solving skills for resolving problems with process colour separations</w:t>
            </w:r>
          </w:p>
          <w:p w:rsidR="00000000" w:rsidP="00931B46">
            <w:pPr>
              <w:pStyle w:val="ListBullet"/>
              <w:rPr>
                <w:lang w:val="en-NZ"/>
              </w:rPr>
            </w:pPr>
            <w:r w:rsidRPr="00931B46">
              <w:t>technical skills for generating high-end PDF files</w:t>
            </w:r>
          </w:p>
        </w:tc>
      </w:tr>
      <w:tr w:rsidTr="00B66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Required</w:t>
            </w:r>
            <w:r w:rsidRPr="00931B46">
              <w:rPr>
                <w:rStyle w:val="SpecialBold"/>
              </w:rPr>
              <w:t xml:space="preserve"> knowledge</w:t>
            </w:r>
          </w:p>
        </w:tc>
      </w:tr>
      <w:tr w:rsidTr="00B666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 xml:space="preserve">OHS standards that relate to working for periods of time on computers </w:t>
            </w:r>
          </w:p>
          <w:p w:rsidR="00000000" w:rsidRPr="00931B46" w:rsidP="00931B46">
            <w:pPr>
              <w:pStyle w:val="ListBullet"/>
            </w:pPr>
            <w:r w:rsidRPr="00931B46">
              <w:t>PDF printer driver options</w:t>
            </w:r>
          </w:p>
          <w:p w:rsidR="00000000" w:rsidRPr="00931B46" w:rsidP="00931B46">
            <w:pPr>
              <w:pStyle w:val="ListBullet"/>
            </w:pPr>
            <w:r w:rsidRPr="00931B46">
              <w:t>driver types and preferred application</w:t>
            </w:r>
          </w:p>
          <w:p w:rsidR="00000000" w:rsidRPr="00931B46" w:rsidP="00931B46">
            <w:pPr>
              <w:pStyle w:val="ListBullet"/>
            </w:pPr>
            <w:r w:rsidRPr="00931B46">
              <w:t>suitability of a PDF writer for high-end printing</w:t>
            </w:r>
          </w:p>
          <w:p w:rsidR="00000000" w:rsidRPr="00931B46" w:rsidP="00931B46">
            <w:pPr>
              <w:pStyle w:val="ListBullet"/>
            </w:pPr>
            <w:r w:rsidRPr="00931B46">
              <w:t>true base 13 fonts</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10" w:name="O_82716"/>
      <w:bookmarkEnd w:id="10"/>
      <w:r w:rsidRPr="00931B46">
        <w:t>Evidence Guide</w:t>
      </w:r>
    </w:p>
    <w:tbl>
      <w:tblPr>
        <w:tblW w:w="9570" w:type="dxa"/>
        <w:tblLayout w:type="fixed"/>
        <w:tblCellMar>
          <w:left w:w="62" w:type="dxa"/>
          <w:right w:w="62" w:type="dxa"/>
        </w:tblCellMar>
        <w:tblLook w:val="0000"/>
      </w:tblPr>
      <w:tblGrid>
        <w:gridCol w:w="2808"/>
        <w:gridCol w:w="6762"/>
      </w:tblGrid>
      <w:tr w:rsidTr="00B666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EVIDENCE GUIDE</w:t>
            </w:r>
          </w:p>
        </w:tc>
      </w:tr>
      <w:tr w:rsidTr="00B66605">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The Evidence Guide provides advice on assessment and must be read in conjunction with the performance criteria, required skills and knowledge, range statement and the Assessment Guidelines for the Training Package.</w:t>
            </w:r>
          </w:p>
        </w:tc>
      </w:tr>
      <w:tr w:rsidTr="00B666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p>
        </w:tc>
      </w:tr>
      <w:tr w:rsidTr="00B666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Evidence of the ability to:</w:t>
            </w:r>
          </w:p>
          <w:p w:rsidR="00000000" w:rsidRPr="00931B46" w:rsidP="00931B46">
            <w:pPr>
              <w:pStyle w:val="ListBullet"/>
            </w:pPr>
            <w:r w:rsidRPr="00931B46">
              <w:t>prepare a high-end PDF file for pre-press</w:t>
            </w:r>
          </w:p>
          <w:p w:rsidR="00000000" w:rsidP="00931B46">
            <w:pPr>
              <w:pStyle w:val="ListBullet"/>
              <w:rPr>
                <w:lang w:val="en-NZ"/>
              </w:rPr>
            </w:pPr>
            <w:r w:rsidRPr="00931B46">
              <w:t>locate and use information relevant to the task from a variety of information sources.</w:t>
            </w:r>
          </w:p>
        </w:tc>
      </w:tr>
      <w:tr w:rsidTr="00B666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Assessment must ensure:</w:t>
            </w:r>
          </w:p>
          <w:p w:rsidR="00000000" w:rsidRPr="00931B46" w:rsidP="00931B46">
            <w:pPr>
              <w:pStyle w:val="ListBullet"/>
            </w:pPr>
            <w:r w:rsidRPr="00931B46">
              <w:t xml:space="preserve">that conditions are typical ambient conditions found in the workplace </w:t>
            </w:r>
          </w:p>
          <w:p w:rsidR="00000000" w:rsidRPr="00931B46" w:rsidP="00931B46">
            <w:pPr>
              <w:pStyle w:val="ListBullet"/>
            </w:pPr>
            <w:r w:rsidRPr="00931B46">
              <w:t>access to relevant facilities, equipment required to generate a high-end PDF files</w:t>
            </w:r>
          </w:p>
          <w:p w:rsidR="00000000" w:rsidP="00931B46">
            <w:pPr>
              <w:pStyle w:val="ListBullet"/>
              <w:rPr>
                <w:lang w:val="en-NZ"/>
              </w:rPr>
            </w:pPr>
            <w:r w:rsidRPr="00931B46">
              <w:t>use of culturally appropriat</w:t>
            </w:r>
            <w:r w:rsidRPr="00931B46">
              <w:t>e processes and techniques appropriate to the language and literacy capacity of learners and the work being performed.</w:t>
            </w:r>
          </w:p>
        </w:tc>
      </w:tr>
      <w:tr w:rsidTr="00B666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A range of assessment methods should be used to assess practical skills and knowledge. The following examples are a</w:t>
            </w:r>
            <w:r w:rsidRPr="00931B46">
              <w:t>ppropriate for this unit:</w:t>
            </w:r>
          </w:p>
          <w:p w:rsidR="00000000" w:rsidRPr="00931B46" w:rsidP="00931B46">
            <w:pPr>
              <w:pStyle w:val="ListBullet"/>
            </w:pPr>
            <w:r w:rsidRPr="00931B46">
              <w:t>direct questioning combined with review of portfolios of evidence and third party workplace reports of on-the-job performance by the candidate</w:t>
            </w:r>
          </w:p>
          <w:p w:rsidR="00000000" w:rsidP="00931B46">
            <w:pPr>
              <w:pStyle w:val="ListBullet"/>
              <w:rPr>
                <w:lang w:val="en-NZ"/>
              </w:rPr>
            </w:pPr>
            <w:r w:rsidRPr="00931B46">
              <w:t>practical demonstration by the candidate when generating a high-end PDF file.</w:t>
            </w:r>
          </w:p>
        </w:tc>
      </w:tr>
      <w:tr w:rsidTr="00B666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Guidanc</w:t>
            </w:r>
            <w:r w:rsidRPr="00931B46">
              <w:rPr>
                <w:rStyle w:val="SpecialBold"/>
              </w:rPr>
              <w:t>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Holistic assessment with other units relevant to the industry sector, workplace and job role.</w:t>
            </w:r>
          </w:p>
          <w:p w:rsidR="00000000" w:rsidRPr="00931B46" w:rsidP="00931B46">
            <w:pPr>
              <w:pStyle w:val="BodyText"/>
            </w:pPr>
            <w:r w:rsidRPr="00931B46">
              <w:t>For valid and reliable assessment of this unit, evidence should be g</w:t>
            </w:r>
            <w:r w:rsidRPr="00931B46">
              <w:t>athered over a period of time through a range of methods for assessment to indicate consistent performance.</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11" w:name="O_82717"/>
      <w:bookmarkEnd w:id="11"/>
      <w:r w:rsidRPr="00931B46">
        <w:t>Range Statement</w:t>
      </w:r>
    </w:p>
    <w:tbl>
      <w:tblPr>
        <w:tblW w:w="0" w:type="auto"/>
        <w:tblLayout w:type="fixed"/>
        <w:tblCellMar>
          <w:left w:w="62" w:type="dxa"/>
          <w:right w:w="62" w:type="dxa"/>
        </w:tblCellMar>
        <w:tblLook w:val="0000"/>
      </w:tblPr>
      <w:tblGrid>
        <w:gridCol w:w="3507"/>
        <w:gridCol w:w="5015"/>
      </w:tblGrid>
      <w:tr w:rsidTr="00B666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RANGE STATEMENT</w:t>
            </w:r>
          </w:p>
        </w:tc>
      </w:tr>
      <w:tr w:rsidTr="00B66605">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t>The range statement relates to the unit of competency as a whole. It allows for different work environments and situations that may affect performance. Bold italicised wording, if used in the performance criteria, is detailed below. Essential operating con</w:t>
            </w:r>
            <w:r w:rsidRPr="00931B46">
              <w:t>ditions that may be present with training and assessment (depending on the work situation, needs of the candidate, accessibility of the item, and local industry and regional contexts) may also be included.</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Non</w:t>
            </w:r>
            <w:r w:rsidRPr="00931B46">
              <w:t>-</w:t>
            </w:r>
            <w:r w:rsidRPr="00931B46">
              <w:rPr>
                <w:rStyle w:val="BoldandItalics"/>
              </w:rPr>
              <w:t>printable elements</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hairlines</w:t>
            </w:r>
          </w:p>
          <w:p w:rsidR="00000000" w:rsidP="00931B46">
            <w:pPr>
              <w:pStyle w:val="ListBullet"/>
              <w:rPr>
                <w:lang w:val="en-NZ"/>
              </w:rPr>
            </w:pPr>
            <w:r w:rsidRPr="00931B46">
              <w:t>elements outside margins.</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Electronic font modification</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bold</w:t>
            </w:r>
          </w:p>
          <w:p w:rsidR="00000000" w:rsidRPr="00931B46" w:rsidP="00931B46">
            <w:pPr>
              <w:pStyle w:val="ListBullet"/>
            </w:pPr>
            <w:r w:rsidRPr="00931B46">
              <w:t>italic</w:t>
            </w:r>
          </w:p>
          <w:p w:rsidR="00000000" w:rsidRPr="00931B46" w:rsidP="00931B46">
            <w:pPr>
              <w:pStyle w:val="ListBullet"/>
            </w:pPr>
            <w:r w:rsidRPr="00931B46">
              <w:t>shadowed</w:t>
            </w:r>
          </w:p>
          <w:p w:rsidR="00000000" w:rsidRPr="00931B46" w:rsidP="00931B46">
            <w:pPr>
              <w:pStyle w:val="ListBullet"/>
            </w:pPr>
            <w:r w:rsidRPr="00931B46">
              <w:t>contoured</w:t>
            </w:r>
          </w:p>
          <w:p w:rsidR="00000000" w:rsidRPr="00931B46" w:rsidP="00931B46">
            <w:pPr>
              <w:pStyle w:val="ListBullet"/>
            </w:pPr>
            <w:r w:rsidRPr="00931B46">
              <w:t>select fonts like:</w:t>
            </w:r>
          </w:p>
          <w:p w:rsidR="00000000" w:rsidRPr="00931B46" w:rsidP="00931B46">
            <w:pPr>
              <w:pStyle w:val="ListBullet2"/>
            </w:pPr>
            <w:r w:rsidRPr="00931B46">
              <w:t>Times-Bold</w:t>
            </w:r>
          </w:p>
          <w:p w:rsidR="00000000" w:rsidP="00931B46">
            <w:pPr>
              <w:pStyle w:val="ListBullet2"/>
              <w:rPr>
                <w:lang w:val="en-NZ"/>
              </w:rPr>
            </w:pPr>
            <w:r w:rsidRPr="00931B46">
              <w:t>Times-Italic.</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Compression</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compression levels</w:t>
            </w:r>
          </w:p>
          <w:p w:rsidR="00000000" w:rsidP="00931B46">
            <w:pPr>
              <w:pStyle w:val="ListBullet"/>
              <w:rPr>
                <w:lang w:val="en-NZ"/>
              </w:rPr>
            </w:pPr>
            <w:r w:rsidRPr="00931B46">
              <w:t>compression types.</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Image editing environment</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Adobe Photoshop</w:t>
            </w:r>
          </w:p>
          <w:p w:rsidR="00000000" w:rsidRPr="00931B46" w:rsidP="00931B46">
            <w:pPr>
              <w:pStyle w:val="ListBullet"/>
            </w:pPr>
            <w:r w:rsidRPr="00931B46">
              <w:t>Adobe PhotoDeluxe</w:t>
            </w:r>
          </w:p>
          <w:p w:rsidR="00000000" w:rsidRPr="00931B46" w:rsidP="00931B46">
            <w:pPr>
              <w:pStyle w:val="ListBullet"/>
            </w:pPr>
            <w:r w:rsidRPr="00931B46">
              <w:t>Corel Photo-Paint</w:t>
            </w:r>
          </w:p>
          <w:p w:rsidR="00000000" w:rsidRPr="00931B46" w:rsidP="00931B46">
            <w:pPr>
              <w:pStyle w:val="ListBullet"/>
            </w:pPr>
            <w:r w:rsidRPr="00931B46">
              <w:t>Procreate Painter</w:t>
            </w:r>
          </w:p>
          <w:p w:rsidR="00000000" w:rsidRPr="00931B46" w:rsidP="00931B46">
            <w:pPr>
              <w:pStyle w:val="ListBullet"/>
            </w:pPr>
            <w:r w:rsidRPr="00931B46">
              <w:t>MGI PhotoSuite</w:t>
            </w:r>
          </w:p>
          <w:p w:rsidR="00000000" w:rsidRPr="00931B46" w:rsidP="00931B46">
            <w:pPr>
              <w:pStyle w:val="ListBullet"/>
            </w:pPr>
            <w:r w:rsidRPr="00931B46">
              <w:t>Adobe Illustrator</w:t>
            </w:r>
          </w:p>
          <w:p w:rsidR="00000000" w:rsidRPr="00931B46" w:rsidP="00931B46">
            <w:pPr>
              <w:pStyle w:val="ListBullet"/>
            </w:pPr>
            <w:r w:rsidRPr="00931B46">
              <w:t>CorelDRAW</w:t>
            </w:r>
          </w:p>
          <w:p w:rsidR="00000000" w:rsidRPr="00931B46" w:rsidP="00931B46">
            <w:pPr>
              <w:pStyle w:val="ListBullet"/>
            </w:pPr>
            <w:r w:rsidRPr="00931B46">
              <w:t>Macromedia Freehand</w:t>
            </w:r>
          </w:p>
          <w:p w:rsidR="00000000" w:rsidP="00931B46">
            <w:pPr>
              <w:pStyle w:val="ListBullet"/>
              <w:rPr>
                <w:lang w:val="en-NZ"/>
              </w:rPr>
            </w:pPr>
            <w:r w:rsidRPr="00931B46">
              <w:t>Creature House Expression.</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Data recipient</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pre-press house</w:t>
            </w:r>
          </w:p>
          <w:p w:rsidR="00000000" w:rsidRPr="00931B46" w:rsidP="00931B46">
            <w:pPr>
              <w:pStyle w:val="ListBullet"/>
            </w:pPr>
            <w:r w:rsidRPr="00931B46">
              <w:t>pre-press technician</w:t>
            </w:r>
          </w:p>
          <w:p w:rsidR="00000000" w:rsidP="00931B46">
            <w:pPr>
              <w:pStyle w:val="ListBullet"/>
              <w:rPr>
                <w:lang w:val="en-NZ"/>
              </w:rPr>
            </w:pPr>
            <w:r w:rsidRPr="00931B46">
              <w:t>printing house.</w:t>
            </w:r>
          </w:p>
        </w:tc>
      </w:tr>
      <w:tr w:rsidTr="00B6660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BoldandItalics"/>
              </w:rPr>
              <w:t>Advanced job options</w:t>
            </w:r>
            <w:r w:rsidRPr="00931B46">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ListBullet"/>
            </w:pPr>
            <w:r w:rsidRPr="00931B46">
              <w:t>converting gradients</w:t>
            </w:r>
          </w:p>
          <w:p w:rsidR="00000000" w:rsidRPr="00931B46" w:rsidP="00931B46">
            <w:pPr>
              <w:pStyle w:val="ListBullet"/>
            </w:pPr>
            <w:r w:rsidRPr="00931B46">
              <w:t>ASCII format</w:t>
            </w:r>
          </w:p>
          <w:p w:rsidR="00000000" w:rsidRPr="00931B46" w:rsidP="00931B46">
            <w:pPr>
              <w:pStyle w:val="ListBullet"/>
            </w:pPr>
            <w:r w:rsidRPr="00931B46">
              <w:t>postscript to override job options</w:t>
            </w:r>
          </w:p>
          <w:p w:rsidR="00000000" w:rsidRPr="00931B46" w:rsidP="00931B46">
            <w:pPr>
              <w:pStyle w:val="ListBullet"/>
            </w:pPr>
            <w:r w:rsidRPr="00931B46">
              <w:t>document structuring conventions options.</w:t>
            </w:r>
          </w:p>
        </w:tc>
      </w:tr>
    </w:tbl>
    <w:p w:rsidR="00B66605" w:rsidP="00931B46">
      <w:pPr>
        <w:pStyle w:val="BodyText"/>
      </w:pPr>
    </w:p>
    <w:p w:rsidR="00B66605" w:rsidP="00931B46">
      <w:pPr>
        <w:pStyle w:val="BodyText"/>
      </w:pPr>
    </w:p>
    <w:p w:rsidR="00000000" w:rsidRPr="00931B46" w:rsidP="00931B46">
      <w:pPr>
        <w:pStyle w:val="Heading1"/>
      </w:pPr>
      <w:bookmarkStart w:id="12" w:name="O_82718"/>
      <w:bookmarkEnd w:id="12"/>
      <w:r w:rsidRPr="00931B46">
        <w:t>Unit Sector(s)</w:t>
      </w:r>
    </w:p>
    <w:tbl>
      <w:tblPr>
        <w:tblW w:w="0" w:type="auto"/>
        <w:tblLayout w:type="fixed"/>
        <w:tblCellMar>
          <w:left w:w="62" w:type="dxa"/>
          <w:right w:w="62" w:type="dxa"/>
        </w:tblCellMar>
        <w:tblLook w:val="0000"/>
      </w:tblPr>
      <w:tblGrid>
        <w:gridCol w:w="2654"/>
        <w:gridCol w:w="5868"/>
      </w:tblGrid>
      <w:tr w:rsidTr="00B666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13" w:name="O_157017"/>
      <w:bookmarkEnd w:id="13"/>
      <w:r w:rsidRPr="00931B46">
        <w:t>Competency field</w:t>
      </w:r>
    </w:p>
    <w:tbl>
      <w:tblPr>
        <w:tblW w:w="0" w:type="auto"/>
        <w:tblLayout w:type="fixed"/>
        <w:tblCellMar>
          <w:left w:w="62" w:type="dxa"/>
          <w:right w:w="62" w:type="dxa"/>
        </w:tblCellMar>
        <w:tblLook w:val="0000"/>
      </w:tblPr>
      <w:tblGrid>
        <w:gridCol w:w="2780"/>
        <w:gridCol w:w="5742"/>
      </w:tblGrid>
      <w:tr w:rsidTr="00B66605">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r w:rsidRPr="00931B46">
              <w:t>Pre-press</w:t>
            </w:r>
          </w:p>
        </w:tc>
      </w:tr>
    </w:tbl>
    <w:p w:rsidR="00000000" w:rsidRPr="00931B46" w:rsidP="00931B46">
      <w:pPr>
        <w:pStyle w:val="BodyText"/>
      </w:pPr>
    </w:p>
    <w:p w:rsidR="00000000" w:rsidRPr="00931B46" w:rsidP="00931B46">
      <w:pPr>
        <w:pStyle w:val="AllowPageBreak"/>
      </w:pPr>
    </w:p>
    <w:p w:rsidR="00000000" w:rsidRPr="00931B46" w:rsidP="00931B46">
      <w:pPr>
        <w:pStyle w:val="Heading1"/>
      </w:pPr>
      <w:bookmarkStart w:id="14" w:name="O_157016"/>
      <w:bookmarkEnd w:id="14"/>
      <w:r w:rsidRPr="00931B46">
        <w:t>Co-requisite units</w:t>
      </w:r>
    </w:p>
    <w:tbl>
      <w:tblPr>
        <w:tblW w:w="0" w:type="auto"/>
        <w:tblLayout w:type="fixed"/>
        <w:tblCellMar>
          <w:left w:w="62" w:type="dxa"/>
          <w:right w:w="62" w:type="dxa"/>
        </w:tblCellMar>
        <w:tblLook w:val="0000"/>
      </w:tblPr>
      <w:tblGrid>
        <w:gridCol w:w="2641"/>
        <w:gridCol w:w="1322"/>
        <w:gridCol w:w="4559"/>
      </w:tblGrid>
      <w:tr w:rsidTr="00B666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r w:rsidRPr="00931B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p>
        </w:tc>
      </w:tr>
      <w:tr w:rsidTr="00B666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B46">
            <w:pPr>
              <w:pStyle w:val="BodyText"/>
              <w:rPr>
                <w:lang w:val="en-NZ"/>
              </w:rPr>
            </w:pPr>
          </w:p>
        </w:tc>
      </w:tr>
      <w:tr w:rsidTr="00B666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B46" w:rsidP="00931B46">
            <w:pPr>
              <w:pStyle w:val="BodyText"/>
            </w:pPr>
          </w:p>
        </w:tc>
      </w:tr>
    </w:tbl>
    <w:p w:rsidR="00000000" w:rsidRPr="00931B46" w:rsidP="00931B46">
      <w:pPr>
        <w:pStyle w:val="BodyText"/>
      </w:pPr>
    </w:p>
    <w:p w:rsidR="00000000" w:rsidRPr="00931B46" w:rsidP="00931B46"/>
    <w:sectPr w:rsidSect="00931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605" w:rsidP="00B66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605" w:rsidP="00931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6605" w:rsidP="00931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6605" w:rsidP="00931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605" w:rsidP="00B666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605" w:rsidP="00931B46">
    <w:pPr>
      <w:pStyle w:val="Header"/>
      <w:framePr w:wrap="around"/>
    </w:pPr>
    <w:r>
      <w:fldChar w:fldCharType="begin"/>
    </w:r>
    <w:r>
      <w:instrText xml:space="preserve"> TITLE   \* MERGEFORMAT </w:instrText>
    </w:r>
    <w:r>
      <w:fldChar w:fldCharType="separate"/>
    </w:r>
    <w:r>
      <w:t>ICPPP396A Generate high-end PDF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6605" w:rsidP="00931B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8A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09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85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B46"/>
    <w:pPr>
      <w:spacing w:before="360" w:after="60"/>
      <w:outlineLvl w:val="0"/>
    </w:pPr>
    <w:rPr>
      <w:sz w:val="32"/>
    </w:rPr>
  </w:style>
  <w:style w:type="paragraph" w:styleId="Heading2">
    <w:name w:val="heading 2"/>
    <w:basedOn w:val="HeadingBase"/>
    <w:next w:val="BodyText"/>
    <w:link w:val="Heading2Char"/>
    <w:qFormat/>
    <w:rsid w:val="00931B46"/>
    <w:pPr>
      <w:keepLines/>
      <w:spacing w:before="240" w:after="120"/>
      <w:outlineLvl w:val="1"/>
    </w:pPr>
    <w:rPr>
      <w:sz w:val="28"/>
      <w:szCs w:val="40"/>
    </w:rPr>
  </w:style>
  <w:style w:type="paragraph" w:styleId="Heading3">
    <w:name w:val="heading 3"/>
    <w:basedOn w:val="HeadingBase"/>
    <w:next w:val="BodyText"/>
    <w:link w:val="Heading3Char"/>
    <w:qFormat/>
    <w:rsid w:val="00931B46"/>
    <w:pPr>
      <w:spacing w:before="180" w:after="120"/>
      <w:outlineLvl w:val="2"/>
    </w:pPr>
    <w:rPr>
      <w:spacing w:val="-10"/>
      <w:kern w:val="32"/>
    </w:rPr>
  </w:style>
  <w:style w:type="paragraph" w:styleId="Heading4">
    <w:name w:val="heading 4"/>
    <w:basedOn w:val="HeadingBase"/>
    <w:next w:val="BodyText"/>
    <w:link w:val="Heading4Char"/>
    <w:qFormat/>
    <w:rsid w:val="00931B46"/>
    <w:pPr>
      <w:spacing w:before="160" w:after="120"/>
      <w:outlineLvl w:val="3"/>
    </w:pPr>
    <w:rPr>
      <w:sz w:val="22"/>
    </w:rPr>
  </w:style>
  <w:style w:type="paragraph" w:styleId="Heading5">
    <w:name w:val="heading 5"/>
    <w:basedOn w:val="HeadingBase"/>
    <w:next w:val="Normal"/>
    <w:link w:val="Heading5Char"/>
    <w:qFormat/>
    <w:rsid w:val="00931B46"/>
    <w:pPr>
      <w:spacing w:before="80"/>
      <w:outlineLvl w:val="4"/>
    </w:pPr>
    <w:rPr>
      <w:color w:val="918585"/>
      <w:sz w:val="20"/>
    </w:rPr>
  </w:style>
  <w:style w:type="paragraph" w:styleId="Heading6">
    <w:name w:val="heading 6"/>
    <w:basedOn w:val="HeadingBase"/>
    <w:next w:val="Normal"/>
    <w:link w:val="Heading6Char"/>
    <w:qFormat/>
    <w:rsid w:val="00931B46"/>
    <w:pPr>
      <w:spacing w:before="60"/>
      <w:outlineLvl w:val="5"/>
    </w:pPr>
    <w:rPr>
      <w:color w:val="918585"/>
      <w:sz w:val="20"/>
    </w:rPr>
  </w:style>
  <w:style w:type="paragraph" w:styleId="Heading7">
    <w:name w:val="heading 7"/>
    <w:basedOn w:val="Normal"/>
    <w:next w:val="Normal"/>
    <w:link w:val="Heading7Char"/>
    <w:qFormat/>
    <w:rsid w:val="00931B46"/>
    <w:pPr>
      <w:ind w:left="720"/>
      <w:outlineLvl w:val="6"/>
    </w:pPr>
    <w:rPr>
      <w:i/>
    </w:rPr>
  </w:style>
  <w:style w:type="paragraph" w:styleId="Heading8">
    <w:name w:val="heading 8"/>
    <w:basedOn w:val="Normal"/>
    <w:next w:val="Normal"/>
    <w:link w:val="Heading8Char"/>
    <w:qFormat/>
    <w:rsid w:val="00931B46"/>
    <w:pPr>
      <w:ind w:left="720"/>
      <w:outlineLvl w:val="7"/>
    </w:pPr>
    <w:rPr>
      <w:i/>
    </w:rPr>
  </w:style>
  <w:style w:type="paragraph" w:styleId="Heading9">
    <w:name w:val="heading 9"/>
    <w:basedOn w:val="Normal"/>
    <w:next w:val="Normal"/>
    <w:link w:val="Heading9Char"/>
    <w:qFormat/>
    <w:rsid w:val="00931B46"/>
    <w:pPr>
      <w:ind w:left="720"/>
      <w:outlineLvl w:val="8"/>
    </w:pPr>
    <w:rPr>
      <w:i/>
    </w:rPr>
  </w:style>
  <w:style w:type="character" w:default="1" w:styleId="DefaultParagraphFont">
    <w:name w:val="Default Paragraph Font"/>
    <w:uiPriority w:val="1"/>
    <w:unhideWhenUsed/>
    <w:rsid w:val="00931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B46"/>
  </w:style>
  <w:style w:type="character" w:customStyle="1" w:styleId="Heading1Char">
    <w:name w:val="Heading 1 Char"/>
    <w:basedOn w:val="DefaultParagraphFont"/>
    <w:link w:val="Heading1"/>
    <w:rsid w:val="00931B46"/>
    <w:rPr>
      <w:rFonts w:ascii="Times New Roman" w:eastAsia="Times New Roman" w:hAnsi="Times New Roman" w:cs="Times New Roman"/>
      <w:b/>
      <w:sz w:val="32"/>
      <w:szCs w:val="20"/>
      <w:lang w:eastAsia="en-US"/>
    </w:rPr>
  </w:style>
  <w:style w:type="paragraph" w:styleId="BodyText">
    <w:name w:val="Body Text"/>
    <w:basedOn w:val="Normal"/>
    <w:link w:val="BodyTextChar"/>
    <w:rsid w:val="00931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B46"/>
    <w:rPr>
      <w:rFonts w:ascii="Times New Roman" w:eastAsia="Times New Roman" w:hAnsi="Times New Roman" w:cs="Times New Roman"/>
      <w:sz w:val="24"/>
      <w:lang w:val="en-US" w:eastAsia="en-US"/>
    </w:rPr>
  </w:style>
  <w:style w:type="paragraph" w:styleId="Footer">
    <w:name w:val="footer"/>
    <w:basedOn w:val="Normal"/>
    <w:link w:val="FooterChar"/>
    <w:rsid w:val="00931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B46"/>
    <w:rPr>
      <w:rFonts w:ascii="Times New Roman" w:eastAsia="Times New Roman" w:hAnsi="Times New Roman" w:cs="Times New Roman"/>
      <w:sz w:val="16"/>
      <w:lang w:val="en-US" w:eastAsia="en-US"/>
    </w:rPr>
  </w:style>
  <w:style w:type="paragraph" w:styleId="List">
    <w:name w:val="List"/>
    <w:basedOn w:val="BodyText"/>
    <w:next w:val="BodyText"/>
    <w:rsid w:val="00931B46"/>
    <w:pPr>
      <w:tabs>
        <w:tab w:val="left" w:pos="340"/>
      </w:tabs>
      <w:spacing w:before="60" w:after="60"/>
      <w:ind w:left="340" w:hanging="340"/>
    </w:pPr>
  </w:style>
  <w:style w:type="paragraph" w:styleId="ListBullet">
    <w:name w:val="List Bullet"/>
    <w:basedOn w:val="List"/>
    <w:rsid w:val="00931B46"/>
    <w:pPr>
      <w:numPr>
        <w:numId w:val="13"/>
      </w:numPr>
      <w:tabs>
        <w:tab w:val="clear" w:pos="340"/>
      </w:tabs>
      <w:spacing w:before="40" w:after="40"/>
    </w:pPr>
  </w:style>
  <w:style w:type="character" w:customStyle="1" w:styleId="SpecialBold">
    <w:name w:val="Special Bold"/>
    <w:basedOn w:val="DefaultParagraphFont"/>
    <w:rsid w:val="00931B46"/>
    <w:rPr>
      <w:b/>
      <w:spacing w:val="0"/>
    </w:rPr>
  </w:style>
  <w:style w:type="paragraph" w:styleId="ListBullet2">
    <w:name w:val="List Bullet 2"/>
    <w:basedOn w:val="List2"/>
    <w:rsid w:val="00931B46"/>
    <w:pPr>
      <w:numPr>
        <w:numId w:val="14"/>
      </w:numPr>
      <w:tabs>
        <w:tab w:val="clear" w:pos="680"/>
      </w:tabs>
    </w:pPr>
  </w:style>
  <w:style w:type="paragraph" w:styleId="Header">
    <w:name w:val="header"/>
    <w:basedOn w:val="Normal"/>
    <w:link w:val="HeaderChar"/>
    <w:rsid w:val="00931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B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B46"/>
    <w:pPr>
      <w:spacing w:before="240" w:after="120"/>
      <w:outlineLvl w:val="0"/>
    </w:pPr>
    <w:rPr>
      <w:rFonts w:ascii="Times New Roman" w:hAnsi="Times New Roman"/>
      <w:b/>
      <w:sz w:val="28"/>
    </w:rPr>
  </w:style>
  <w:style w:type="paragraph" w:customStyle="1" w:styleId="AllowPageBreak">
    <w:name w:val="AllowPageBreak"/>
    <w:rsid w:val="00931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B46"/>
    <w:pPr>
      <w:tabs>
        <w:tab w:val="left" w:pos="680"/>
      </w:tabs>
      <w:spacing w:before="60" w:after="60"/>
      <w:ind w:left="680" w:hanging="340"/>
    </w:pPr>
  </w:style>
  <w:style w:type="character" w:customStyle="1" w:styleId="BoldandItalics">
    <w:name w:val="Bold and Italics"/>
    <w:qFormat/>
    <w:rsid w:val="00931B46"/>
    <w:rPr>
      <w:b/>
      <w:i/>
      <w:u w:val="none"/>
    </w:rPr>
  </w:style>
  <w:style w:type="character" w:customStyle="1" w:styleId="Heading2Char">
    <w:name w:val="Heading 2 Char"/>
    <w:basedOn w:val="DefaultParagraphFont"/>
    <w:link w:val="Heading2"/>
    <w:rsid w:val="00931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B46"/>
    <w:rPr>
      <w:rFonts w:ascii="Courier New" w:eastAsia="Times New Roman" w:hAnsi="Courier New" w:cs="Times New Roman"/>
      <w:i/>
      <w:szCs w:val="20"/>
      <w:lang w:val="en-US" w:eastAsia="en-US"/>
    </w:rPr>
  </w:style>
  <w:style w:type="paragraph" w:customStyle="1" w:styleId="HeadingBase">
    <w:name w:val="Heading Base"/>
    <w:rsid w:val="00931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B46"/>
    <w:pPr>
      <w:tabs>
        <w:tab w:val="right" w:leader="dot" w:pos="9072"/>
      </w:tabs>
      <w:ind w:left="567"/>
    </w:pPr>
    <w:rPr>
      <w:szCs w:val="22"/>
    </w:rPr>
  </w:style>
  <w:style w:type="paragraph" w:customStyle="1" w:styleId="TOCBase">
    <w:name w:val="TOC Base"/>
    <w:rsid w:val="00931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B46"/>
    <w:pPr>
      <w:tabs>
        <w:tab w:val="right" w:leader="dot" w:pos="9072"/>
      </w:tabs>
      <w:spacing w:before="40" w:after="40"/>
      <w:ind w:left="284"/>
    </w:pPr>
    <w:rPr>
      <w:rFonts w:ascii="Times New Roman" w:hAnsi="Times New Roman"/>
    </w:rPr>
  </w:style>
  <w:style w:type="paragraph" w:styleId="TOC1">
    <w:name w:val="toc 1"/>
    <w:basedOn w:val="TOCBase"/>
    <w:next w:val="Normal"/>
    <w:rsid w:val="00931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B46"/>
    <w:pPr>
      <w:spacing w:before="5040"/>
      <w:jc w:val="center"/>
    </w:pPr>
    <w:rPr>
      <w:sz w:val="48"/>
      <w:szCs w:val="72"/>
      <w:lang w:val="en-US"/>
    </w:rPr>
  </w:style>
  <w:style w:type="character" w:customStyle="1" w:styleId="TitleChar">
    <w:name w:val="Title Char"/>
    <w:basedOn w:val="DefaultParagraphFont"/>
    <w:link w:val="Title"/>
    <w:rsid w:val="00931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B46"/>
    <w:pPr>
      <w:tabs>
        <w:tab w:val="left" w:pos="3600"/>
        <w:tab w:val="left" w:pos="3958"/>
      </w:tabs>
    </w:pPr>
  </w:style>
  <w:style w:type="paragraph" w:customStyle="1" w:styleId="Note">
    <w:name w:val="Note"/>
    <w:basedOn w:val="BodyText"/>
    <w:rsid w:val="00931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B46"/>
    <w:pPr>
      <w:framePr w:wrap="auto" w:hAnchor="text" w:y="6049"/>
    </w:pPr>
    <w:rPr>
      <w:color w:val="000000"/>
      <w:sz w:val="40"/>
    </w:rPr>
  </w:style>
  <w:style w:type="paragraph" w:customStyle="1" w:styleId="TOCTitle">
    <w:name w:val="TOCTitle"/>
    <w:basedOn w:val="Heading1"/>
    <w:rsid w:val="00931B46"/>
    <w:pPr>
      <w:spacing w:after="240"/>
      <w:jc w:val="center"/>
      <w:outlineLvl w:val="9"/>
    </w:pPr>
    <w:rPr>
      <w:caps/>
    </w:rPr>
  </w:style>
  <w:style w:type="paragraph" w:customStyle="1" w:styleId="Version">
    <w:name w:val="Version"/>
    <w:rsid w:val="00931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B46"/>
    <w:pPr>
      <w:keepNext w:val="0"/>
      <w:tabs>
        <w:tab w:val="right" w:pos="4176"/>
      </w:tabs>
      <w:ind w:left="198" w:hanging="198"/>
    </w:pPr>
    <w:rPr>
      <w:rFonts w:ascii="Garamond" w:hAnsi="Garamond"/>
    </w:rPr>
  </w:style>
  <w:style w:type="paragraph" w:styleId="IndexHeading">
    <w:name w:val="index heading"/>
    <w:basedOn w:val="Normal"/>
    <w:next w:val="Index1"/>
    <w:semiHidden/>
    <w:rsid w:val="00931B46"/>
    <w:pPr>
      <w:spacing w:before="120" w:after="120"/>
    </w:pPr>
    <w:rPr>
      <w:rFonts w:ascii="Arial" w:hAnsi="Arial"/>
      <w:b/>
      <w:color w:val="918585"/>
      <w:sz w:val="24"/>
    </w:rPr>
  </w:style>
  <w:style w:type="paragraph" w:customStyle="1" w:styleId="Chapter">
    <w:name w:val="Chapter"/>
    <w:basedOn w:val="Normal"/>
    <w:rsid w:val="00931B46"/>
    <w:pPr>
      <w:spacing w:before="240"/>
    </w:pPr>
    <w:rPr>
      <w:rFonts w:ascii="Times New Roman" w:hAnsi="Times New Roman"/>
      <w:smallCaps/>
      <w:spacing w:val="80"/>
      <w:sz w:val="28"/>
    </w:rPr>
  </w:style>
  <w:style w:type="paragraph" w:customStyle="1" w:styleId="InChapter">
    <w:name w:val="InChapter"/>
    <w:basedOn w:val="Heading3"/>
    <w:rsid w:val="00931B46"/>
    <w:pPr>
      <w:spacing w:after="240"/>
      <w:outlineLvl w:val="9"/>
    </w:pPr>
    <w:rPr>
      <w:noProof/>
    </w:rPr>
  </w:style>
  <w:style w:type="paragraph" w:styleId="Index2">
    <w:name w:val="index 2"/>
    <w:basedOn w:val="Normal"/>
    <w:next w:val="Normal"/>
    <w:semiHidden/>
    <w:rsid w:val="00931B46"/>
    <w:pPr>
      <w:tabs>
        <w:tab w:val="right" w:pos="4176"/>
      </w:tabs>
      <w:ind w:left="568" w:hanging="284"/>
    </w:pPr>
    <w:rPr>
      <w:rFonts w:ascii="Garamond" w:hAnsi="Garamond"/>
    </w:rPr>
  </w:style>
  <w:style w:type="paragraph" w:customStyle="1" w:styleId="Byline">
    <w:name w:val="Byline"/>
    <w:rsid w:val="00931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B46"/>
    <w:pPr>
      <w:tabs>
        <w:tab w:val="clear" w:pos="3600"/>
        <w:tab w:val="clear" w:pos="3958"/>
      </w:tabs>
      <w:jc w:val="right"/>
    </w:pPr>
  </w:style>
  <w:style w:type="character" w:styleId="Emphasis">
    <w:name w:val="Emphasis"/>
    <w:basedOn w:val="DefaultParagraphFont"/>
    <w:qFormat/>
    <w:rsid w:val="00931B46"/>
    <w:rPr>
      <w:i/>
    </w:rPr>
  </w:style>
  <w:style w:type="paragraph" w:styleId="Caption">
    <w:name w:val="caption"/>
    <w:basedOn w:val="BodyText"/>
    <w:next w:val="Normal"/>
    <w:qFormat/>
    <w:rsid w:val="00931B46"/>
    <w:pPr>
      <w:framePr w:w="2268" w:hSpace="181" w:vSpace="181" w:wrap="around" w:vAnchor="text" w:hAnchor="page" w:x="1135" w:y="285" w:anchorLock="1"/>
    </w:pPr>
    <w:rPr>
      <w:i/>
    </w:rPr>
  </w:style>
  <w:style w:type="paragraph" w:customStyle="1" w:styleId="MiniTOCTitle">
    <w:name w:val="MiniTOCTitle"/>
    <w:basedOn w:val="Heading4"/>
    <w:rsid w:val="00931B46"/>
    <w:pPr>
      <w:spacing w:before="240"/>
      <w:outlineLvl w:val="9"/>
    </w:pPr>
    <w:rPr>
      <w:noProof/>
      <w:sz w:val="24"/>
    </w:rPr>
  </w:style>
  <w:style w:type="paragraph" w:customStyle="1" w:styleId="MiniTOCItem">
    <w:name w:val="MiniTOCItem"/>
    <w:basedOn w:val="ListBullet"/>
    <w:rsid w:val="00931B46"/>
    <w:pPr>
      <w:numPr>
        <w:numId w:val="0"/>
      </w:numPr>
      <w:tabs>
        <w:tab w:val="right" w:leader="dot" w:pos="6521"/>
      </w:tabs>
      <w:spacing w:before="0" w:after="0"/>
    </w:pPr>
  </w:style>
  <w:style w:type="paragraph" w:customStyle="1" w:styleId="TOFTitle">
    <w:name w:val="TOFTitle"/>
    <w:basedOn w:val="TOCTitle"/>
    <w:rsid w:val="00931B46"/>
  </w:style>
  <w:style w:type="paragraph" w:styleId="TableofFigures">
    <w:name w:val="table of figures"/>
    <w:basedOn w:val="Normal"/>
    <w:next w:val="Normal"/>
    <w:semiHidden/>
    <w:rsid w:val="00931B46"/>
    <w:pPr>
      <w:tabs>
        <w:tab w:val="right" w:leader="dot" w:pos="9072"/>
      </w:tabs>
      <w:ind w:left="970" w:hanging="403"/>
    </w:pPr>
    <w:rPr>
      <w:rFonts w:ascii="Times New Roman" w:hAnsi="Times New Roman"/>
      <w:b/>
    </w:rPr>
  </w:style>
  <w:style w:type="paragraph" w:styleId="ListNumber">
    <w:name w:val="List Number"/>
    <w:basedOn w:val="List"/>
    <w:rsid w:val="00931B46"/>
    <w:pPr>
      <w:numPr>
        <w:numId w:val="11"/>
      </w:numPr>
    </w:pPr>
  </w:style>
  <w:style w:type="character" w:customStyle="1" w:styleId="WingdingSymbols">
    <w:name w:val="Wingding Symbols"/>
    <w:rsid w:val="00931B46"/>
    <w:rPr>
      <w:rFonts w:ascii="Wingdings" w:hAnsi="Wingdings"/>
    </w:rPr>
  </w:style>
  <w:style w:type="paragraph" w:customStyle="1" w:styleId="TableHeading">
    <w:name w:val="Table Heading"/>
    <w:basedOn w:val="HeadingBase"/>
    <w:rsid w:val="00931B46"/>
    <w:pPr>
      <w:keepLines/>
      <w:pBdr>
        <w:bottom w:val="single" w:sz="6" w:space="1" w:color="918585"/>
      </w:pBdr>
      <w:spacing w:before="240"/>
    </w:pPr>
  </w:style>
  <w:style w:type="character" w:customStyle="1" w:styleId="HotSpot">
    <w:name w:val="HotSpot"/>
    <w:rsid w:val="00931B46"/>
    <w:rPr>
      <w:color w:val="0033CC"/>
      <w:u w:val="none"/>
    </w:rPr>
  </w:style>
  <w:style w:type="paragraph" w:customStyle="1" w:styleId="BodyTextRight">
    <w:name w:val="Body Text Right"/>
    <w:basedOn w:val="BodyText"/>
    <w:rsid w:val="00931B46"/>
    <w:pPr>
      <w:spacing w:before="0" w:after="0"/>
      <w:jc w:val="right"/>
    </w:pPr>
  </w:style>
  <w:style w:type="paragraph" w:styleId="Index3">
    <w:name w:val="index 3"/>
    <w:basedOn w:val="ListNumber2"/>
    <w:next w:val="Normal"/>
    <w:semiHidden/>
    <w:rsid w:val="00931B46"/>
    <w:pPr>
      <w:numPr>
        <w:numId w:val="0"/>
      </w:numPr>
      <w:tabs>
        <w:tab w:val="right" w:leader="dot" w:pos="4176"/>
      </w:tabs>
    </w:pPr>
  </w:style>
  <w:style w:type="paragraph" w:styleId="ListNumber2">
    <w:name w:val="List Number 2"/>
    <w:basedOn w:val="List2"/>
    <w:rsid w:val="00931B46"/>
    <w:pPr>
      <w:numPr>
        <w:numId w:val="10"/>
      </w:numPr>
      <w:tabs>
        <w:tab w:val="clear" w:pos="1060"/>
      </w:tabs>
    </w:pPr>
  </w:style>
  <w:style w:type="paragraph" w:customStyle="1" w:styleId="MarginNote">
    <w:name w:val="Margin Note"/>
    <w:basedOn w:val="BodyText"/>
    <w:rsid w:val="00931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B46"/>
    <w:rPr>
      <w:sz w:val="32"/>
    </w:rPr>
  </w:style>
  <w:style w:type="paragraph" w:customStyle="1" w:styleId="HeadingProcedure">
    <w:name w:val="Heading Procedure"/>
    <w:basedOn w:val="HeadingBase"/>
    <w:next w:val="Normal"/>
    <w:rsid w:val="00931B46"/>
    <w:pPr>
      <w:tabs>
        <w:tab w:val="left" w:pos="0"/>
      </w:tabs>
      <w:spacing w:before="120" w:after="60"/>
    </w:pPr>
    <w:rPr>
      <w:i/>
      <w:color w:val="918585"/>
      <w:sz w:val="22"/>
    </w:rPr>
  </w:style>
  <w:style w:type="paragraph" w:customStyle="1" w:styleId="TableBodyText">
    <w:name w:val="Table Body Text"/>
    <w:basedOn w:val="BodyText"/>
    <w:rsid w:val="00931B46"/>
    <w:pPr>
      <w:spacing w:before="60" w:after="60"/>
    </w:pPr>
  </w:style>
  <w:style w:type="paragraph" w:styleId="ListContinue">
    <w:name w:val="List Continue"/>
    <w:basedOn w:val="List"/>
    <w:rsid w:val="00931B46"/>
    <w:pPr>
      <w:ind w:firstLine="0"/>
    </w:pPr>
  </w:style>
  <w:style w:type="paragraph" w:customStyle="1" w:styleId="ListNote">
    <w:name w:val="List Note"/>
    <w:basedOn w:val="List"/>
    <w:rsid w:val="00931B46"/>
    <w:pPr>
      <w:pBdr>
        <w:top w:val="single" w:sz="6" w:space="2" w:color="918585"/>
        <w:bottom w:val="single" w:sz="6" w:space="2" w:color="918585"/>
      </w:pBdr>
      <w:tabs>
        <w:tab w:val="left" w:pos="1021"/>
      </w:tabs>
      <w:ind w:firstLine="0"/>
    </w:pPr>
  </w:style>
  <w:style w:type="paragraph" w:customStyle="1" w:styleId="Warning">
    <w:name w:val="Warning"/>
    <w:basedOn w:val="BodyText"/>
    <w:rsid w:val="00931B46"/>
    <w:pPr>
      <w:shd w:val="clear" w:color="auto" w:fill="D9D9D9"/>
      <w:tabs>
        <w:tab w:val="left" w:pos="992"/>
      </w:tabs>
      <w:ind w:left="119" w:right="119"/>
    </w:pPr>
    <w:rPr>
      <w:sz w:val="20"/>
    </w:rPr>
  </w:style>
  <w:style w:type="paragraph" w:customStyle="1" w:styleId="MarginIcons">
    <w:name w:val="Margin Icons"/>
    <w:basedOn w:val="BodyText"/>
    <w:rsid w:val="00931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B46"/>
    <w:rPr>
      <w:rFonts w:ascii="Courier New" w:hAnsi="Courier New"/>
    </w:rPr>
  </w:style>
  <w:style w:type="paragraph" w:customStyle="1" w:styleId="NoteBullet">
    <w:name w:val="Note Bullet"/>
    <w:basedOn w:val="Note"/>
    <w:rsid w:val="00931B46"/>
    <w:pPr>
      <w:tabs>
        <w:tab w:val="clear" w:pos="680"/>
      </w:tabs>
      <w:spacing w:before="60" w:after="60"/>
    </w:pPr>
  </w:style>
  <w:style w:type="paragraph" w:customStyle="1" w:styleId="SubHeading2">
    <w:name w:val="SubHeading2"/>
    <w:basedOn w:val="HeadingBase"/>
    <w:rsid w:val="00931B46"/>
    <w:pPr>
      <w:spacing w:before="240" w:after="60"/>
    </w:pPr>
    <w:rPr>
      <w:sz w:val="20"/>
    </w:rPr>
  </w:style>
  <w:style w:type="paragraph" w:customStyle="1" w:styleId="SubHeading1">
    <w:name w:val="SubHeading1"/>
    <w:basedOn w:val="HeadingBase"/>
    <w:rsid w:val="00931B46"/>
    <w:pPr>
      <w:spacing w:before="240" w:after="60"/>
    </w:pPr>
    <w:rPr>
      <w:color w:val="918585"/>
      <w:sz w:val="22"/>
    </w:rPr>
  </w:style>
  <w:style w:type="paragraph" w:customStyle="1" w:styleId="SideHeading">
    <w:name w:val="Side Heading"/>
    <w:basedOn w:val="HeadingBase"/>
    <w:rsid w:val="00931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B46"/>
    <w:pPr>
      <w:numPr>
        <w:numId w:val="12"/>
      </w:numPr>
    </w:pPr>
  </w:style>
  <w:style w:type="paragraph" w:styleId="PlainText">
    <w:name w:val="Plain Text"/>
    <w:basedOn w:val="Normal"/>
    <w:link w:val="PlainTextChar"/>
    <w:rsid w:val="00931B46"/>
    <w:rPr>
      <w:sz w:val="20"/>
    </w:rPr>
  </w:style>
  <w:style w:type="character" w:customStyle="1" w:styleId="PlainTextChar">
    <w:name w:val="Plain Text Char"/>
    <w:basedOn w:val="DefaultParagraphFont"/>
    <w:link w:val="PlainText"/>
    <w:rsid w:val="00931B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B46"/>
    <w:rPr>
      <w:b/>
      <w:smallCaps/>
    </w:rPr>
  </w:style>
  <w:style w:type="paragraph" w:customStyle="1" w:styleId="TableListNumber">
    <w:name w:val="Table List Number"/>
    <w:basedOn w:val="ListNumber"/>
    <w:rsid w:val="00931B46"/>
    <w:pPr>
      <w:numPr>
        <w:numId w:val="0"/>
      </w:numPr>
    </w:pPr>
  </w:style>
  <w:style w:type="paragraph" w:styleId="TOC4">
    <w:name w:val="toc 4"/>
    <w:basedOn w:val="TOCBase"/>
    <w:next w:val="Normal"/>
    <w:semiHidden/>
    <w:rsid w:val="00931B46"/>
    <w:pPr>
      <w:tabs>
        <w:tab w:val="right" w:leader="dot" w:pos="9071"/>
      </w:tabs>
      <w:ind w:left="1701"/>
    </w:pPr>
  </w:style>
  <w:style w:type="paragraph" w:customStyle="1" w:styleId="ListAlpha">
    <w:name w:val="List Alpha"/>
    <w:basedOn w:val="List"/>
    <w:rsid w:val="00931B46"/>
    <w:pPr>
      <w:numPr>
        <w:numId w:val="9"/>
      </w:numPr>
    </w:pPr>
  </w:style>
  <w:style w:type="paragraph" w:customStyle="1" w:styleId="ListAlpha2">
    <w:name w:val="List Alpha 2"/>
    <w:basedOn w:val="List2"/>
    <w:rsid w:val="00931B46"/>
    <w:pPr>
      <w:numPr>
        <w:numId w:val="8"/>
      </w:numPr>
    </w:pPr>
  </w:style>
  <w:style w:type="paragraph" w:styleId="List3">
    <w:name w:val="List 3"/>
    <w:basedOn w:val="BodyText"/>
    <w:rsid w:val="00931B46"/>
    <w:pPr>
      <w:tabs>
        <w:tab w:val="left" w:pos="1021"/>
      </w:tabs>
      <w:spacing w:before="60" w:after="60"/>
      <w:ind w:left="1020" w:hanging="340"/>
    </w:pPr>
  </w:style>
  <w:style w:type="paragraph" w:styleId="List4">
    <w:name w:val="List 4"/>
    <w:basedOn w:val="BodyText"/>
    <w:rsid w:val="00931B46"/>
    <w:pPr>
      <w:tabs>
        <w:tab w:val="left" w:pos="1361"/>
      </w:tabs>
      <w:spacing w:before="60" w:after="60"/>
      <w:ind w:left="1361" w:hanging="340"/>
    </w:pPr>
  </w:style>
  <w:style w:type="paragraph" w:styleId="List5">
    <w:name w:val="List 5"/>
    <w:basedOn w:val="BodyText"/>
    <w:rsid w:val="00931B46"/>
    <w:pPr>
      <w:tabs>
        <w:tab w:val="left" w:pos="1701"/>
      </w:tabs>
      <w:spacing w:before="60" w:after="60"/>
      <w:ind w:left="1701" w:hanging="340"/>
    </w:pPr>
  </w:style>
  <w:style w:type="paragraph" w:styleId="ListBullet3">
    <w:name w:val="List Bullet 3"/>
    <w:basedOn w:val="List3"/>
    <w:rsid w:val="00931B46"/>
    <w:pPr>
      <w:numPr>
        <w:numId w:val="15"/>
      </w:numPr>
      <w:tabs>
        <w:tab w:val="clear" w:pos="1021"/>
      </w:tabs>
      <w:ind w:left="1037" w:hanging="357"/>
    </w:pPr>
  </w:style>
  <w:style w:type="paragraph" w:styleId="ListBullet4">
    <w:name w:val="List Bullet 4"/>
    <w:basedOn w:val="List4"/>
    <w:rsid w:val="00931B46"/>
    <w:pPr>
      <w:numPr>
        <w:numId w:val="3"/>
      </w:numPr>
    </w:pPr>
  </w:style>
  <w:style w:type="paragraph" w:styleId="ListBullet5">
    <w:name w:val="List Bullet 5"/>
    <w:basedOn w:val="List5"/>
    <w:rsid w:val="00931B46"/>
    <w:pPr>
      <w:numPr>
        <w:numId w:val="4"/>
      </w:numPr>
    </w:pPr>
  </w:style>
  <w:style w:type="paragraph" w:styleId="ListContinue2">
    <w:name w:val="List Continue 2"/>
    <w:basedOn w:val="List2"/>
    <w:rsid w:val="00931B46"/>
    <w:pPr>
      <w:ind w:firstLine="0"/>
    </w:pPr>
  </w:style>
  <w:style w:type="paragraph" w:styleId="ListContinue3">
    <w:name w:val="List Continue 3"/>
    <w:basedOn w:val="List3"/>
    <w:rsid w:val="00931B46"/>
    <w:pPr>
      <w:ind w:left="1021" w:firstLine="0"/>
    </w:pPr>
  </w:style>
  <w:style w:type="paragraph" w:styleId="ListContinue4">
    <w:name w:val="List Continue 4"/>
    <w:basedOn w:val="List4"/>
    <w:rsid w:val="00931B46"/>
    <w:pPr>
      <w:ind w:firstLine="0"/>
    </w:pPr>
  </w:style>
  <w:style w:type="paragraph" w:styleId="ListContinue5">
    <w:name w:val="List Continue 5"/>
    <w:basedOn w:val="List5"/>
    <w:rsid w:val="00931B46"/>
    <w:pPr>
      <w:ind w:firstLine="0"/>
    </w:pPr>
  </w:style>
  <w:style w:type="paragraph" w:styleId="ListNumber3">
    <w:name w:val="List Number 3"/>
    <w:basedOn w:val="List3"/>
    <w:rsid w:val="00931B46"/>
    <w:pPr>
      <w:numPr>
        <w:numId w:val="5"/>
      </w:numPr>
    </w:pPr>
  </w:style>
  <w:style w:type="paragraph" w:styleId="ListNumber4">
    <w:name w:val="List Number 4"/>
    <w:basedOn w:val="List4"/>
    <w:rsid w:val="00931B46"/>
    <w:pPr>
      <w:numPr>
        <w:numId w:val="6"/>
      </w:numPr>
    </w:pPr>
  </w:style>
  <w:style w:type="paragraph" w:styleId="ListNumber5">
    <w:name w:val="List Number 5"/>
    <w:basedOn w:val="List5"/>
    <w:rsid w:val="00931B46"/>
    <w:pPr>
      <w:numPr>
        <w:numId w:val="7"/>
      </w:numPr>
    </w:pPr>
  </w:style>
  <w:style w:type="paragraph" w:styleId="BlockText">
    <w:name w:val="Block Text"/>
    <w:basedOn w:val="Normal"/>
    <w:rsid w:val="00931B46"/>
    <w:pPr>
      <w:spacing w:after="120"/>
      <w:ind w:left="1440" w:right="1440"/>
    </w:pPr>
  </w:style>
  <w:style w:type="character" w:customStyle="1" w:styleId="Subscript">
    <w:name w:val="Subscript"/>
    <w:basedOn w:val="DefaultParagraphFont"/>
    <w:rsid w:val="00931B46"/>
    <w:rPr>
      <w:sz w:val="16"/>
      <w:vertAlign w:val="subscript"/>
    </w:rPr>
  </w:style>
  <w:style w:type="character" w:customStyle="1" w:styleId="Superscript">
    <w:name w:val="Superscript"/>
    <w:basedOn w:val="DefaultParagraphFont"/>
    <w:rsid w:val="00931B46"/>
    <w:rPr>
      <w:sz w:val="16"/>
      <w:vertAlign w:val="superscript"/>
    </w:rPr>
  </w:style>
  <w:style w:type="character" w:customStyle="1" w:styleId="Symbols">
    <w:name w:val="Symbols"/>
    <w:basedOn w:val="DefaultParagraphFont"/>
    <w:rsid w:val="00931B46"/>
    <w:rPr>
      <w:rFonts w:ascii="Symbol" w:hAnsi="Symbol"/>
    </w:rPr>
  </w:style>
  <w:style w:type="character" w:customStyle="1" w:styleId="MenuOptions">
    <w:name w:val="Menu Options"/>
    <w:basedOn w:val="DefaultParagraphFont"/>
    <w:rsid w:val="00931B46"/>
    <w:rPr>
      <w:rFonts w:ascii="Arial Narrow" w:hAnsi="Arial Narrow"/>
      <w:smallCaps/>
    </w:rPr>
  </w:style>
  <w:style w:type="character" w:customStyle="1" w:styleId="Buttons">
    <w:name w:val="Buttons"/>
    <w:basedOn w:val="DefaultParagraphFont"/>
    <w:rsid w:val="00931B46"/>
    <w:rPr>
      <w:b/>
    </w:rPr>
  </w:style>
  <w:style w:type="character" w:customStyle="1" w:styleId="Underlined">
    <w:name w:val="Underlined"/>
    <w:basedOn w:val="DefaultParagraphFont"/>
    <w:rsid w:val="00931B46"/>
    <w:rPr>
      <w:u w:val="single"/>
    </w:rPr>
  </w:style>
  <w:style w:type="paragraph" w:customStyle="1" w:styleId="TableBodyTextRight">
    <w:name w:val="Table Body Text Right"/>
    <w:basedOn w:val="TableBodyText"/>
    <w:rsid w:val="00931B46"/>
    <w:pPr>
      <w:widowControl w:val="0"/>
      <w:autoSpaceDE w:val="0"/>
      <w:autoSpaceDN w:val="0"/>
      <w:adjustRightInd w:val="0"/>
      <w:jc w:val="right"/>
    </w:pPr>
    <w:rPr>
      <w:rFonts w:cs="Arial"/>
      <w:szCs w:val="18"/>
    </w:rPr>
  </w:style>
  <w:style w:type="paragraph" w:customStyle="1" w:styleId="CopyrightText">
    <w:name w:val="Copyright Text"/>
    <w:basedOn w:val="BodyText"/>
    <w:rsid w:val="00931B46"/>
    <w:rPr>
      <w:sz w:val="18"/>
    </w:rPr>
  </w:style>
  <w:style w:type="paragraph" w:customStyle="1" w:styleId="BodySmallRight">
    <w:name w:val="Body Small Right"/>
    <w:basedOn w:val="BodyTextRight"/>
    <w:rsid w:val="00931B46"/>
    <w:rPr>
      <w:sz w:val="18"/>
      <w:szCs w:val="18"/>
    </w:rPr>
  </w:style>
  <w:style w:type="paragraph" w:customStyle="1" w:styleId="MarginEdition">
    <w:name w:val="Margin Edition"/>
    <w:basedOn w:val="MarginNote"/>
    <w:rsid w:val="00931B46"/>
    <w:pPr>
      <w:spacing w:before="0" w:after="0"/>
    </w:pPr>
    <w:rPr>
      <w:rFonts w:ascii="Times New Roman" w:hAnsi="Times New Roman"/>
      <w:color w:val="999999"/>
    </w:rPr>
  </w:style>
  <w:style w:type="paragraph" w:customStyle="1" w:styleId="Spacer">
    <w:name w:val="Spacer"/>
    <w:basedOn w:val="Normal"/>
    <w:rsid w:val="00931B46"/>
    <w:rPr>
      <w:sz w:val="2"/>
      <w:szCs w:val="2"/>
    </w:rPr>
  </w:style>
  <w:style w:type="character" w:customStyle="1" w:styleId="Small">
    <w:name w:val="Small"/>
    <w:basedOn w:val="DefaultParagraphFont"/>
    <w:rsid w:val="00931B46"/>
    <w:rPr>
      <w:sz w:val="16"/>
    </w:rPr>
  </w:style>
  <w:style w:type="paragraph" w:customStyle="1" w:styleId="WideTable">
    <w:name w:val="Wide Table"/>
    <w:basedOn w:val="Normal"/>
    <w:rsid w:val="00931B46"/>
    <w:pPr>
      <w:ind w:left="-1418"/>
    </w:pPr>
    <w:rPr>
      <w:sz w:val="2"/>
      <w:szCs w:val="2"/>
    </w:rPr>
  </w:style>
  <w:style w:type="character" w:styleId="PageNumber">
    <w:name w:val="page number"/>
    <w:basedOn w:val="DefaultParagraphFont"/>
    <w:rsid w:val="00931B46"/>
  </w:style>
  <w:style w:type="paragraph" w:styleId="Quote">
    <w:name w:val="Quote"/>
    <w:basedOn w:val="Heading1"/>
    <w:link w:val="QuoteChar"/>
    <w:qFormat/>
    <w:rsid w:val="00931B46"/>
    <w:rPr>
      <w:b w:val="0"/>
      <w:sz w:val="72"/>
      <w:szCs w:val="72"/>
      <w:lang w:val="en-NZ"/>
    </w:rPr>
  </w:style>
  <w:style w:type="character" w:customStyle="1" w:styleId="QuoteChar">
    <w:name w:val="Quote Char"/>
    <w:basedOn w:val="DefaultParagraphFont"/>
    <w:link w:val="Quote"/>
    <w:rsid w:val="00931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B46"/>
    <w:pPr>
      <w:pageBreakBefore/>
    </w:pPr>
  </w:style>
  <w:style w:type="paragraph" w:customStyle="1" w:styleId="Border">
    <w:name w:val="Border"/>
    <w:basedOn w:val="Normal"/>
    <w:qFormat/>
    <w:rsid w:val="00931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B46"/>
    <w:rPr>
      <w:b/>
      <w:bCs/>
      <w:i/>
      <w:iCs/>
      <w:color w:val="auto"/>
    </w:rPr>
  </w:style>
  <w:style w:type="paragraph" w:styleId="IntenseQuote">
    <w:name w:val="Intense Quote"/>
    <w:basedOn w:val="Normal"/>
    <w:next w:val="Normal"/>
    <w:link w:val="IntenseQuoteChar"/>
    <w:uiPriority w:val="30"/>
    <w:qFormat/>
    <w:rsid w:val="00931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B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B46"/>
    <w:rPr>
      <w:smallCaps/>
      <w:color w:val="auto"/>
      <w:u w:val="single"/>
    </w:rPr>
  </w:style>
  <w:style w:type="character" w:styleId="IntenseReference">
    <w:name w:val="Intense Reference"/>
    <w:basedOn w:val="DefaultParagraphFont"/>
    <w:uiPriority w:val="32"/>
    <w:qFormat/>
    <w:rsid w:val="00931B46"/>
    <w:rPr>
      <w:b/>
      <w:bCs/>
      <w:smallCaps/>
      <w:color w:val="auto"/>
      <w:spacing w:val="5"/>
      <w:u w:val="single"/>
    </w:rPr>
  </w:style>
  <w:style w:type="paragraph" w:customStyle="1" w:styleId="2ColumnHeading">
    <w:name w:val="2Column Heading"/>
    <w:basedOn w:val="BodyText"/>
    <w:qFormat/>
    <w:rsid w:val="00931B46"/>
    <w:pPr>
      <w:spacing w:after="60"/>
      <w:ind w:left="-2268"/>
    </w:pPr>
    <w:rPr>
      <w:b/>
    </w:rPr>
  </w:style>
  <w:style w:type="paragraph" w:customStyle="1" w:styleId="Heading1TOC">
    <w:name w:val="Heading1 TOC"/>
    <w:basedOn w:val="Normal"/>
    <w:qFormat/>
    <w:rsid w:val="00931B46"/>
    <w:pPr>
      <w:spacing w:before="240" w:after="120"/>
    </w:pPr>
    <w:rPr>
      <w:rFonts w:ascii="Times New Roman" w:hAnsi="Times New Roman"/>
      <w:b/>
      <w:sz w:val="32"/>
    </w:rPr>
  </w:style>
  <w:style w:type="paragraph" w:customStyle="1" w:styleId="Heading2TOC">
    <w:name w:val="Heading2 TOC"/>
    <w:basedOn w:val="Normal"/>
    <w:qFormat/>
    <w:rsid w:val="00931B46"/>
    <w:pPr>
      <w:spacing w:before="240" w:after="60"/>
    </w:pPr>
    <w:rPr>
      <w:rFonts w:ascii="Times New Roman" w:hAnsi="Times New Roman"/>
      <w:b/>
      <w:sz w:val="28"/>
    </w:rPr>
  </w:style>
  <w:style w:type="character" w:customStyle="1" w:styleId="Underline">
    <w:name w:val="Underline"/>
    <w:basedOn w:val="DefaultParagraphFont"/>
    <w:qFormat/>
    <w:rsid w:val="00931B46"/>
    <w:rPr>
      <w:u w:val="single"/>
    </w:rPr>
  </w:style>
  <w:style w:type="paragraph" w:styleId="BalloonText">
    <w:name w:val="Balloon Text"/>
    <w:basedOn w:val="Normal"/>
    <w:link w:val="BalloonTextChar"/>
    <w:rsid w:val="00931B46"/>
    <w:rPr>
      <w:rFonts w:ascii="Tahoma" w:hAnsi="Tahoma" w:cs="Tahoma"/>
      <w:sz w:val="16"/>
      <w:szCs w:val="16"/>
    </w:rPr>
  </w:style>
  <w:style w:type="character" w:customStyle="1" w:styleId="BalloonTextChar">
    <w:name w:val="Balloon Text Char"/>
    <w:basedOn w:val="DefaultParagraphFont"/>
    <w:link w:val="BalloonText"/>
    <w:rsid w:val="00931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B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1040</Words>
  <Characters>6196</Characters>
  <Application>Microsoft Office Word</Application>
  <DocSecurity>0</DocSecurity>
  <Lines>243</Lines>
  <Paragraphs>131</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ICPPP396A Generate high-end PDF files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