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7B3" w:rsidP="005977B3">
      <w:pPr>
        <w:pStyle w:val="Title"/>
      </w:pPr>
      <w:r>
        <w:fldChar w:fldCharType="begin"/>
      </w:r>
      <w:r>
        <w:instrText xml:space="preserve"> TITLE   \* MERGEFORMAT </w:instrText>
      </w:r>
      <w:r>
        <w:fldChar w:fldCharType="separate"/>
      </w:r>
      <w:r>
        <w:t>ICPPP252C Output images</w:t>
      </w:r>
      <w:r>
        <w:fldChar w:fldCharType="end"/>
      </w:r>
    </w:p>
    <w:p w:rsidR="005977B3" w:rsidP="005977B3">
      <w:pPr>
        <w:pStyle w:val="Version"/>
        <w:sectPr w:rsidSect="00630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0865" w:rsidP="00630865">
      <w:pPr>
        <w:pStyle w:val="SuperHeading"/>
      </w:pPr>
      <w:r w:rsidRPr="00630865">
        <w:t>ICPPP252C Output images</w:t>
      </w:r>
    </w:p>
    <w:p w:rsidR="00000000" w:rsidRPr="00630865" w:rsidP="00630865">
      <w:pPr>
        <w:pStyle w:val="SuperHeading"/>
      </w:pPr>
    </w:p>
    <w:p w:rsidR="00000000" w:rsidRPr="00630865" w:rsidP="00630865">
      <w:pPr>
        <w:pStyle w:val="Heading1"/>
      </w:pPr>
      <w:bookmarkStart w:id="1" w:name="O_82371"/>
      <w:bookmarkEnd w:id="1"/>
      <w:r w:rsidRPr="00630865">
        <w:t>Modification History</w:t>
      </w:r>
    </w:p>
    <w:p w:rsidR="00000000" w:rsidRPr="00630865" w:rsidP="00630865">
      <w:pPr>
        <w:pStyle w:val="BodyText"/>
      </w:pPr>
      <w:r w:rsidRPr="00630865">
        <w:t>Not applicable.</w:t>
      </w:r>
    </w:p>
    <w:p w:rsidR="00000000" w:rsidRPr="00630865" w:rsidP="00630865">
      <w:pPr>
        <w:pStyle w:val="AllowPageBreak"/>
      </w:pPr>
    </w:p>
    <w:p w:rsidR="00000000" w:rsidRPr="00630865" w:rsidP="00630865">
      <w:pPr>
        <w:pStyle w:val="Heading1"/>
      </w:pPr>
      <w:bookmarkStart w:id="2" w:name="O_82372"/>
      <w:bookmarkEnd w:id="2"/>
      <w:r w:rsidRPr="00630865">
        <w:t>Unit Descriptor</w:t>
      </w:r>
    </w:p>
    <w:tbl>
      <w:tblPr>
        <w:tblW w:w="0" w:type="auto"/>
        <w:tblLayout w:type="fixed"/>
        <w:tblCellMar>
          <w:left w:w="62" w:type="dxa"/>
          <w:right w:w="62" w:type="dxa"/>
        </w:tblCellMar>
        <w:tblLook w:val="0000"/>
      </w:tblPr>
      <w:tblGrid>
        <w:gridCol w:w="2670"/>
        <w:gridCol w:w="5852"/>
      </w:tblGrid>
      <w:tr w:rsidTr="005977B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This unit describes the performance outcomes, skills and knowledge required to cover image output.</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3" w:name="O_82373"/>
      <w:bookmarkEnd w:id="3"/>
      <w:r w:rsidRPr="00630865">
        <w:t>Application of the Unit</w:t>
      </w:r>
    </w:p>
    <w:tbl>
      <w:tblPr>
        <w:tblW w:w="0" w:type="auto"/>
        <w:tblLayout w:type="fixed"/>
        <w:tblCellMar>
          <w:left w:w="62" w:type="dxa"/>
          <w:right w:w="62" w:type="dxa"/>
        </w:tblCellMar>
        <w:tblLook w:val="0000"/>
      </w:tblPr>
      <w:tblGrid>
        <w:gridCol w:w="2754"/>
        <w:gridCol w:w="5768"/>
      </w:tblGrid>
      <w:tr w:rsidTr="005977B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This unit requires the individual to prepare an output device for outputting images. Devices may include but are not limited to plate setters, image setters and commercial digital printers. The final output w</w:t>
            </w:r>
            <w:r w:rsidRPr="00630865">
              <w:t>ill meet the job specifications and be free from errors.</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4" w:name="O_82374"/>
      <w:bookmarkEnd w:id="4"/>
      <w:r w:rsidRPr="00630865">
        <w:t>Licensing/Regulatory Information</w:t>
      </w:r>
    </w:p>
    <w:p w:rsidR="00000000" w:rsidRPr="00630865" w:rsidP="00630865">
      <w:pPr>
        <w:pStyle w:val="BodyText"/>
      </w:pPr>
      <w:r w:rsidRPr="00630865">
        <w:t>Not applicable.</w:t>
      </w:r>
    </w:p>
    <w:p w:rsidR="00000000" w:rsidRPr="00630865" w:rsidP="00630865">
      <w:pPr>
        <w:pStyle w:val="AllowPageBreak"/>
      </w:pPr>
    </w:p>
    <w:p w:rsidR="00000000" w:rsidRPr="00630865" w:rsidP="00630865">
      <w:pPr>
        <w:pStyle w:val="Heading1"/>
      </w:pPr>
      <w:bookmarkStart w:id="5" w:name="O_82376"/>
      <w:bookmarkEnd w:id="5"/>
      <w:r w:rsidRPr="00630865">
        <w:t>Pre-Requisites</w:t>
      </w:r>
    </w:p>
    <w:tbl>
      <w:tblPr>
        <w:tblW w:w="0" w:type="auto"/>
        <w:tblLayout w:type="fixed"/>
        <w:tblCellMar>
          <w:left w:w="62" w:type="dxa"/>
          <w:right w:w="62" w:type="dxa"/>
        </w:tblCellMar>
        <w:tblLook w:val="0000"/>
      </w:tblPr>
      <w:tblGrid>
        <w:gridCol w:w="2775"/>
        <w:gridCol w:w="1295"/>
        <w:gridCol w:w="4452"/>
      </w:tblGrid>
      <w:tr w:rsidTr="005977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p>
        </w:tc>
      </w:tr>
      <w:tr w:rsidTr="005977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p>
        </w:tc>
      </w:tr>
      <w:tr w:rsidTr="005977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6" w:name="O_82375"/>
      <w:bookmarkEnd w:id="6"/>
      <w:r w:rsidRPr="00630865">
        <w:t>Employability Skills Information</w:t>
      </w:r>
    </w:p>
    <w:tbl>
      <w:tblPr>
        <w:tblW w:w="0" w:type="auto"/>
        <w:tblLayout w:type="fixed"/>
        <w:tblCellMar>
          <w:left w:w="62" w:type="dxa"/>
          <w:right w:w="62" w:type="dxa"/>
        </w:tblCellMar>
        <w:tblLook w:val="0000"/>
      </w:tblPr>
      <w:tblGrid>
        <w:gridCol w:w="2802"/>
        <w:gridCol w:w="5720"/>
      </w:tblGrid>
      <w:tr w:rsidTr="005977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This unit contains employability skills.</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7" w:name="O_82377"/>
      <w:bookmarkEnd w:id="7"/>
      <w:r w:rsidRPr="00630865">
        <w:t>Elements and Performance Criteria Pre-Content</w:t>
      </w:r>
    </w:p>
    <w:tbl>
      <w:tblPr>
        <w:tblW w:w="0" w:type="auto"/>
        <w:tblLayout w:type="fixed"/>
        <w:tblCellMar>
          <w:left w:w="62" w:type="dxa"/>
          <w:right w:w="62" w:type="dxa"/>
        </w:tblCellMar>
        <w:tblLook w:val="0000"/>
      </w:tblPr>
      <w:tblGrid>
        <w:gridCol w:w="2560"/>
        <w:gridCol w:w="5962"/>
      </w:tblGrid>
      <w:tr w:rsidTr="005977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Performance criteria describe the performance needed to demonstrate achievement of the element. Where bold italicised text is used, further information is detailed in the required skills and knowledge section and the range statement. Assessment of performa</w:t>
            </w:r>
            <w:r w:rsidRPr="00630865">
              <w:t>nce is to be consistent with the evidence guide.</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8" w:name="O_82378"/>
      <w:bookmarkEnd w:id="8"/>
      <w:r w:rsidRPr="00630865">
        <w:t>Elements and Performance Criteria</w:t>
      </w:r>
    </w:p>
    <w:tbl>
      <w:tblPr>
        <w:tblW w:w="0" w:type="auto"/>
        <w:tblLayout w:type="fixed"/>
        <w:tblCellMar>
          <w:left w:w="62" w:type="dxa"/>
          <w:right w:w="62" w:type="dxa"/>
        </w:tblCellMar>
        <w:tblLook w:val="0000"/>
      </w:tblPr>
      <w:tblGrid>
        <w:gridCol w:w="2560"/>
        <w:gridCol w:w="5962"/>
      </w:tblGrid>
      <w:tr w:rsidTr="005977B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PERFORMANCE CRITERIA</w:t>
            </w:r>
          </w:p>
        </w:tc>
      </w:tr>
      <w:tr w:rsidTr="005977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List"/>
              <w:rPr>
                <w:lang w:val="en-NZ"/>
              </w:rPr>
            </w:pPr>
            <w:r w:rsidRPr="00630865">
              <w:t>1.</w:t>
            </w:r>
            <w:r w:rsidRPr="00630865">
              <w:tab/>
              <w:t>Prepare the output device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List2"/>
            </w:pPr>
            <w:r w:rsidRPr="00630865">
              <w:t>1.1.</w:t>
            </w:r>
            <w:r w:rsidRPr="00630865">
              <w:tab/>
            </w:r>
            <w:r w:rsidRPr="00630865">
              <w:rPr>
                <w:rStyle w:val="BoldandItalics"/>
              </w:rPr>
              <w:t>Output</w:t>
            </w:r>
            <w:r w:rsidRPr="00630865">
              <w:t xml:space="preserve"> devices are prepared according to manufacturer's and job specifications</w:t>
            </w:r>
          </w:p>
          <w:p w:rsidR="00000000" w:rsidP="00630865">
            <w:pPr>
              <w:pStyle w:val="List2"/>
              <w:rPr>
                <w:lang w:val="en-NZ"/>
              </w:rPr>
            </w:pPr>
            <w:r w:rsidRPr="00630865">
              <w:t>1.2.</w:t>
            </w:r>
            <w:r w:rsidRPr="00630865">
              <w:tab/>
            </w:r>
            <w:r w:rsidRPr="00630865">
              <w:t>All required proofs and checks are completed prior to outputting images</w:t>
            </w:r>
          </w:p>
        </w:tc>
      </w:tr>
      <w:tr w:rsidTr="005977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List"/>
              <w:rPr>
                <w:lang w:val="en-NZ"/>
              </w:rPr>
            </w:pPr>
            <w:r w:rsidRPr="00630865">
              <w:t>2.</w:t>
            </w:r>
            <w:r w:rsidRPr="00630865">
              <w:tab/>
              <w:t>Output the image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List2"/>
            </w:pPr>
            <w:r w:rsidRPr="00630865">
              <w:t>2.1.</w:t>
            </w:r>
            <w:r w:rsidRPr="00630865">
              <w:tab/>
              <w:t>The system is activated to initiate the output according to job specifications</w:t>
            </w:r>
          </w:p>
          <w:p w:rsidR="00000000" w:rsidRPr="00630865" w:rsidP="00630865">
            <w:pPr>
              <w:pStyle w:val="List2"/>
            </w:pPr>
            <w:r w:rsidRPr="00630865">
              <w:t>2.2.</w:t>
            </w:r>
            <w:r w:rsidRPr="00630865">
              <w:tab/>
              <w:t>Print queues are managed to ensure efficient production</w:t>
            </w:r>
          </w:p>
          <w:p w:rsidR="00000000" w:rsidRPr="00630865" w:rsidP="00630865">
            <w:pPr>
              <w:pStyle w:val="List2"/>
            </w:pPr>
            <w:r w:rsidRPr="00630865">
              <w:t>2.3.</w:t>
            </w:r>
            <w:r w:rsidRPr="00630865">
              <w:tab/>
              <w:t>The image out</w:t>
            </w:r>
            <w:r w:rsidRPr="00630865">
              <w:t>put is evaluated to ensure it conforms to the job specifications</w:t>
            </w:r>
          </w:p>
          <w:p w:rsidR="00000000" w:rsidRPr="00630865" w:rsidP="00630865">
            <w:pPr>
              <w:pStyle w:val="List2"/>
            </w:pPr>
            <w:r w:rsidRPr="00630865">
              <w:t>2.4.</w:t>
            </w:r>
            <w:r w:rsidRPr="00630865">
              <w:tab/>
              <w:t>The image is prepared for the next stage of the production process according to job specifications</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9" w:name="O_82379"/>
      <w:bookmarkEnd w:id="9"/>
      <w:r w:rsidRPr="00630865">
        <w:t>Required Skills and Knowledge</w:t>
      </w:r>
    </w:p>
    <w:tbl>
      <w:tblPr>
        <w:tblW w:w="0" w:type="auto"/>
        <w:tblLayout w:type="fixed"/>
        <w:tblCellMar>
          <w:left w:w="62" w:type="dxa"/>
          <w:right w:w="62" w:type="dxa"/>
        </w:tblCellMar>
        <w:tblLook w:val="0000"/>
      </w:tblPr>
      <w:tblGrid>
        <w:gridCol w:w="8522"/>
      </w:tblGrid>
      <w:tr w:rsidTr="005977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REQUIRED SKILLS AND KNOWLEDGE</w:t>
            </w:r>
          </w:p>
        </w:tc>
      </w:tr>
      <w:tr w:rsidTr="005977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t>This section describes the skills and knowledge required for this unit.</w:t>
            </w:r>
          </w:p>
        </w:tc>
      </w:tr>
      <w:tr w:rsidTr="005977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Required skills</w:t>
            </w:r>
          </w:p>
        </w:tc>
      </w:tr>
      <w:tr w:rsidTr="005977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ListBullet"/>
            </w:pPr>
            <w:r w:rsidRPr="00630865">
              <w:t>OHS in relation to operating machinery such as safely switching off machinery before cleaning is started</w:t>
            </w:r>
          </w:p>
          <w:p w:rsidR="00000000" w:rsidRPr="00630865" w:rsidP="00630865">
            <w:pPr>
              <w:pStyle w:val="ListBullet"/>
            </w:pPr>
            <w:r w:rsidRPr="00630865">
              <w:t>communication of ideas and information by interpreting the job brief</w:t>
            </w:r>
          </w:p>
          <w:p w:rsidR="00000000" w:rsidRPr="00630865" w:rsidP="00630865">
            <w:pPr>
              <w:pStyle w:val="ListBullet"/>
            </w:pPr>
            <w:r w:rsidRPr="00630865">
              <w:t>collecting, analysing and organising information by matching the specifications of output devices and file formats to ensure output meets the job brief</w:t>
            </w:r>
          </w:p>
          <w:p w:rsidR="00000000" w:rsidRPr="00630865" w:rsidP="00630865">
            <w:pPr>
              <w:pStyle w:val="ListBullet"/>
            </w:pPr>
            <w:r w:rsidRPr="00630865">
              <w:t xml:space="preserve">planning and organising activities </w:t>
            </w:r>
            <w:r w:rsidRPr="00630865">
              <w:t>by managing print queues to facilitate workflow</w:t>
            </w:r>
          </w:p>
          <w:p w:rsidR="00000000" w:rsidRPr="00630865" w:rsidP="00630865">
            <w:pPr>
              <w:pStyle w:val="ListBullet"/>
            </w:pPr>
            <w:r w:rsidRPr="00630865">
              <w:t>teamwork when maintaining the production process in association with others</w:t>
            </w:r>
          </w:p>
          <w:p w:rsidR="00000000" w:rsidRPr="00630865" w:rsidP="00630865">
            <w:pPr>
              <w:pStyle w:val="ListBullet"/>
            </w:pPr>
            <w:r w:rsidRPr="00630865">
              <w:t>mathematical ideas and techniques by adjusting output devices so that output matches data files and the job brief</w:t>
            </w:r>
          </w:p>
          <w:p w:rsidR="00000000" w:rsidRPr="00630865" w:rsidP="00630865">
            <w:pPr>
              <w:pStyle w:val="ListBullet"/>
            </w:pPr>
            <w:r w:rsidRPr="00630865">
              <w:t>problem-solving sk</w:t>
            </w:r>
            <w:r w:rsidRPr="00630865">
              <w:t>ills by adjusting output devices so that output matches data files and the job brief</w:t>
            </w:r>
          </w:p>
          <w:p w:rsidR="00000000" w:rsidP="00630865">
            <w:pPr>
              <w:pStyle w:val="ListBullet"/>
              <w:rPr>
                <w:lang w:val="en-NZ"/>
              </w:rPr>
            </w:pPr>
            <w:r w:rsidRPr="00630865">
              <w:t>use of technology by using equipment correctly to ensure ease of subsequent processing</w:t>
            </w:r>
          </w:p>
        </w:tc>
      </w:tr>
      <w:tr w:rsidTr="005977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Required knowledge</w:t>
            </w:r>
          </w:p>
        </w:tc>
      </w:tr>
      <w:tr w:rsidTr="005977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ListBullet"/>
            </w:pPr>
            <w:r w:rsidRPr="00630865">
              <w:t>the types of output devices used in pre-press</w:t>
            </w:r>
          </w:p>
          <w:p w:rsidR="00000000" w:rsidRPr="00630865" w:rsidP="00630865">
            <w:pPr>
              <w:pStyle w:val="ListBullet"/>
            </w:pPr>
            <w:r w:rsidRPr="00630865">
              <w:t>considerations t</w:t>
            </w:r>
            <w:r w:rsidRPr="00630865">
              <w:t>hat would determine the application of these devices</w:t>
            </w:r>
          </w:p>
          <w:p w:rsidR="00000000" w:rsidRPr="00630865" w:rsidP="00630865">
            <w:pPr>
              <w:pStyle w:val="ListBullet"/>
            </w:pPr>
            <w:r w:rsidRPr="00630865">
              <w:t>function of the calibration software</w:t>
            </w:r>
          </w:p>
          <w:p w:rsidR="00000000" w:rsidRPr="00630865" w:rsidP="00630865">
            <w:pPr>
              <w:pStyle w:val="ListBullet"/>
            </w:pPr>
            <w:r w:rsidRPr="00630865">
              <w:t>calibrating at least TWO different output devices to ensure job specifications are achieved</w:t>
            </w:r>
          </w:p>
          <w:p w:rsidR="00000000" w:rsidRPr="00630865" w:rsidP="00630865">
            <w:pPr>
              <w:pStyle w:val="ListBullet"/>
            </w:pPr>
            <w:r w:rsidRPr="00630865">
              <w:t>procedure for downloading a file to the output device</w:t>
            </w:r>
          </w:p>
          <w:p w:rsidR="00000000" w:rsidRPr="00630865" w:rsidP="00630865">
            <w:pPr>
              <w:pStyle w:val="ListBullet"/>
            </w:pPr>
            <w:r w:rsidRPr="00630865">
              <w:t>main considerations to ensure accurate transfer of the file</w:t>
            </w:r>
          </w:p>
          <w:p w:rsidR="00000000" w:rsidRPr="00630865" w:rsidP="00630865">
            <w:pPr>
              <w:pStyle w:val="ListBullet"/>
            </w:pPr>
            <w:r w:rsidRPr="00630865">
              <w:t>correct handling and material loading of the output device</w:t>
            </w:r>
          </w:p>
          <w:p w:rsidR="00000000" w:rsidRPr="00630865" w:rsidP="00630865">
            <w:pPr>
              <w:pStyle w:val="ListBullet"/>
            </w:pPr>
            <w:r w:rsidRPr="00630865">
              <w:t>correctly identifying a processed image</w:t>
            </w:r>
          </w:p>
          <w:p w:rsidR="00000000" w:rsidRPr="00630865" w:rsidP="00630865">
            <w:pPr>
              <w:pStyle w:val="ListBullet"/>
            </w:pPr>
            <w:r w:rsidRPr="00630865">
              <w:t>factors that control image quality through a processor</w:t>
            </w:r>
          </w:p>
          <w:p w:rsidR="00000000" w:rsidRPr="00630865" w:rsidP="00630865">
            <w:pPr>
              <w:pStyle w:val="ListBullet"/>
            </w:pPr>
            <w:r w:rsidRPr="00630865">
              <w:t>criteria for identifying a correctly trans</w:t>
            </w:r>
            <w:r w:rsidRPr="00630865">
              <w:t>ferred file</w:t>
            </w:r>
          </w:p>
          <w:p w:rsidR="00000000" w:rsidRPr="00630865" w:rsidP="00630865">
            <w:pPr>
              <w:pStyle w:val="ListBullet"/>
            </w:pPr>
            <w:r w:rsidRPr="00630865">
              <w:t>requirement of the image to meet job specifications</w:t>
            </w:r>
          </w:p>
          <w:p w:rsidR="00000000" w:rsidRPr="00630865" w:rsidP="00630865">
            <w:pPr>
              <w:pStyle w:val="ListBullet"/>
            </w:pPr>
            <w:r w:rsidRPr="00630865">
              <w:t>meeting job specifications</w:t>
            </w:r>
          </w:p>
          <w:p w:rsidR="00000000" w:rsidRPr="00630865" w:rsidP="00630865">
            <w:pPr>
              <w:pStyle w:val="ListBullet"/>
            </w:pPr>
            <w:r w:rsidRPr="00630865">
              <w:t>the criteria for evaluating a final film</w:t>
            </w:r>
          </w:p>
          <w:p w:rsidR="00000000" w:rsidRPr="00630865" w:rsidP="00630865">
            <w:pPr>
              <w:pStyle w:val="ListBullet"/>
            </w:pPr>
            <w:r w:rsidRPr="00630865">
              <w:t>manuals, safety and other documentation that are relevant to this task and where are they kept and information that is inclu</w:t>
            </w:r>
            <w:r w:rsidRPr="00630865">
              <w:t>ded in these documents</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10" w:name="O_82380"/>
      <w:bookmarkEnd w:id="10"/>
      <w:r w:rsidRPr="00630865">
        <w:t>Evidence Guide</w:t>
      </w:r>
    </w:p>
    <w:tbl>
      <w:tblPr>
        <w:tblW w:w="9570" w:type="dxa"/>
        <w:tblLayout w:type="fixed"/>
        <w:tblCellMar>
          <w:left w:w="62" w:type="dxa"/>
          <w:right w:w="62" w:type="dxa"/>
        </w:tblCellMar>
        <w:tblLook w:val="0000"/>
      </w:tblPr>
      <w:tblGrid>
        <w:gridCol w:w="3908"/>
        <w:gridCol w:w="5662"/>
      </w:tblGrid>
      <w:tr w:rsidTr="005977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EVIDENCE GUIDE</w:t>
            </w:r>
          </w:p>
        </w:tc>
      </w:tr>
      <w:tr w:rsidTr="005977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t xml:space="preserve">The Evidence Guide provides advice on assessment and must be read in conjunction with the performance criteria, required skills and knowledge, </w:t>
            </w:r>
            <w:r w:rsidRPr="00630865">
              <w:t>range statement and the Assessment Guidelines for the Training Package.</w:t>
            </w:r>
          </w:p>
        </w:tc>
      </w:tr>
      <w:tr w:rsidTr="00597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p>
        </w:tc>
      </w:tr>
      <w:tr w:rsidTr="00597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Evidence of the ability to:</w:t>
            </w:r>
          </w:p>
          <w:p w:rsidR="00000000" w:rsidRPr="00630865" w:rsidP="00630865">
            <w:pPr>
              <w:pStyle w:val="ListBullet"/>
            </w:pPr>
            <w:r w:rsidRPr="00630865">
              <w:t>proofing is free from errors and fi</w:t>
            </w:r>
            <w:r w:rsidRPr="00630865">
              <w:t>nal output to digital printer/plotter conforms to the job specifications</w:t>
            </w:r>
          </w:p>
          <w:p w:rsidR="00000000" w:rsidRPr="00630865" w:rsidP="00630865">
            <w:pPr>
              <w:pStyle w:val="ListBullet"/>
            </w:pPr>
            <w:r w:rsidRPr="00630865">
              <w:t>the underlying skills of outputting an image should be transferable across the pre-press sector. It is important that the substrate for reproduction is ide</w:t>
            </w:r>
            <w:r w:rsidRPr="00630865">
              <w:t>ntified and that the competency be demonstrated with a clear identification of printing processes</w:t>
            </w:r>
          </w:p>
          <w:p w:rsidR="00000000" w:rsidRPr="00630865" w:rsidP="00630865">
            <w:pPr>
              <w:pStyle w:val="ListBullet"/>
            </w:pPr>
            <w:r w:rsidRPr="00630865">
              <w:t>demonstrate an ability to find and use information relevant to the task from a variety of information sources</w:t>
            </w:r>
          </w:p>
          <w:p w:rsidR="00000000" w:rsidP="00630865">
            <w:pPr>
              <w:pStyle w:val="ListBullet"/>
              <w:rPr>
                <w:lang w:val="en-NZ"/>
              </w:rPr>
            </w:pPr>
            <w:r w:rsidRPr="00630865">
              <w:t>calibrate and use at least TWO devices to output</w:t>
            </w:r>
            <w:r w:rsidRPr="00630865">
              <w:t xml:space="preserve"> to film, paper or plate, images captured electronically according to the listed Performance Criteria.</w:t>
            </w:r>
          </w:p>
        </w:tc>
      </w:tr>
      <w:tr w:rsidTr="00597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Assessment must ensure:</w:t>
            </w:r>
          </w:p>
          <w:p w:rsidR="00000000" w:rsidRPr="00630865" w:rsidP="00630865">
            <w:pPr>
              <w:pStyle w:val="ListBullet"/>
            </w:pPr>
            <w:r w:rsidRPr="00630865">
              <w:t>assessment may take place on the job, off the job or a combination of these. O</w:t>
            </w:r>
            <w:r w:rsidRPr="00630865">
              <w:t>ff the job assessment must be undertaken in a closely simulated workplace environment</w:t>
            </w:r>
          </w:p>
          <w:p w:rsidR="00000000" w:rsidP="00630865">
            <w:pPr>
              <w:pStyle w:val="ListBullet"/>
              <w:rPr>
                <w:lang w:val="en-NZ"/>
              </w:rPr>
            </w:pPr>
            <w:r w:rsidRPr="00630865">
              <w:t>it is expected that special purpose tools and equipment will be used where appropriate.</w:t>
            </w:r>
          </w:p>
        </w:tc>
      </w:tr>
      <w:tr w:rsidTr="00597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A range of assessment methods should be used to assess pract</w:t>
            </w:r>
            <w:r w:rsidRPr="00630865">
              <w:t>ical skills and knowledge. The following examples are appropriate for this unit:</w:t>
            </w:r>
          </w:p>
          <w:p w:rsidR="00000000" w:rsidP="00630865">
            <w:pPr>
              <w:pStyle w:val="ListBullet"/>
              <w:rPr>
                <w:lang w:val="en-NZ"/>
              </w:rPr>
            </w:pPr>
            <w:r w:rsidRPr="00630865">
              <w:t>direct questioning combined with review of portfolios of evidence and third party workplace reports of on-the-job performance by the candidate.</w:t>
            </w:r>
          </w:p>
        </w:tc>
      </w:tr>
      <w:tr w:rsidTr="005977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Guidance information for asse</w:t>
            </w:r>
            <w:r w:rsidRPr="00630865">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Holistic assessment with other units relevant to the industry sector, workplace and job role is recommended.</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11" w:name="O_82381"/>
      <w:bookmarkEnd w:id="11"/>
      <w:r w:rsidRPr="00630865">
        <w:t>Range Statement</w:t>
      </w:r>
    </w:p>
    <w:tbl>
      <w:tblPr>
        <w:tblW w:w="0" w:type="auto"/>
        <w:tblLayout w:type="fixed"/>
        <w:tblCellMar>
          <w:left w:w="62" w:type="dxa"/>
          <w:right w:w="62" w:type="dxa"/>
        </w:tblCellMar>
        <w:tblLook w:val="0000"/>
      </w:tblPr>
      <w:tblGrid>
        <w:gridCol w:w="3487"/>
        <w:gridCol w:w="5035"/>
      </w:tblGrid>
      <w:tr w:rsidTr="005977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RANGE STATEMENT</w:t>
            </w:r>
          </w:p>
        </w:tc>
      </w:tr>
      <w:tr w:rsidTr="005977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t>The range statement relates to the unit of competency as a whole. It allows for different work environments and situations that may affect performance. Bold italicised wording, if used in the performance criteria, is detailed below. Essential operating con</w:t>
            </w:r>
            <w:r w:rsidRPr="00630865">
              <w:t>ditions that may be present with training and assessment (depending on the work situation, needs of the candidate, accessibility of the item, and local industry and regional contexts) may also be included.</w:t>
            </w:r>
          </w:p>
        </w:tc>
      </w:tr>
      <w:tr w:rsidTr="005977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BoldandItalics"/>
              </w:rPr>
              <w:t>Output</w:t>
            </w:r>
            <w:r w:rsidRPr="0063086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ListBullet"/>
              <w:rPr>
                <w:lang w:val="en-NZ"/>
              </w:rPr>
            </w:pPr>
            <w:r w:rsidRPr="00630865">
              <w:t>commercial digital printers/plotters (not office laser printers), paper image setters, plate setters and all PostScript devices.</w:t>
            </w:r>
          </w:p>
        </w:tc>
      </w:tr>
      <w:tr w:rsidTr="005977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BoldandItalics"/>
              </w:rPr>
              <w:t>Input</w:t>
            </w:r>
            <w:r w:rsidRPr="0063086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ListBullet"/>
              <w:rPr>
                <w:lang w:val="en-NZ"/>
              </w:rPr>
            </w:pPr>
            <w:r w:rsidRPr="00630865">
              <w:t>files from a variety of software sources.</w:t>
            </w:r>
          </w:p>
        </w:tc>
      </w:tr>
      <w:tr w:rsidTr="005977B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BoldandItalics"/>
              </w:rPr>
              <w:t>Quality standards</w:t>
            </w:r>
            <w:r w:rsidRPr="00630865">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ListBullet"/>
            </w:pPr>
            <w:r w:rsidRPr="00630865">
              <w:t>should meet client requirements and enterprise and industry standards.</w:t>
            </w:r>
          </w:p>
        </w:tc>
      </w:tr>
    </w:tbl>
    <w:p w:rsidR="005977B3" w:rsidP="00630865">
      <w:pPr>
        <w:pStyle w:val="BodyText"/>
      </w:pPr>
    </w:p>
    <w:p w:rsidR="005977B3" w:rsidP="00630865">
      <w:pPr>
        <w:pStyle w:val="BodyText"/>
      </w:pPr>
    </w:p>
    <w:p w:rsidR="00000000" w:rsidRPr="00630865" w:rsidP="00630865">
      <w:pPr>
        <w:pStyle w:val="Heading1"/>
      </w:pPr>
      <w:bookmarkStart w:id="12" w:name="O_82382"/>
      <w:bookmarkEnd w:id="12"/>
      <w:r w:rsidRPr="00630865">
        <w:t>Unit Sector(s)</w:t>
      </w:r>
    </w:p>
    <w:tbl>
      <w:tblPr>
        <w:tblW w:w="0" w:type="auto"/>
        <w:tblLayout w:type="fixed"/>
        <w:tblCellMar>
          <w:left w:w="62" w:type="dxa"/>
          <w:right w:w="62" w:type="dxa"/>
        </w:tblCellMar>
        <w:tblLook w:val="0000"/>
      </w:tblPr>
      <w:tblGrid>
        <w:gridCol w:w="2654"/>
        <w:gridCol w:w="5868"/>
      </w:tblGrid>
      <w:tr w:rsidTr="005977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13" w:name="O_156962"/>
      <w:bookmarkEnd w:id="13"/>
      <w:r w:rsidRPr="00630865">
        <w:t>Competency field</w:t>
      </w:r>
    </w:p>
    <w:tbl>
      <w:tblPr>
        <w:tblW w:w="0" w:type="auto"/>
        <w:tblLayout w:type="fixed"/>
        <w:tblCellMar>
          <w:left w:w="62" w:type="dxa"/>
          <w:right w:w="62" w:type="dxa"/>
        </w:tblCellMar>
        <w:tblLook w:val="0000"/>
      </w:tblPr>
      <w:tblGrid>
        <w:gridCol w:w="2780"/>
        <w:gridCol w:w="5742"/>
      </w:tblGrid>
      <w:tr w:rsidTr="005977B3">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r w:rsidRPr="00630865">
              <w:t>Pre-press</w:t>
            </w:r>
          </w:p>
        </w:tc>
      </w:tr>
    </w:tbl>
    <w:p w:rsidR="00000000" w:rsidRPr="00630865" w:rsidP="00630865">
      <w:pPr>
        <w:pStyle w:val="BodyText"/>
      </w:pPr>
    </w:p>
    <w:p w:rsidR="00000000" w:rsidRPr="00630865" w:rsidP="00630865">
      <w:pPr>
        <w:pStyle w:val="AllowPageBreak"/>
      </w:pPr>
    </w:p>
    <w:p w:rsidR="00000000" w:rsidRPr="00630865" w:rsidP="00630865">
      <w:pPr>
        <w:pStyle w:val="Heading1"/>
      </w:pPr>
      <w:bookmarkStart w:id="14" w:name="O_156961"/>
      <w:bookmarkEnd w:id="14"/>
      <w:r w:rsidRPr="00630865">
        <w:t>Co-requisite units</w:t>
      </w:r>
    </w:p>
    <w:tbl>
      <w:tblPr>
        <w:tblW w:w="0" w:type="auto"/>
        <w:tblLayout w:type="fixed"/>
        <w:tblCellMar>
          <w:left w:w="62" w:type="dxa"/>
          <w:right w:w="62" w:type="dxa"/>
        </w:tblCellMar>
        <w:tblLook w:val="0000"/>
      </w:tblPr>
      <w:tblGrid>
        <w:gridCol w:w="2641"/>
        <w:gridCol w:w="1322"/>
        <w:gridCol w:w="4559"/>
      </w:tblGrid>
      <w:tr w:rsidTr="005977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r w:rsidRPr="006308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p>
        </w:tc>
      </w:tr>
      <w:tr w:rsidTr="005977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865">
            <w:pPr>
              <w:pStyle w:val="BodyText"/>
              <w:rPr>
                <w:lang w:val="en-NZ"/>
              </w:rPr>
            </w:pPr>
          </w:p>
        </w:tc>
      </w:tr>
      <w:tr w:rsidTr="005977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865" w:rsidP="00630865">
            <w:pPr>
              <w:pStyle w:val="BodyText"/>
            </w:pPr>
          </w:p>
        </w:tc>
      </w:tr>
    </w:tbl>
    <w:p w:rsidR="00000000" w:rsidRPr="00630865" w:rsidP="00630865">
      <w:pPr>
        <w:pStyle w:val="BodyText"/>
      </w:pPr>
    </w:p>
    <w:p w:rsidR="00000000" w:rsidRPr="00630865" w:rsidP="00630865"/>
    <w:sectPr w:rsidSect="00630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7B3" w:rsidP="00597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B3" w:rsidP="00630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77B3" w:rsidP="006308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77B3" w:rsidP="006308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7B3" w:rsidP="005977B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B3" w:rsidP="00630865">
    <w:pPr>
      <w:pStyle w:val="Header"/>
      <w:framePr w:wrap="around"/>
    </w:pPr>
    <w:r>
      <w:fldChar w:fldCharType="begin"/>
    </w:r>
    <w:r>
      <w:instrText xml:space="preserve"> TITLE   \* MERGEFORMAT </w:instrText>
    </w:r>
    <w:r>
      <w:fldChar w:fldCharType="separate"/>
    </w:r>
    <w:r>
      <w:t>ICPPP252C Output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77B3" w:rsidP="006308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E2A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2D2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0865"/>
    <w:pPr>
      <w:spacing w:before="360" w:after="60"/>
      <w:outlineLvl w:val="0"/>
    </w:pPr>
    <w:rPr>
      <w:sz w:val="32"/>
    </w:rPr>
  </w:style>
  <w:style w:type="paragraph" w:styleId="Heading2">
    <w:name w:val="heading 2"/>
    <w:basedOn w:val="HeadingBase"/>
    <w:next w:val="BodyText"/>
    <w:link w:val="Heading2Char"/>
    <w:qFormat/>
    <w:rsid w:val="00630865"/>
    <w:pPr>
      <w:keepLines/>
      <w:spacing w:before="240" w:after="120"/>
      <w:outlineLvl w:val="1"/>
    </w:pPr>
    <w:rPr>
      <w:sz w:val="28"/>
      <w:szCs w:val="40"/>
    </w:rPr>
  </w:style>
  <w:style w:type="paragraph" w:styleId="Heading3">
    <w:name w:val="heading 3"/>
    <w:basedOn w:val="HeadingBase"/>
    <w:next w:val="BodyText"/>
    <w:link w:val="Heading3Char"/>
    <w:qFormat/>
    <w:rsid w:val="00630865"/>
    <w:pPr>
      <w:spacing w:before="180" w:after="120"/>
      <w:outlineLvl w:val="2"/>
    </w:pPr>
    <w:rPr>
      <w:spacing w:val="-10"/>
      <w:kern w:val="32"/>
    </w:rPr>
  </w:style>
  <w:style w:type="paragraph" w:styleId="Heading4">
    <w:name w:val="heading 4"/>
    <w:basedOn w:val="HeadingBase"/>
    <w:next w:val="BodyText"/>
    <w:link w:val="Heading4Char"/>
    <w:qFormat/>
    <w:rsid w:val="00630865"/>
    <w:pPr>
      <w:spacing w:before="160" w:after="120"/>
      <w:outlineLvl w:val="3"/>
    </w:pPr>
    <w:rPr>
      <w:sz w:val="22"/>
    </w:rPr>
  </w:style>
  <w:style w:type="paragraph" w:styleId="Heading5">
    <w:name w:val="heading 5"/>
    <w:basedOn w:val="HeadingBase"/>
    <w:next w:val="Normal"/>
    <w:link w:val="Heading5Char"/>
    <w:qFormat/>
    <w:rsid w:val="00630865"/>
    <w:pPr>
      <w:spacing w:before="80"/>
      <w:outlineLvl w:val="4"/>
    </w:pPr>
    <w:rPr>
      <w:color w:val="918585"/>
      <w:sz w:val="20"/>
    </w:rPr>
  </w:style>
  <w:style w:type="paragraph" w:styleId="Heading6">
    <w:name w:val="heading 6"/>
    <w:basedOn w:val="HeadingBase"/>
    <w:next w:val="Normal"/>
    <w:link w:val="Heading6Char"/>
    <w:qFormat/>
    <w:rsid w:val="00630865"/>
    <w:pPr>
      <w:spacing w:before="60"/>
      <w:outlineLvl w:val="5"/>
    </w:pPr>
    <w:rPr>
      <w:color w:val="918585"/>
      <w:sz w:val="20"/>
    </w:rPr>
  </w:style>
  <w:style w:type="paragraph" w:styleId="Heading7">
    <w:name w:val="heading 7"/>
    <w:basedOn w:val="Normal"/>
    <w:next w:val="Normal"/>
    <w:link w:val="Heading7Char"/>
    <w:qFormat/>
    <w:rsid w:val="00630865"/>
    <w:pPr>
      <w:ind w:left="720"/>
      <w:outlineLvl w:val="6"/>
    </w:pPr>
    <w:rPr>
      <w:i/>
    </w:rPr>
  </w:style>
  <w:style w:type="paragraph" w:styleId="Heading8">
    <w:name w:val="heading 8"/>
    <w:basedOn w:val="Normal"/>
    <w:next w:val="Normal"/>
    <w:link w:val="Heading8Char"/>
    <w:qFormat/>
    <w:rsid w:val="00630865"/>
    <w:pPr>
      <w:ind w:left="720"/>
      <w:outlineLvl w:val="7"/>
    </w:pPr>
    <w:rPr>
      <w:i/>
    </w:rPr>
  </w:style>
  <w:style w:type="paragraph" w:styleId="Heading9">
    <w:name w:val="heading 9"/>
    <w:basedOn w:val="Normal"/>
    <w:next w:val="Normal"/>
    <w:link w:val="Heading9Char"/>
    <w:qFormat/>
    <w:rsid w:val="00630865"/>
    <w:pPr>
      <w:ind w:left="720"/>
      <w:outlineLvl w:val="8"/>
    </w:pPr>
    <w:rPr>
      <w:i/>
    </w:rPr>
  </w:style>
  <w:style w:type="character" w:default="1" w:styleId="DefaultParagraphFont">
    <w:name w:val="Default Paragraph Font"/>
    <w:uiPriority w:val="1"/>
    <w:unhideWhenUsed/>
    <w:rsid w:val="00630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865"/>
  </w:style>
  <w:style w:type="character" w:customStyle="1" w:styleId="Heading1Char">
    <w:name w:val="Heading 1 Char"/>
    <w:link w:val="Heading1"/>
    <w:rsid w:val="00630865"/>
    <w:rPr>
      <w:rFonts w:ascii="Times New Roman" w:eastAsia="Times New Roman" w:hAnsi="Times New Roman" w:cs="Times New Roman"/>
      <w:b/>
      <w:sz w:val="32"/>
      <w:szCs w:val="20"/>
      <w:lang w:eastAsia="en-US"/>
    </w:rPr>
  </w:style>
  <w:style w:type="paragraph" w:styleId="BodyText">
    <w:name w:val="Body Text"/>
    <w:basedOn w:val="Normal"/>
    <w:link w:val="BodyTextChar"/>
    <w:rsid w:val="00630865"/>
    <w:pPr>
      <w:spacing w:before="120" w:after="120"/>
      <w:contextualSpacing/>
    </w:pPr>
    <w:rPr>
      <w:rFonts w:ascii="Times New Roman" w:hAnsi="Times New Roman"/>
      <w:sz w:val="24"/>
      <w:szCs w:val="22"/>
    </w:rPr>
  </w:style>
  <w:style w:type="character" w:customStyle="1" w:styleId="BodyTextChar">
    <w:name w:val="Body Text Char"/>
    <w:link w:val="BodyText"/>
    <w:rsid w:val="00630865"/>
    <w:rPr>
      <w:rFonts w:ascii="Times New Roman" w:eastAsia="Times New Roman" w:hAnsi="Times New Roman" w:cs="Times New Roman"/>
      <w:sz w:val="24"/>
      <w:lang w:val="en-US" w:eastAsia="en-US"/>
    </w:rPr>
  </w:style>
  <w:style w:type="paragraph" w:styleId="Footer">
    <w:name w:val="footer"/>
    <w:basedOn w:val="Normal"/>
    <w:link w:val="FooterChar"/>
    <w:rsid w:val="00630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30865"/>
    <w:rPr>
      <w:rFonts w:ascii="Times New Roman" w:eastAsia="Times New Roman" w:hAnsi="Times New Roman" w:cs="Times New Roman"/>
      <w:sz w:val="16"/>
      <w:lang w:val="en-US" w:eastAsia="en-US"/>
    </w:rPr>
  </w:style>
  <w:style w:type="paragraph" w:styleId="List">
    <w:name w:val="List"/>
    <w:basedOn w:val="BodyText"/>
    <w:next w:val="BodyText"/>
    <w:rsid w:val="00630865"/>
    <w:pPr>
      <w:tabs>
        <w:tab w:val="left" w:pos="340"/>
      </w:tabs>
      <w:spacing w:before="60" w:after="60"/>
      <w:ind w:left="340" w:hanging="340"/>
    </w:pPr>
  </w:style>
  <w:style w:type="paragraph" w:styleId="ListBullet">
    <w:name w:val="List Bullet"/>
    <w:basedOn w:val="List"/>
    <w:rsid w:val="00630865"/>
    <w:pPr>
      <w:numPr>
        <w:numId w:val="12"/>
      </w:numPr>
      <w:tabs>
        <w:tab w:val="clear" w:pos="340"/>
      </w:tabs>
      <w:spacing w:before="40" w:after="40"/>
    </w:pPr>
  </w:style>
  <w:style w:type="character" w:customStyle="1" w:styleId="SpecialBold">
    <w:name w:val="Special Bold"/>
    <w:rsid w:val="00630865"/>
    <w:rPr>
      <w:b/>
      <w:spacing w:val="0"/>
    </w:rPr>
  </w:style>
  <w:style w:type="paragraph" w:styleId="Header">
    <w:name w:val="header"/>
    <w:basedOn w:val="Normal"/>
    <w:link w:val="HeaderChar"/>
    <w:rsid w:val="00630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308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0865"/>
    <w:pPr>
      <w:spacing w:before="240" w:after="120"/>
      <w:outlineLvl w:val="0"/>
    </w:pPr>
    <w:rPr>
      <w:rFonts w:ascii="Times New Roman" w:hAnsi="Times New Roman"/>
      <w:b/>
      <w:sz w:val="28"/>
    </w:rPr>
  </w:style>
  <w:style w:type="paragraph" w:customStyle="1" w:styleId="AllowPageBreak">
    <w:name w:val="AllowPageBreak"/>
    <w:rsid w:val="006308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0865"/>
    <w:pPr>
      <w:tabs>
        <w:tab w:val="left" w:pos="680"/>
      </w:tabs>
      <w:spacing w:before="60" w:after="60"/>
      <w:ind w:left="680" w:hanging="340"/>
    </w:pPr>
  </w:style>
  <w:style w:type="character" w:customStyle="1" w:styleId="BoldandItalics">
    <w:name w:val="Bold and Italics"/>
    <w:qFormat/>
    <w:rsid w:val="00630865"/>
    <w:rPr>
      <w:b/>
      <w:i/>
      <w:u w:val="none"/>
    </w:rPr>
  </w:style>
  <w:style w:type="character" w:customStyle="1" w:styleId="Heading2Char">
    <w:name w:val="Heading 2 Char"/>
    <w:link w:val="Heading2"/>
    <w:rsid w:val="00630865"/>
    <w:rPr>
      <w:rFonts w:ascii="Times New Roman" w:eastAsia="Times New Roman" w:hAnsi="Times New Roman" w:cs="Times New Roman"/>
      <w:b/>
      <w:sz w:val="28"/>
      <w:szCs w:val="40"/>
      <w:lang w:eastAsia="en-US"/>
    </w:rPr>
  </w:style>
  <w:style w:type="character" w:customStyle="1" w:styleId="Heading3Char">
    <w:name w:val="Heading 3 Char"/>
    <w:link w:val="Heading3"/>
    <w:rsid w:val="006308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30865"/>
    <w:rPr>
      <w:rFonts w:ascii="Times New Roman" w:eastAsia="Times New Roman" w:hAnsi="Times New Roman" w:cs="Times New Roman"/>
      <w:b/>
      <w:szCs w:val="20"/>
      <w:lang w:eastAsia="en-US"/>
    </w:rPr>
  </w:style>
  <w:style w:type="character" w:customStyle="1" w:styleId="Heading5Char">
    <w:name w:val="Heading 5 Char"/>
    <w:link w:val="Heading5"/>
    <w:rsid w:val="006308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30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8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08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0865"/>
    <w:rPr>
      <w:rFonts w:ascii="Courier New" w:eastAsia="Times New Roman" w:hAnsi="Courier New" w:cs="Times New Roman"/>
      <w:i/>
      <w:szCs w:val="20"/>
      <w:lang w:val="en-US" w:eastAsia="en-US"/>
    </w:rPr>
  </w:style>
  <w:style w:type="paragraph" w:customStyle="1" w:styleId="HeadingBase">
    <w:name w:val="Heading Base"/>
    <w:rsid w:val="00630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865"/>
    <w:pPr>
      <w:tabs>
        <w:tab w:val="right" w:leader="dot" w:pos="9072"/>
      </w:tabs>
      <w:ind w:left="567"/>
    </w:pPr>
    <w:rPr>
      <w:szCs w:val="22"/>
    </w:rPr>
  </w:style>
  <w:style w:type="paragraph" w:customStyle="1" w:styleId="TOCBase">
    <w:name w:val="TOC Base"/>
    <w:rsid w:val="00630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865"/>
    <w:pPr>
      <w:tabs>
        <w:tab w:val="right" w:leader="dot" w:pos="9072"/>
      </w:tabs>
      <w:spacing w:before="40" w:after="40"/>
      <w:ind w:left="284"/>
    </w:pPr>
    <w:rPr>
      <w:rFonts w:ascii="Times New Roman" w:hAnsi="Times New Roman"/>
    </w:rPr>
  </w:style>
  <w:style w:type="paragraph" w:styleId="TOC1">
    <w:name w:val="toc 1"/>
    <w:basedOn w:val="TOCBase"/>
    <w:next w:val="Normal"/>
    <w:rsid w:val="006308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0865"/>
    <w:pPr>
      <w:spacing w:before="5040"/>
      <w:jc w:val="center"/>
    </w:pPr>
    <w:rPr>
      <w:sz w:val="48"/>
      <w:szCs w:val="72"/>
      <w:lang w:val="en-US"/>
    </w:rPr>
  </w:style>
  <w:style w:type="character" w:customStyle="1" w:styleId="TitleChar">
    <w:name w:val="Title Char"/>
    <w:link w:val="Title"/>
    <w:rsid w:val="00630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865"/>
    <w:pPr>
      <w:tabs>
        <w:tab w:val="left" w:pos="3600"/>
        <w:tab w:val="left" w:pos="3958"/>
      </w:tabs>
    </w:pPr>
  </w:style>
  <w:style w:type="paragraph" w:customStyle="1" w:styleId="Note">
    <w:name w:val="Note"/>
    <w:basedOn w:val="BodyText"/>
    <w:rsid w:val="00630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865"/>
    <w:pPr>
      <w:framePr w:wrap="auto" w:hAnchor="text" w:y="6049"/>
    </w:pPr>
    <w:rPr>
      <w:color w:val="000000"/>
      <w:sz w:val="40"/>
    </w:rPr>
  </w:style>
  <w:style w:type="paragraph" w:customStyle="1" w:styleId="TOCTitle">
    <w:name w:val="TOCTitle"/>
    <w:basedOn w:val="Heading1"/>
    <w:rsid w:val="00630865"/>
    <w:pPr>
      <w:spacing w:after="240"/>
      <w:jc w:val="center"/>
      <w:outlineLvl w:val="9"/>
    </w:pPr>
    <w:rPr>
      <w:caps/>
    </w:rPr>
  </w:style>
  <w:style w:type="paragraph" w:customStyle="1" w:styleId="Version">
    <w:name w:val="Version"/>
    <w:rsid w:val="006308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865"/>
    <w:pPr>
      <w:numPr>
        <w:numId w:val="13"/>
      </w:numPr>
      <w:tabs>
        <w:tab w:val="clear" w:pos="680"/>
      </w:tabs>
    </w:pPr>
  </w:style>
  <w:style w:type="paragraph" w:styleId="Index1">
    <w:name w:val="index 1"/>
    <w:basedOn w:val="Normal"/>
    <w:next w:val="Normal"/>
    <w:semiHidden/>
    <w:rsid w:val="00630865"/>
    <w:pPr>
      <w:keepNext w:val="0"/>
      <w:tabs>
        <w:tab w:val="right" w:pos="4176"/>
      </w:tabs>
      <w:ind w:left="198" w:hanging="198"/>
    </w:pPr>
    <w:rPr>
      <w:rFonts w:ascii="Garamond" w:hAnsi="Garamond"/>
    </w:rPr>
  </w:style>
  <w:style w:type="paragraph" w:styleId="IndexHeading">
    <w:name w:val="index heading"/>
    <w:basedOn w:val="Normal"/>
    <w:next w:val="Index1"/>
    <w:semiHidden/>
    <w:rsid w:val="00630865"/>
    <w:pPr>
      <w:spacing w:before="120" w:after="120"/>
    </w:pPr>
    <w:rPr>
      <w:rFonts w:ascii="Arial" w:hAnsi="Arial"/>
      <w:b/>
      <w:color w:val="918585"/>
      <w:sz w:val="24"/>
    </w:rPr>
  </w:style>
  <w:style w:type="paragraph" w:customStyle="1" w:styleId="Chapter">
    <w:name w:val="Chapter"/>
    <w:basedOn w:val="Normal"/>
    <w:rsid w:val="00630865"/>
    <w:pPr>
      <w:spacing w:before="240"/>
    </w:pPr>
    <w:rPr>
      <w:rFonts w:ascii="Times New Roman" w:hAnsi="Times New Roman"/>
      <w:smallCaps/>
      <w:spacing w:val="80"/>
      <w:sz w:val="28"/>
    </w:rPr>
  </w:style>
  <w:style w:type="paragraph" w:customStyle="1" w:styleId="InChapter">
    <w:name w:val="InChapter"/>
    <w:basedOn w:val="Heading3"/>
    <w:rsid w:val="00630865"/>
    <w:pPr>
      <w:spacing w:after="240"/>
      <w:outlineLvl w:val="9"/>
    </w:pPr>
    <w:rPr>
      <w:noProof/>
    </w:rPr>
  </w:style>
  <w:style w:type="paragraph" w:styleId="Index2">
    <w:name w:val="index 2"/>
    <w:basedOn w:val="Normal"/>
    <w:next w:val="Normal"/>
    <w:semiHidden/>
    <w:rsid w:val="00630865"/>
    <w:pPr>
      <w:tabs>
        <w:tab w:val="right" w:pos="4176"/>
      </w:tabs>
      <w:ind w:left="568" w:hanging="284"/>
    </w:pPr>
    <w:rPr>
      <w:rFonts w:ascii="Garamond" w:hAnsi="Garamond"/>
    </w:rPr>
  </w:style>
  <w:style w:type="paragraph" w:customStyle="1" w:styleId="Byline">
    <w:name w:val="Byline"/>
    <w:rsid w:val="00630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865"/>
    <w:pPr>
      <w:tabs>
        <w:tab w:val="clear" w:pos="3600"/>
        <w:tab w:val="clear" w:pos="3958"/>
      </w:tabs>
      <w:jc w:val="right"/>
    </w:pPr>
  </w:style>
  <w:style w:type="character" w:styleId="Emphasis">
    <w:name w:val="Emphasis"/>
    <w:qFormat/>
    <w:rsid w:val="00630865"/>
    <w:rPr>
      <w:i/>
    </w:rPr>
  </w:style>
  <w:style w:type="paragraph" w:styleId="Caption">
    <w:name w:val="caption"/>
    <w:basedOn w:val="BodyText"/>
    <w:next w:val="Normal"/>
    <w:qFormat/>
    <w:rsid w:val="00630865"/>
    <w:pPr>
      <w:framePr w:w="2268" w:hSpace="181" w:vSpace="181" w:wrap="around" w:vAnchor="text" w:hAnchor="page" w:x="1135" w:y="285" w:anchorLock="1"/>
    </w:pPr>
    <w:rPr>
      <w:i/>
    </w:rPr>
  </w:style>
  <w:style w:type="paragraph" w:customStyle="1" w:styleId="MiniTOCTitle">
    <w:name w:val="MiniTOCTitle"/>
    <w:basedOn w:val="Heading4"/>
    <w:rsid w:val="00630865"/>
    <w:pPr>
      <w:spacing w:before="240"/>
      <w:outlineLvl w:val="9"/>
    </w:pPr>
    <w:rPr>
      <w:noProof/>
      <w:sz w:val="24"/>
    </w:rPr>
  </w:style>
  <w:style w:type="paragraph" w:customStyle="1" w:styleId="MiniTOCItem">
    <w:name w:val="MiniTOCItem"/>
    <w:basedOn w:val="ListBullet"/>
    <w:rsid w:val="00630865"/>
    <w:pPr>
      <w:numPr>
        <w:numId w:val="0"/>
      </w:numPr>
      <w:tabs>
        <w:tab w:val="right" w:leader="dot" w:pos="6521"/>
      </w:tabs>
      <w:spacing w:before="0" w:after="0"/>
    </w:pPr>
  </w:style>
  <w:style w:type="paragraph" w:customStyle="1" w:styleId="TOFTitle">
    <w:name w:val="TOFTitle"/>
    <w:basedOn w:val="TOCTitle"/>
    <w:rsid w:val="00630865"/>
  </w:style>
  <w:style w:type="paragraph" w:styleId="TableofFigures">
    <w:name w:val="table of figures"/>
    <w:basedOn w:val="Normal"/>
    <w:next w:val="Normal"/>
    <w:semiHidden/>
    <w:rsid w:val="00630865"/>
    <w:pPr>
      <w:tabs>
        <w:tab w:val="right" w:leader="dot" w:pos="9072"/>
      </w:tabs>
      <w:ind w:left="970" w:hanging="403"/>
    </w:pPr>
    <w:rPr>
      <w:rFonts w:ascii="Times New Roman" w:hAnsi="Times New Roman"/>
      <w:b/>
    </w:rPr>
  </w:style>
  <w:style w:type="paragraph" w:styleId="ListNumber">
    <w:name w:val="List Number"/>
    <w:basedOn w:val="List"/>
    <w:rsid w:val="00630865"/>
    <w:pPr>
      <w:numPr>
        <w:numId w:val="10"/>
      </w:numPr>
    </w:pPr>
  </w:style>
  <w:style w:type="character" w:customStyle="1" w:styleId="WingdingSymbols">
    <w:name w:val="Wingding Symbols"/>
    <w:rsid w:val="00630865"/>
    <w:rPr>
      <w:rFonts w:ascii="Wingdings" w:hAnsi="Wingdings"/>
    </w:rPr>
  </w:style>
  <w:style w:type="paragraph" w:customStyle="1" w:styleId="TableHeading">
    <w:name w:val="Table Heading"/>
    <w:basedOn w:val="HeadingBase"/>
    <w:rsid w:val="00630865"/>
    <w:pPr>
      <w:keepLines/>
      <w:pBdr>
        <w:bottom w:val="single" w:sz="6" w:space="1" w:color="918585"/>
      </w:pBdr>
      <w:spacing w:before="240"/>
    </w:pPr>
  </w:style>
  <w:style w:type="character" w:customStyle="1" w:styleId="HotSpot">
    <w:name w:val="HotSpot"/>
    <w:rsid w:val="00630865"/>
    <w:rPr>
      <w:color w:val="0033CC"/>
      <w:u w:val="none"/>
    </w:rPr>
  </w:style>
  <w:style w:type="paragraph" w:customStyle="1" w:styleId="BodyTextRight">
    <w:name w:val="Body Text Right"/>
    <w:basedOn w:val="BodyText"/>
    <w:rsid w:val="00630865"/>
    <w:pPr>
      <w:spacing w:before="0" w:after="0"/>
      <w:jc w:val="right"/>
    </w:pPr>
  </w:style>
  <w:style w:type="paragraph" w:styleId="Index3">
    <w:name w:val="index 3"/>
    <w:basedOn w:val="ListNumber2"/>
    <w:next w:val="Normal"/>
    <w:semiHidden/>
    <w:rsid w:val="00630865"/>
    <w:pPr>
      <w:numPr>
        <w:numId w:val="0"/>
      </w:numPr>
      <w:tabs>
        <w:tab w:val="right" w:leader="dot" w:pos="4176"/>
      </w:tabs>
    </w:pPr>
  </w:style>
  <w:style w:type="paragraph" w:styleId="ListNumber2">
    <w:name w:val="List Number 2"/>
    <w:basedOn w:val="List2"/>
    <w:rsid w:val="00630865"/>
    <w:pPr>
      <w:numPr>
        <w:numId w:val="9"/>
      </w:numPr>
      <w:tabs>
        <w:tab w:val="clear" w:pos="1060"/>
      </w:tabs>
    </w:pPr>
  </w:style>
  <w:style w:type="paragraph" w:customStyle="1" w:styleId="MarginNote">
    <w:name w:val="Margin Note"/>
    <w:basedOn w:val="BodyText"/>
    <w:rsid w:val="00630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308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0865"/>
    <w:rPr>
      <w:sz w:val="32"/>
    </w:rPr>
  </w:style>
  <w:style w:type="paragraph" w:customStyle="1" w:styleId="HeadingProcedure">
    <w:name w:val="Heading Procedure"/>
    <w:basedOn w:val="HeadingBase"/>
    <w:next w:val="Normal"/>
    <w:rsid w:val="00630865"/>
    <w:pPr>
      <w:tabs>
        <w:tab w:val="left" w:pos="0"/>
      </w:tabs>
      <w:spacing w:before="120" w:after="60"/>
    </w:pPr>
    <w:rPr>
      <w:i/>
      <w:color w:val="918585"/>
      <w:sz w:val="22"/>
    </w:rPr>
  </w:style>
  <w:style w:type="paragraph" w:customStyle="1" w:styleId="TableBodyText">
    <w:name w:val="Table Body Text"/>
    <w:basedOn w:val="BodyText"/>
    <w:rsid w:val="00630865"/>
    <w:pPr>
      <w:spacing w:before="60" w:after="60"/>
    </w:pPr>
  </w:style>
  <w:style w:type="paragraph" w:styleId="ListContinue">
    <w:name w:val="List Continue"/>
    <w:basedOn w:val="List"/>
    <w:rsid w:val="00630865"/>
    <w:pPr>
      <w:ind w:firstLine="0"/>
    </w:pPr>
  </w:style>
  <w:style w:type="paragraph" w:customStyle="1" w:styleId="ListNote">
    <w:name w:val="List Note"/>
    <w:basedOn w:val="List"/>
    <w:rsid w:val="00630865"/>
    <w:pPr>
      <w:pBdr>
        <w:top w:val="single" w:sz="6" w:space="2" w:color="918585"/>
        <w:bottom w:val="single" w:sz="6" w:space="2" w:color="918585"/>
      </w:pBdr>
      <w:tabs>
        <w:tab w:val="left" w:pos="1021"/>
      </w:tabs>
      <w:ind w:firstLine="0"/>
    </w:pPr>
  </w:style>
  <w:style w:type="paragraph" w:customStyle="1" w:styleId="Warning">
    <w:name w:val="Warning"/>
    <w:basedOn w:val="BodyText"/>
    <w:rsid w:val="00630865"/>
    <w:pPr>
      <w:shd w:val="clear" w:color="auto" w:fill="D9D9D9"/>
      <w:tabs>
        <w:tab w:val="left" w:pos="992"/>
      </w:tabs>
      <w:ind w:left="119" w:right="119"/>
    </w:pPr>
    <w:rPr>
      <w:sz w:val="20"/>
    </w:rPr>
  </w:style>
  <w:style w:type="paragraph" w:customStyle="1" w:styleId="MarginIcons">
    <w:name w:val="Margin Icons"/>
    <w:basedOn w:val="BodyText"/>
    <w:rsid w:val="006308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30865"/>
    <w:rPr>
      <w:rFonts w:ascii="Courier New" w:hAnsi="Courier New"/>
    </w:rPr>
  </w:style>
  <w:style w:type="paragraph" w:customStyle="1" w:styleId="NoteBullet">
    <w:name w:val="Note Bullet"/>
    <w:basedOn w:val="Note"/>
    <w:rsid w:val="00630865"/>
    <w:pPr>
      <w:tabs>
        <w:tab w:val="clear" w:pos="680"/>
      </w:tabs>
      <w:spacing w:before="60" w:after="60"/>
    </w:pPr>
  </w:style>
  <w:style w:type="paragraph" w:customStyle="1" w:styleId="SubHeading2">
    <w:name w:val="SubHeading2"/>
    <w:basedOn w:val="HeadingBase"/>
    <w:rsid w:val="00630865"/>
    <w:pPr>
      <w:spacing w:before="240" w:after="60"/>
    </w:pPr>
    <w:rPr>
      <w:sz w:val="20"/>
    </w:rPr>
  </w:style>
  <w:style w:type="paragraph" w:customStyle="1" w:styleId="SubHeading1">
    <w:name w:val="SubHeading1"/>
    <w:basedOn w:val="HeadingBase"/>
    <w:rsid w:val="00630865"/>
    <w:pPr>
      <w:spacing w:before="240" w:after="60"/>
    </w:pPr>
    <w:rPr>
      <w:color w:val="918585"/>
      <w:sz w:val="22"/>
    </w:rPr>
  </w:style>
  <w:style w:type="paragraph" w:customStyle="1" w:styleId="SideHeading">
    <w:name w:val="Side Heading"/>
    <w:basedOn w:val="HeadingBase"/>
    <w:rsid w:val="00630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865"/>
    <w:pPr>
      <w:tabs>
        <w:tab w:val="num" w:pos="360"/>
      </w:tabs>
    </w:pPr>
  </w:style>
  <w:style w:type="paragraph" w:styleId="PlainText">
    <w:name w:val="Plain Text"/>
    <w:basedOn w:val="Normal"/>
    <w:link w:val="PlainTextChar"/>
    <w:rsid w:val="00630865"/>
    <w:rPr>
      <w:sz w:val="20"/>
    </w:rPr>
  </w:style>
  <w:style w:type="character" w:customStyle="1" w:styleId="PlainTextChar">
    <w:name w:val="Plain Text Char"/>
    <w:basedOn w:val="DefaultParagraphFont"/>
    <w:link w:val="PlainText"/>
    <w:rsid w:val="00630865"/>
    <w:rPr>
      <w:rFonts w:ascii="Courier New" w:eastAsia="Times New Roman" w:hAnsi="Courier New" w:cs="Times New Roman"/>
      <w:sz w:val="20"/>
      <w:szCs w:val="20"/>
      <w:lang w:val="en-US" w:eastAsia="en-US"/>
    </w:rPr>
  </w:style>
  <w:style w:type="character" w:customStyle="1" w:styleId="MenuOption">
    <w:name w:val="Menu Option"/>
    <w:rsid w:val="00630865"/>
    <w:rPr>
      <w:b/>
      <w:smallCaps/>
    </w:rPr>
  </w:style>
  <w:style w:type="paragraph" w:customStyle="1" w:styleId="TableListNumber">
    <w:name w:val="Table List Number"/>
    <w:basedOn w:val="ListNumber"/>
    <w:rsid w:val="00630865"/>
    <w:pPr>
      <w:numPr>
        <w:numId w:val="0"/>
      </w:numPr>
    </w:pPr>
  </w:style>
  <w:style w:type="paragraph" w:styleId="TOC4">
    <w:name w:val="toc 4"/>
    <w:basedOn w:val="TOCBase"/>
    <w:next w:val="Normal"/>
    <w:semiHidden/>
    <w:rsid w:val="00630865"/>
    <w:pPr>
      <w:tabs>
        <w:tab w:val="right" w:leader="dot" w:pos="9071"/>
      </w:tabs>
      <w:ind w:left="1701"/>
    </w:pPr>
  </w:style>
  <w:style w:type="paragraph" w:customStyle="1" w:styleId="ListAlpha">
    <w:name w:val="List Alpha"/>
    <w:basedOn w:val="List"/>
    <w:rsid w:val="00630865"/>
    <w:pPr>
      <w:numPr>
        <w:numId w:val="8"/>
      </w:numPr>
    </w:pPr>
  </w:style>
  <w:style w:type="paragraph" w:customStyle="1" w:styleId="ListAlpha2">
    <w:name w:val="List Alpha 2"/>
    <w:basedOn w:val="List2"/>
    <w:rsid w:val="00630865"/>
    <w:pPr>
      <w:numPr>
        <w:numId w:val="7"/>
      </w:numPr>
    </w:pPr>
  </w:style>
  <w:style w:type="paragraph" w:styleId="List3">
    <w:name w:val="List 3"/>
    <w:basedOn w:val="BodyText"/>
    <w:rsid w:val="00630865"/>
    <w:pPr>
      <w:tabs>
        <w:tab w:val="left" w:pos="1021"/>
      </w:tabs>
      <w:spacing w:before="60" w:after="60"/>
      <w:ind w:left="1020" w:hanging="340"/>
    </w:pPr>
  </w:style>
  <w:style w:type="paragraph" w:styleId="List4">
    <w:name w:val="List 4"/>
    <w:basedOn w:val="BodyText"/>
    <w:rsid w:val="00630865"/>
    <w:pPr>
      <w:tabs>
        <w:tab w:val="left" w:pos="1361"/>
      </w:tabs>
      <w:spacing w:before="60" w:after="60"/>
      <w:ind w:left="1361" w:hanging="340"/>
    </w:pPr>
  </w:style>
  <w:style w:type="paragraph" w:styleId="List5">
    <w:name w:val="List 5"/>
    <w:basedOn w:val="BodyText"/>
    <w:rsid w:val="00630865"/>
    <w:pPr>
      <w:tabs>
        <w:tab w:val="left" w:pos="1701"/>
      </w:tabs>
      <w:spacing w:before="60" w:after="60"/>
      <w:ind w:left="1701" w:hanging="340"/>
    </w:pPr>
  </w:style>
  <w:style w:type="paragraph" w:styleId="ListBullet3">
    <w:name w:val="List Bullet 3"/>
    <w:basedOn w:val="List3"/>
    <w:rsid w:val="00630865"/>
    <w:pPr>
      <w:numPr>
        <w:numId w:val="14"/>
      </w:numPr>
      <w:tabs>
        <w:tab w:val="clear" w:pos="1021"/>
      </w:tabs>
      <w:ind w:left="1037" w:hanging="357"/>
    </w:pPr>
  </w:style>
  <w:style w:type="paragraph" w:styleId="ListBullet4">
    <w:name w:val="List Bullet 4"/>
    <w:basedOn w:val="List4"/>
    <w:rsid w:val="00630865"/>
    <w:pPr>
      <w:numPr>
        <w:numId w:val="2"/>
      </w:numPr>
    </w:pPr>
  </w:style>
  <w:style w:type="paragraph" w:styleId="ListBullet5">
    <w:name w:val="List Bullet 5"/>
    <w:basedOn w:val="List5"/>
    <w:rsid w:val="00630865"/>
    <w:pPr>
      <w:numPr>
        <w:numId w:val="3"/>
      </w:numPr>
    </w:pPr>
  </w:style>
  <w:style w:type="paragraph" w:styleId="ListContinue2">
    <w:name w:val="List Continue 2"/>
    <w:basedOn w:val="List2"/>
    <w:rsid w:val="00630865"/>
    <w:pPr>
      <w:ind w:firstLine="0"/>
    </w:pPr>
  </w:style>
  <w:style w:type="paragraph" w:styleId="ListContinue3">
    <w:name w:val="List Continue 3"/>
    <w:basedOn w:val="List3"/>
    <w:rsid w:val="00630865"/>
    <w:pPr>
      <w:ind w:left="1021" w:firstLine="0"/>
    </w:pPr>
  </w:style>
  <w:style w:type="paragraph" w:styleId="ListContinue4">
    <w:name w:val="List Continue 4"/>
    <w:basedOn w:val="List4"/>
    <w:rsid w:val="00630865"/>
    <w:pPr>
      <w:ind w:firstLine="0"/>
    </w:pPr>
  </w:style>
  <w:style w:type="paragraph" w:styleId="ListContinue5">
    <w:name w:val="List Continue 5"/>
    <w:basedOn w:val="List5"/>
    <w:rsid w:val="00630865"/>
    <w:pPr>
      <w:ind w:firstLine="0"/>
    </w:pPr>
  </w:style>
  <w:style w:type="paragraph" w:styleId="ListNumber3">
    <w:name w:val="List Number 3"/>
    <w:basedOn w:val="List3"/>
    <w:rsid w:val="00630865"/>
    <w:pPr>
      <w:numPr>
        <w:numId w:val="4"/>
      </w:numPr>
    </w:pPr>
  </w:style>
  <w:style w:type="paragraph" w:styleId="ListNumber4">
    <w:name w:val="List Number 4"/>
    <w:basedOn w:val="List4"/>
    <w:rsid w:val="00630865"/>
    <w:pPr>
      <w:numPr>
        <w:numId w:val="5"/>
      </w:numPr>
    </w:pPr>
  </w:style>
  <w:style w:type="paragraph" w:styleId="ListNumber5">
    <w:name w:val="List Number 5"/>
    <w:basedOn w:val="List5"/>
    <w:rsid w:val="00630865"/>
    <w:pPr>
      <w:numPr>
        <w:numId w:val="6"/>
      </w:numPr>
    </w:pPr>
  </w:style>
  <w:style w:type="paragraph" w:styleId="BlockText">
    <w:name w:val="Block Text"/>
    <w:basedOn w:val="Normal"/>
    <w:rsid w:val="00630865"/>
    <w:pPr>
      <w:spacing w:after="120"/>
      <w:ind w:left="1440" w:right="1440"/>
    </w:pPr>
  </w:style>
  <w:style w:type="character" w:customStyle="1" w:styleId="Subscript">
    <w:name w:val="Subscript"/>
    <w:rsid w:val="00630865"/>
    <w:rPr>
      <w:sz w:val="16"/>
      <w:vertAlign w:val="subscript"/>
    </w:rPr>
  </w:style>
  <w:style w:type="character" w:customStyle="1" w:styleId="Superscript">
    <w:name w:val="Superscript"/>
    <w:rsid w:val="00630865"/>
    <w:rPr>
      <w:sz w:val="16"/>
      <w:vertAlign w:val="superscript"/>
    </w:rPr>
  </w:style>
  <w:style w:type="character" w:customStyle="1" w:styleId="Symbols">
    <w:name w:val="Symbols"/>
    <w:rsid w:val="00630865"/>
    <w:rPr>
      <w:rFonts w:ascii="Symbol" w:hAnsi="Symbol"/>
    </w:rPr>
  </w:style>
  <w:style w:type="character" w:customStyle="1" w:styleId="MenuOptions">
    <w:name w:val="Menu Options"/>
    <w:rsid w:val="00630865"/>
    <w:rPr>
      <w:rFonts w:ascii="Arial Narrow" w:hAnsi="Arial Narrow"/>
      <w:smallCaps/>
    </w:rPr>
  </w:style>
  <w:style w:type="character" w:customStyle="1" w:styleId="Buttons">
    <w:name w:val="Buttons"/>
    <w:rsid w:val="00630865"/>
    <w:rPr>
      <w:b/>
    </w:rPr>
  </w:style>
  <w:style w:type="character" w:customStyle="1" w:styleId="Underlined">
    <w:name w:val="Underlined"/>
    <w:rsid w:val="00630865"/>
    <w:rPr>
      <w:u w:val="single"/>
    </w:rPr>
  </w:style>
  <w:style w:type="paragraph" w:customStyle="1" w:styleId="TableBodyTextRight">
    <w:name w:val="Table Body Text Right"/>
    <w:basedOn w:val="TableBodyText"/>
    <w:rsid w:val="00630865"/>
    <w:pPr>
      <w:widowControl w:val="0"/>
      <w:autoSpaceDE w:val="0"/>
      <w:autoSpaceDN w:val="0"/>
      <w:adjustRightInd w:val="0"/>
      <w:jc w:val="right"/>
    </w:pPr>
    <w:rPr>
      <w:rFonts w:cs="Arial"/>
      <w:szCs w:val="18"/>
    </w:rPr>
  </w:style>
  <w:style w:type="paragraph" w:customStyle="1" w:styleId="CopyrightText">
    <w:name w:val="Copyright Text"/>
    <w:basedOn w:val="BodyText"/>
    <w:rsid w:val="00630865"/>
    <w:rPr>
      <w:sz w:val="18"/>
    </w:rPr>
  </w:style>
  <w:style w:type="paragraph" w:customStyle="1" w:styleId="BodySmallRight">
    <w:name w:val="Body Small Right"/>
    <w:basedOn w:val="BodyTextRight"/>
    <w:rsid w:val="00630865"/>
    <w:rPr>
      <w:sz w:val="18"/>
      <w:szCs w:val="18"/>
    </w:rPr>
  </w:style>
  <w:style w:type="paragraph" w:customStyle="1" w:styleId="MarginEdition">
    <w:name w:val="Margin Edition"/>
    <w:basedOn w:val="MarginNote"/>
    <w:rsid w:val="00630865"/>
    <w:pPr>
      <w:spacing w:before="0" w:after="0"/>
    </w:pPr>
    <w:rPr>
      <w:rFonts w:ascii="Times New Roman" w:hAnsi="Times New Roman"/>
      <w:color w:val="999999"/>
    </w:rPr>
  </w:style>
  <w:style w:type="paragraph" w:customStyle="1" w:styleId="Spacer">
    <w:name w:val="Spacer"/>
    <w:basedOn w:val="Normal"/>
    <w:rsid w:val="00630865"/>
    <w:rPr>
      <w:sz w:val="2"/>
      <w:szCs w:val="2"/>
    </w:rPr>
  </w:style>
  <w:style w:type="character" w:customStyle="1" w:styleId="Small">
    <w:name w:val="Small"/>
    <w:rsid w:val="00630865"/>
    <w:rPr>
      <w:sz w:val="16"/>
    </w:rPr>
  </w:style>
  <w:style w:type="paragraph" w:customStyle="1" w:styleId="WideTable">
    <w:name w:val="Wide Table"/>
    <w:basedOn w:val="Normal"/>
    <w:rsid w:val="00630865"/>
    <w:pPr>
      <w:ind w:left="-1418"/>
    </w:pPr>
    <w:rPr>
      <w:sz w:val="2"/>
      <w:szCs w:val="2"/>
    </w:rPr>
  </w:style>
  <w:style w:type="character" w:styleId="PageNumber">
    <w:name w:val="page number"/>
    <w:rsid w:val="00630865"/>
  </w:style>
  <w:style w:type="paragraph" w:styleId="Quote">
    <w:name w:val="Quote"/>
    <w:basedOn w:val="Heading1"/>
    <w:link w:val="QuoteChar"/>
    <w:qFormat/>
    <w:rsid w:val="00630865"/>
    <w:rPr>
      <w:b w:val="0"/>
      <w:sz w:val="72"/>
      <w:szCs w:val="72"/>
      <w:lang w:val="en-NZ"/>
    </w:rPr>
  </w:style>
  <w:style w:type="character" w:customStyle="1" w:styleId="QuoteChar">
    <w:name w:val="Quote Char"/>
    <w:link w:val="Quote"/>
    <w:rsid w:val="00630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865"/>
    <w:pPr>
      <w:pageBreakBefore/>
    </w:pPr>
  </w:style>
  <w:style w:type="paragraph" w:customStyle="1" w:styleId="Border">
    <w:name w:val="Border"/>
    <w:basedOn w:val="Normal"/>
    <w:qFormat/>
    <w:rsid w:val="00630865"/>
    <w:pPr>
      <w:pBdr>
        <w:top w:val="single" w:sz="18" w:space="1" w:color="auto"/>
      </w:pBdr>
    </w:pPr>
    <w:rPr>
      <w:rFonts w:ascii="Times New Roman" w:hAnsi="Times New Roman"/>
      <w:color w:val="FFFFFF"/>
      <w:sz w:val="2"/>
    </w:rPr>
  </w:style>
  <w:style w:type="character" w:styleId="IntenseEmphasis">
    <w:name w:val="Intense Emphasis"/>
    <w:uiPriority w:val="21"/>
    <w:qFormat/>
    <w:rsid w:val="00630865"/>
    <w:rPr>
      <w:b/>
      <w:bCs/>
      <w:i/>
      <w:iCs/>
      <w:color w:val="auto"/>
    </w:rPr>
  </w:style>
  <w:style w:type="paragraph" w:styleId="IntenseQuote">
    <w:name w:val="Intense Quote"/>
    <w:basedOn w:val="Normal"/>
    <w:next w:val="Normal"/>
    <w:link w:val="IntenseQuoteChar"/>
    <w:uiPriority w:val="30"/>
    <w:qFormat/>
    <w:rsid w:val="006308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30865"/>
    <w:rPr>
      <w:rFonts w:ascii="Courier New" w:eastAsia="Times New Roman" w:hAnsi="Courier New" w:cs="Times New Roman"/>
      <w:b/>
      <w:bCs/>
      <w:i/>
      <w:iCs/>
      <w:szCs w:val="20"/>
      <w:lang w:val="en-US" w:eastAsia="en-US"/>
    </w:rPr>
  </w:style>
  <w:style w:type="character" w:styleId="SubtleReference">
    <w:name w:val="Subtle Reference"/>
    <w:uiPriority w:val="31"/>
    <w:qFormat/>
    <w:rsid w:val="00630865"/>
    <w:rPr>
      <w:smallCaps/>
      <w:color w:val="auto"/>
      <w:u w:val="single"/>
    </w:rPr>
  </w:style>
  <w:style w:type="character" w:styleId="IntenseReference">
    <w:name w:val="Intense Reference"/>
    <w:uiPriority w:val="32"/>
    <w:qFormat/>
    <w:rsid w:val="00630865"/>
    <w:rPr>
      <w:b/>
      <w:bCs/>
      <w:smallCaps/>
      <w:color w:val="auto"/>
      <w:spacing w:val="5"/>
      <w:u w:val="single"/>
    </w:rPr>
  </w:style>
  <w:style w:type="paragraph" w:customStyle="1" w:styleId="2ColumnHeading">
    <w:name w:val="2Column Heading"/>
    <w:basedOn w:val="BodyText"/>
    <w:qFormat/>
    <w:rsid w:val="00630865"/>
    <w:pPr>
      <w:spacing w:after="60"/>
      <w:ind w:left="-2268"/>
    </w:pPr>
    <w:rPr>
      <w:b/>
    </w:rPr>
  </w:style>
  <w:style w:type="paragraph" w:customStyle="1" w:styleId="Heading1TOC">
    <w:name w:val="Heading1 TOC"/>
    <w:basedOn w:val="Normal"/>
    <w:qFormat/>
    <w:rsid w:val="00630865"/>
    <w:pPr>
      <w:spacing w:before="240" w:after="120"/>
    </w:pPr>
    <w:rPr>
      <w:rFonts w:ascii="Times New Roman" w:hAnsi="Times New Roman"/>
      <w:b/>
      <w:sz w:val="32"/>
    </w:rPr>
  </w:style>
  <w:style w:type="paragraph" w:customStyle="1" w:styleId="Heading2TOC">
    <w:name w:val="Heading2 TOC"/>
    <w:basedOn w:val="Normal"/>
    <w:qFormat/>
    <w:rsid w:val="00630865"/>
    <w:pPr>
      <w:spacing w:before="240" w:after="60"/>
    </w:pPr>
    <w:rPr>
      <w:rFonts w:ascii="Times New Roman" w:hAnsi="Times New Roman"/>
      <w:b/>
      <w:sz w:val="28"/>
    </w:rPr>
  </w:style>
  <w:style w:type="character" w:customStyle="1" w:styleId="Underline">
    <w:name w:val="Underline"/>
    <w:qFormat/>
    <w:rsid w:val="00630865"/>
    <w:rPr>
      <w:u w:val="single"/>
    </w:rPr>
  </w:style>
  <w:style w:type="paragraph" w:styleId="BalloonText">
    <w:name w:val="Balloon Text"/>
    <w:basedOn w:val="Normal"/>
    <w:link w:val="BalloonTextChar"/>
    <w:rsid w:val="00630865"/>
    <w:rPr>
      <w:rFonts w:ascii="Tahoma" w:hAnsi="Tahoma" w:cs="Tahoma"/>
      <w:sz w:val="16"/>
      <w:szCs w:val="16"/>
    </w:rPr>
  </w:style>
  <w:style w:type="character" w:customStyle="1" w:styleId="BalloonTextChar">
    <w:name w:val="Balloon Text Char"/>
    <w:link w:val="BalloonText"/>
    <w:rsid w:val="006308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08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308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908</Words>
  <Characters>5363</Characters>
  <Application>Microsoft Office Word</Application>
  <DocSecurity>0</DocSecurity>
  <Lines>195</Lines>
  <Paragraphs>94</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ICPPP252C Output images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2012-05-27T01:10:00Z</dcterms:created>
  <dcterms:modified xsi:type="dcterms:W3CDTF">2012-05-27T01:10:00Z</dcterms:modified>
</cp:coreProperties>
</file>