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500" w:rsidP="008F750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ICP50210 Diploma of Printing and Graphic Arts (Multimedia)</w:t>
      </w:r>
      <w:r>
        <w:fldChar w:fldCharType="end"/>
      </w:r>
    </w:p>
    <w:p w:rsidR="008F7500" w:rsidP="008F7500">
      <w:pPr>
        <w:pStyle w:val="Version"/>
        <w:sectPr w:rsidSect="00841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162E" w:rsidP="0084162E">
      <w:pPr>
        <w:pStyle w:val="SuperHeading"/>
      </w:pPr>
      <w:r w:rsidRPr="0084162E">
        <w:t>ICP50210 Diploma of Printing and Graphic Arts (Multimedia)</w:t>
      </w:r>
    </w:p>
    <w:p w:rsidR="00000000" w:rsidRPr="0084162E" w:rsidP="0084162E">
      <w:pPr>
        <w:pStyle w:val="Heading1"/>
      </w:pPr>
      <w:bookmarkStart w:id="1" w:name="O_469004"/>
      <w:bookmarkEnd w:id="1"/>
      <w:r w:rsidRPr="00841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8F7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BodyText"/>
            </w:pPr>
            <w:r w:rsidRPr="0084162E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rPr>
                <w:rStyle w:val="SpecialBold"/>
              </w:rPr>
              <w:t>Comments</w:t>
            </w:r>
          </w:p>
        </w:tc>
      </w:tr>
      <w:tr w:rsidTr="008F7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Release 2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BodyText"/>
            </w:pPr>
            <w:r w:rsidRPr="0084162E">
              <w:t xml:space="preserve">This version released with </w:t>
            </w:r>
            <w:r w:rsidRPr="0084162E">
              <w:rPr>
                <w:rStyle w:val="Emphasis"/>
              </w:rPr>
              <w:t xml:space="preserve">ICP10 Printing </w:t>
            </w:r>
            <w:r w:rsidRPr="0084162E">
              <w:rPr>
                <w:rStyle w:val="Emphasis"/>
              </w:rPr>
              <w:t>and Graphic Arts Training Package version 2.0</w:t>
            </w:r>
            <w:r w:rsidRPr="0084162E">
              <w:t>.</w:t>
            </w:r>
          </w:p>
          <w:p w:rsidR="00000000" w:rsidRPr="0084162E" w:rsidP="0084162E">
            <w:pPr>
              <w:pStyle w:val="BodyText"/>
            </w:pPr>
          </w:p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Imported elective units updated with the most current equivalent.</w:t>
            </w:r>
          </w:p>
        </w:tc>
      </w:tr>
      <w:tr w:rsidTr="008F7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Release 1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BodyText"/>
            </w:pPr>
            <w:r w:rsidRPr="0084162E">
              <w:t xml:space="preserve">This Qualification first released with </w:t>
            </w:r>
            <w:r w:rsidRPr="0084162E">
              <w:rPr>
                <w:rStyle w:val="Emphasis"/>
              </w:rPr>
              <w:t>ICP10 Printing and Graphic Arts Training Package version 1.0</w:t>
            </w:r>
            <w:r w:rsidRPr="0084162E">
              <w:t>.</w:t>
            </w:r>
          </w:p>
        </w:tc>
      </w:tr>
    </w:tbl>
    <w:p w:rsidR="00000000" w:rsidRPr="0084162E" w:rsidP="0084162E">
      <w:pPr>
        <w:pStyle w:val="BodyText"/>
      </w:pPr>
    </w:p>
    <w:p w:rsidR="00000000" w:rsidRPr="0084162E" w:rsidP="0084162E">
      <w:pPr>
        <w:pStyle w:val="AllowPageBreak"/>
      </w:pPr>
    </w:p>
    <w:p w:rsidR="00000000" w:rsidRPr="0084162E" w:rsidP="0084162E">
      <w:pPr>
        <w:pStyle w:val="Heading1"/>
      </w:pPr>
      <w:bookmarkStart w:id="2" w:name="O_469009"/>
      <w:bookmarkEnd w:id="2"/>
      <w:r w:rsidRPr="0084162E">
        <w:t>Description</w:t>
      </w:r>
    </w:p>
    <w:p w:rsidR="00000000" w:rsidRPr="0084162E" w:rsidP="0084162E">
      <w:pPr>
        <w:pStyle w:val="BodyText"/>
      </w:pPr>
      <w:r w:rsidRPr="0084162E">
        <w:t xml:space="preserve">This qualification applies to individuals who possess a sound theoretical knowledge base and use a range of specialised, technical or managerial competencies to plan, design, carry out and evaluate the work of self and/or team in the multimedia sector of </w:t>
      </w:r>
      <w:r w:rsidRPr="0084162E">
        <w:t>the printing and graphic arts industry. They design and author multimedia information, create electronic documents, manipulate databases and information systems.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rPr>
          <w:rStyle w:val="SpecialBold"/>
        </w:rPr>
        <w:t>Job Roles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ListBullet"/>
      </w:pPr>
      <w:r w:rsidRPr="0084162E">
        <w:t>Multimedia developer</w:t>
      </w:r>
    </w:p>
    <w:p w:rsidR="00000000" w:rsidRPr="0084162E" w:rsidP="0084162E">
      <w:pPr>
        <w:pStyle w:val="ListBullet"/>
      </w:pPr>
      <w:r w:rsidRPr="0084162E">
        <w:t>Multimedia graphic designer</w:t>
      </w:r>
    </w:p>
    <w:p w:rsidR="00000000" w:rsidRPr="0084162E" w:rsidP="0084162E">
      <w:pPr>
        <w:pStyle w:val="ListBullet"/>
      </w:pPr>
      <w:r w:rsidRPr="0084162E">
        <w:t>Website designer</w:t>
      </w:r>
    </w:p>
    <w:p w:rsidR="00000000" w:rsidRPr="0084162E" w:rsidP="0084162E">
      <w:pPr>
        <w:pStyle w:val="AllowPageBreak"/>
      </w:pPr>
    </w:p>
    <w:p w:rsidR="00000000" w:rsidRPr="0084162E" w:rsidP="0084162E">
      <w:pPr>
        <w:pStyle w:val="Heading1"/>
      </w:pPr>
      <w:bookmarkStart w:id="3" w:name="O_469002"/>
      <w:bookmarkEnd w:id="3"/>
      <w:r w:rsidRPr="0084162E">
        <w:t>Pathways Information</w:t>
      </w:r>
    </w:p>
    <w:p w:rsidR="00000000" w:rsidRPr="0084162E" w:rsidP="0084162E">
      <w:pPr>
        <w:pStyle w:val="BodyText"/>
      </w:pPr>
      <w:r w:rsidRPr="0084162E">
        <w:rPr>
          <w:rStyle w:val="SpecialBold"/>
        </w:rPr>
        <w:t>Pathways into the qualification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t>Candidates may enter the qualification with limited or no vocational experience and without a relevant lower level qualification. However, the preferred pathway for candidates entering this qual</w:t>
      </w:r>
      <w:r w:rsidRPr="0084162E">
        <w:t>ification is: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ListBullet"/>
      </w:pPr>
      <w:r w:rsidRPr="0084162E">
        <w:t>ICP40210 Certificate IV in Printing and Graphic Arts (Multimedia).</w:t>
      </w:r>
    </w:p>
    <w:p w:rsidR="00000000" w:rsidRPr="0084162E" w:rsidP="0084162E">
      <w:pPr>
        <w:pStyle w:val="AllowPageBreak"/>
      </w:pPr>
    </w:p>
    <w:p w:rsidR="00000000" w:rsidRPr="0084162E" w:rsidP="0084162E">
      <w:pPr>
        <w:pStyle w:val="Heading1"/>
      </w:pPr>
      <w:bookmarkStart w:id="4" w:name="O_469005"/>
      <w:bookmarkEnd w:id="4"/>
      <w:r w:rsidRPr="0084162E">
        <w:t>Licensing/Regulatory Information</w:t>
      </w:r>
    </w:p>
    <w:p w:rsidR="00000000" w:rsidRPr="0084162E" w:rsidP="0084162E">
      <w:pPr>
        <w:pStyle w:val="BodyText"/>
      </w:pPr>
      <w:r w:rsidRPr="0084162E">
        <w:t>There is no direct link between this qualification and licensing, legislative and/or regulatory requirem</w:t>
      </w:r>
      <w:r w:rsidRPr="0084162E">
        <w:t>ents. However, where required, a unit of competency will specify relevant licensing, legislative and/or regulatory requirements that impact on the unit.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rPr>
          <w:rStyle w:val="SpecialBold"/>
        </w:rPr>
        <w:t>Units in Qualification with Prerequisites</w:t>
      </w:r>
    </w:p>
    <w:p w:rsidR="00000000" w:rsidRPr="0084162E" w:rsidP="008416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31"/>
        <w:gridCol w:w="4479"/>
      </w:tblGrid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BodyText"/>
            </w:pPr>
            <w:r w:rsidRPr="0084162E">
              <w:rPr>
                <w:rStyle w:val="SpecialBold"/>
              </w:rPr>
              <w:t>Code and title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rPr>
                <w:rStyle w:val="SpecialBold"/>
              </w:rPr>
              <w:t>Prerequisite units required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ICPPP485C Develop a digital data template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ICPPP385C Operate a database for digital printing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ICPPP494C Develop document content and structure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BodyText"/>
            </w:pPr>
            <w:r w:rsidRPr="0084162E">
              <w:t>ICPPP396A Generate high-end PDF files</w:t>
            </w:r>
          </w:p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ICPPP284B Produce PDF files for online or screen display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 xml:space="preserve">ICPSU458C Monitor </w:t>
            </w:r>
            <w:r w:rsidRPr="0084162E">
              <w:t>production workflow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ICPSU216C Inspect quality against required standards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ICPMM491D Create an extensible document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ICAWEB429A Create a markup language document to specification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ICPMM492D Create an extensible style sheet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 xml:space="preserve">ICAWEB429A Create a markup language </w:t>
            </w:r>
            <w:r w:rsidRPr="0084162E">
              <w:t>document to specification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CUFANM401A Prepare 3D digital models for production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BodyText"/>
            </w:pPr>
            <w:r w:rsidRPr="0084162E">
              <w:t>CUFANM303A Create 3D digital models</w:t>
            </w:r>
          </w:p>
        </w:tc>
      </w:tr>
    </w:tbl>
    <w:p w:rsidR="00000000" w:rsidRPr="0084162E" w:rsidP="0084162E">
      <w:pPr>
        <w:pStyle w:val="BodyText"/>
      </w:pPr>
    </w:p>
    <w:p w:rsidR="00000000" w:rsidRPr="0084162E" w:rsidP="0084162E">
      <w:pPr>
        <w:pStyle w:val="AllowPageBreak"/>
      </w:pPr>
    </w:p>
    <w:p w:rsidR="00000000" w:rsidRPr="0084162E" w:rsidP="0084162E">
      <w:pPr>
        <w:pStyle w:val="Heading1"/>
      </w:pPr>
      <w:bookmarkStart w:id="5" w:name="O_469007"/>
      <w:bookmarkEnd w:id="5"/>
      <w:r w:rsidRPr="0084162E">
        <w:t>Entry Requirements</w:t>
      </w:r>
    </w:p>
    <w:p w:rsidR="00000000" w:rsidRPr="0084162E" w:rsidP="0084162E">
      <w:pPr>
        <w:pStyle w:val="BodyText"/>
      </w:pPr>
      <w:r w:rsidRPr="0084162E">
        <w:t>There are no entry requirements for this qualification.</w:t>
      </w:r>
    </w:p>
    <w:p w:rsidR="00000000" w:rsidRPr="0084162E" w:rsidP="0084162E">
      <w:pPr>
        <w:pStyle w:val="AllowPageBreak"/>
      </w:pPr>
    </w:p>
    <w:p w:rsidR="00000000" w:rsidRPr="0084162E" w:rsidP="0084162E">
      <w:pPr>
        <w:pStyle w:val="Heading1"/>
      </w:pPr>
      <w:bookmarkStart w:id="6" w:name="O_469008"/>
      <w:bookmarkEnd w:id="6"/>
      <w:r w:rsidRPr="0084162E">
        <w:t>Employability Skills Summary</w:t>
      </w:r>
    </w:p>
    <w:p w:rsidR="00000000" w:rsidRPr="0084162E" w:rsidP="0084162E">
      <w:pPr>
        <w:pStyle w:val="BodyText"/>
      </w:pPr>
      <w:r w:rsidRPr="0084162E">
        <w:rPr>
          <w:rStyle w:val="Emphasis"/>
        </w:rPr>
        <w:t>The following table contains a summary of the Employability Skills required for this qualification. The Employability Skills facets described here are broad industry requirements that may vary depending on qualification packaging options.</w:t>
      </w:r>
    </w:p>
    <w:p w:rsidR="00000000" w:rsidRPr="0084162E" w:rsidP="008416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4"/>
        <w:gridCol w:w="6096"/>
      </w:tblGrid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BodyText"/>
            </w:pPr>
            <w:r w:rsidRPr="0084162E">
              <w:rPr>
                <w:rStyle w:val="SpecialBold"/>
              </w:rPr>
              <w:t>Employability Sk</w:t>
            </w:r>
            <w:r w:rsidRPr="0084162E">
              <w:rPr>
                <w:rStyle w:val="SpecialBold"/>
              </w:rPr>
              <w:t>ill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rPr>
                <w:rStyle w:val="SpecialBold"/>
              </w:rPr>
              <w:t>Industry/enterprise requirements for this qualification include: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Communication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ListBullet"/>
            </w:pPr>
            <w:r w:rsidRPr="0084162E">
              <w:t>consulting with staff about work schedules and how to increase work efficiency</w:t>
            </w:r>
          </w:p>
          <w:p w:rsidR="00000000" w:rsidRPr="0084162E" w:rsidP="0084162E">
            <w:pPr>
              <w:pStyle w:val="ListBullet"/>
            </w:pPr>
            <w:r w:rsidRPr="0084162E">
              <w:t>interpreting the design brief and clarifying it with the client</w:t>
            </w:r>
          </w:p>
          <w:p w:rsidR="00000000" w:rsidP="0084162E">
            <w:pPr>
              <w:pStyle w:val="ListBullet"/>
              <w:rPr>
                <w:lang w:val="en-NZ"/>
              </w:rPr>
            </w:pPr>
            <w:r w:rsidRPr="0084162E">
              <w:t>writing reports about team p</w:t>
            </w:r>
            <w:r w:rsidRPr="0084162E">
              <w:t>erformance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Teamwork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ListBullet"/>
            </w:pPr>
            <w:r w:rsidRPr="0084162E">
              <w:t>maintaining the production sequence in association with others</w:t>
            </w:r>
          </w:p>
          <w:p w:rsidR="00000000" w:rsidP="0084162E">
            <w:pPr>
              <w:pStyle w:val="ListBullet"/>
              <w:rPr>
                <w:lang w:val="en-NZ"/>
              </w:rPr>
            </w:pPr>
            <w:r w:rsidRPr="0084162E">
              <w:t>obtaining feedback from production workers about scheduling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Problem solving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ListBullet"/>
              <w:rPr>
                <w:lang w:val="en-NZ"/>
              </w:rPr>
            </w:pPr>
            <w:r w:rsidRPr="0084162E">
              <w:t>adjusting costing based on discrepancies between the estimated and actual costing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Initiative and enterprise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ListBullet"/>
              <w:rPr>
                <w:lang w:val="en-NZ"/>
              </w:rPr>
            </w:pPr>
            <w:r w:rsidRPr="0084162E">
              <w:t>encouraging workers to make suggestions to enhance production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Planning and organising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ListBullet"/>
            </w:pPr>
            <w:r w:rsidRPr="0084162E">
              <w:t>matching the constraints of production to the design brief</w:t>
            </w:r>
          </w:p>
          <w:p w:rsidR="00000000" w:rsidP="0084162E">
            <w:pPr>
              <w:pStyle w:val="ListBullet"/>
              <w:rPr>
                <w:lang w:val="en-NZ"/>
              </w:rPr>
            </w:pPr>
            <w:r w:rsidRPr="0084162E">
              <w:t>planning and implementing work schedules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Self-management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ListBullet"/>
            </w:pPr>
            <w:r w:rsidRPr="0084162E">
              <w:t>communicating in a logi</w:t>
            </w:r>
            <w:r w:rsidRPr="0084162E">
              <w:t>cal and easily understood manner</w:t>
            </w:r>
          </w:p>
          <w:p w:rsidR="00000000" w:rsidP="0084162E">
            <w:pPr>
              <w:pStyle w:val="ListBullet"/>
              <w:rPr>
                <w:lang w:val="en-NZ"/>
              </w:rPr>
            </w:pPr>
            <w:r w:rsidRPr="0084162E">
              <w:t>using discretion and confidentiality when dealing with clients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Learning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ListBullet"/>
              <w:rPr>
                <w:lang w:val="en-NZ"/>
              </w:rPr>
            </w:pPr>
            <w:r w:rsidRPr="0084162E">
              <w:t>supporting the development of teams or individuals</w:t>
            </w:r>
          </w:p>
        </w:tc>
      </w:tr>
      <w:tr w:rsidTr="0084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2E">
            <w:pPr>
              <w:pStyle w:val="BodyText"/>
              <w:rPr>
                <w:lang w:val="en-NZ"/>
              </w:rPr>
            </w:pPr>
            <w:r w:rsidRPr="0084162E">
              <w:t>Technology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2E" w:rsidP="0084162E">
            <w:pPr>
              <w:pStyle w:val="ListBullet"/>
            </w:pPr>
            <w:r w:rsidRPr="0084162E">
              <w:t>selecting and using special purpose tools, equipment and industry software packages</w:t>
            </w:r>
          </w:p>
        </w:tc>
      </w:tr>
    </w:tbl>
    <w:p w:rsidR="00000000" w:rsidRPr="0084162E" w:rsidP="0084162E">
      <w:pPr>
        <w:pStyle w:val="BodyText"/>
      </w:pPr>
    </w:p>
    <w:p w:rsidR="00000000" w:rsidRPr="0084162E" w:rsidP="0084162E">
      <w:pPr>
        <w:pStyle w:val="AllowPageBreak"/>
      </w:pPr>
    </w:p>
    <w:p w:rsidR="00000000" w:rsidRPr="0084162E" w:rsidP="0084162E">
      <w:pPr>
        <w:pStyle w:val="Heading1"/>
      </w:pPr>
      <w:bookmarkStart w:id="7" w:name="O_469003"/>
      <w:bookmarkEnd w:id="7"/>
      <w:r w:rsidRPr="0084162E">
        <w:t>Packaging Rules</w:t>
      </w:r>
    </w:p>
    <w:p w:rsidR="00000000" w:rsidRPr="0084162E" w:rsidP="0084162E">
      <w:pPr>
        <w:pStyle w:val="BodyText"/>
      </w:pPr>
      <w:r w:rsidRPr="0084162E">
        <w:rPr>
          <w:rStyle w:val="SpecialBold"/>
        </w:rPr>
        <w:t>Total number of units = 21 units</w:t>
      </w:r>
    </w:p>
    <w:p w:rsidR="00000000" w:rsidRPr="0084162E" w:rsidP="0084162E">
      <w:pPr>
        <w:pStyle w:val="BodyText"/>
      </w:pPr>
      <w:r w:rsidRPr="0084162E">
        <w:rPr>
          <w:rStyle w:val="SpecialBold"/>
        </w:rPr>
        <w:t xml:space="preserve">4 core units </w:t>
      </w:r>
      <w:r w:rsidRPr="0084162E">
        <w:rPr>
          <w:rStyle w:val="BoldandItalics"/>
        </w:rPr>
        <w:t>plus</w:t>
      </w:r>
    </w:p>
    <w:p w:rsidR="00000000" w:rsidRPr="0084162E" w:rsidP="0084162E">
      <w:pPr>
        <w:pStyle w:val="BodyText"/>
      </w:pPr>
      <w:r w:rsidRPr="0084162E">
        <w:rPr>
          <w:rStyle w:val="SpecialBold"/>
        </w:rPr>
        <w:t xml:space="preserve">10 elective units from Group A </w:t>
      </w:r>
      <w:r w:rsidRPr="0084162E">
        <w:rPr>
          <w:rStyle w:val="BoldandItalics"/>
        </w:rPr>
        <w:t>plus</w:t>
      </w:r>
    </w:p>
    <w:p w:rsidR="00000000" w:rsidRPr="0084162E" w:rsidP="0084162E">
      <w:pPr>
        <w:pStyle w:val="BodyText"/>
      </w:pPr>
      <w:r w:rsidRPr="0084162E">
        <w:rPr>
          <w:rStyle w:val="SpecialBold"/>
        </w:rPr>
        <w:t>7 elective units from Group B.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t xml:space="preserve">Up to </w:t>
      </w:r>
      <w:r w:rsidRPr="0084162E">
        <w:rPr>
          <w:rStyle w:val="SpecialBold"/>
        </w:rPr>
        <w:t>2 elective units</w:t>
      </w:r>
      <w:r w:rsidRPr="0084162E">
        <w:t xml:space="preserve"> from Group A can be substituted with Group B elective units listed below.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rPr>
          <w:rStyle w:val="SpecialBold"/>
        </w:rPr>
        <w:t>4 elective units</w:t>
      </w:r>
      <w:r w:rsidRPr="0084162E">
        <w:t xml:space="preserve"> must be selected from the Group B elective units listed below.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t xml:space="preserve">Up to </w:t>
      </w:r>
      <w:r w:rsidRPr="0084162E">
        <w:rPr>
          <w:rStyle w:val="SpecialBold"/>
        </w:rPr>
        <w:t>3 Group B elective units</w:t>
      </w:r>
      <w:r w:rsidRPr="0084162E">
        <w:t xml:space="preserve"> may be selected from the remaining elective units or from other qualifications at the same qualification level or one level higher in this Train</w:t>
      </w:r>
      <w:r w:rsidRPr="0084162E">
        <w:t>ing Package or any other endorsed Training Package or accredited course.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t>Elective units must be relevant to the qualification level, job role, work outcome and industry requirements. Unit selection is by negotiation and mutual agreement between the employ</w:t>
      </w:r>
      <w:r w:rsidRPr="0084162E">
        <w:t>ee, employer and the RTO and is based on enterprise and individual needs.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rPr>
          <w:rStyle w:val="SpecialBold"/>
        </w:rPr>
        <w:t>Core Units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t>BSBSUS501A Develop workplace policy and procedures for sustainability</w:t>
      </w:r>
    </w:p>
    <w:p w:rsidR="00000000" w:rsidRPr="0084162E" w:rsidP="0084162E">
      <w:pPr>
        <w:pStyle w:val="BodyText"/>
      </w:pPr>
      <w:r w:rsidRPr="0084162E">
        <w:t>ICPSU216C Inspect quality against required standards</w:t>
      </w:r>
    </w:p>
    <w:p w:rsidR="00000000" w:rsidRPr="0084162E" w:rsidP="0084162E">
      <w:pPr>
        <w:pStyle w:val="BodyText"/>
      </w:pPr>
      <w:r w:rsidRPr="0084162E">
        <w:t>ICPSU260C Maintain a safe work environment</w:t>
      </w:r>
    </w:p>
    <w:p w:rsidR="00000000" w:rsidRPr="0084162E" w:rsidP="0084162E">
      <w:pPr>
        <w:pStyle w:val="BodyText"/>
      </w:pPr>
      <w:r w:rsidRPr="0084162E">
        <w:t>ICP</w:t>
      </w:r>
      <w:r w:rsidRPr="0084162E">
        <w:t>SU262C Communicate in the workplace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rPr>
          <w:rStyle w:val="SpecialBold"/>
        </w:rPr>
        <w:t>Group A Elective Units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t>BSBCUS501C Manage quality customer service</w:t>
      </w:r>
    </w:p>
    <w:p w:rsidR="00000000" w:rsidRPr="0084162E" w:rsidP="0084162E">
      <w:pPr>
        <w:pStyle w:val="BodyText"/>
      </w:pPr>
      <w:r w:rsidRPr="0084162E">
        <w:t>BSBMGT608C Manage innovation and continuous improvement</w:t>
      </w:r>
    </w:p>
    <w:p w:rsidR="00000000" w:rsidRPr="0084162E" w:rsidP="0084162E">
      <w:pPr>
        <w:pStyle w:val="BodyText"/>
      </w:pPr>
      <w:r w:rsidRPr="0084162E">
        <w:t>ICAWEB510A Analyse information and assign meta-tags</w:t>
      </w:r>
    </w:p>
    <w:p w:rsidR="00000000" w:rsidRPr="0084162E" w:rsidP="0084162E">
      <w:pPr>
        <w:pStyle w:val="BodyText"/>
      </w:pPr>
      <w:r w:rsidRPr="0084162E">
        <w:t>ICPKN315C Apply knowledge and requirements o</w:t>
      </w:r>
      <w:r w:rsidRPr="0084162E">
        <w:t xml:space="preserve">f the multimedia sector </w:t>
      </w:r>
      <w:r w:rsidRPr="0084162E">
        <w:rPr>
          <w:rStyle w:val="SpecialBold"/>
        </w:rPr>
        <w:t>OR</w:t>
      </w:r>
    </w:p>
    <w:p w:rsidR="00000000" w:rsidRPr="0084162E" w:rsidP="0084162E">
      <w:pPr>
        <w:pStyle w:val="BodyText"/>
      </w:pPr>
      <w:r w:rsidRPr="0084162E">
        <w:t>ICPKN320C Apply knowledge and requirements of information technology systems in the printing industry</w:t>
      </w:r>
    </w:p>
    <w:p w:rsidR="00000000" w:rsidRPr="0084162E" w:rsidP="0084162E">
      <w:pPr>
        <w:pStyle w:val="BodyText"/>
      </w:pPr>
      <w:r w:rsidRPr="0084162E">
        <w:t>ICPMM581C Manage multimedia production</w:t>
      </w:r>
    </w:p>
    <w:p w:rsidR="00000000" w:rsidRPr="0084162E" w:rsidP="0084162E">
      <w:pPr>
        <w:pStyle w:val="BodyText"/>
      </w:pPr>
      <w:r w:rsidRPr="0084162E">
        <w:t>ICPMM582C Manage multimedia projects</w:t>
      </w:r>
    </w:p>
    <w:p w:rsidR="00000000" w:rsidRPr="0084162E" w:rsidP="0084162E">
      <w:pPr>
        <w:pStyle w:val="BodyText"/>
      </w:pPr>
      <w:r w:rsidRPr="0084162E">
        <w:t>ICPPP284B Produce PDF files for online or screen di</w:t>
      </w:r>
      <w:r w:rsidRPr="0084162E">
        <w:t>splay</w:t>
      </w:r>
    </w:p>
    <w:p w:rsidR="00000000" w:rsidRPr="0084162E" w:rsidP="0084162E">
      <w:pPr>
        <w:pStyle w:val="BodyText"/>
      </w:pPr>
      <w:r w:rsidRPr="0084162E">
        <w:t>ICPPP385C Operate a database for digital printing</w:t>
      </w:r>
    </w:p>
    <w:p w:rsidR="00000000" w:rsidRPr="0084162E" w:rsidP="0084162E">
      <w:pPr>
        <w:pStyle w:val="BodyText"/>
      </w:pPr>
      <w:r w:rsidRPr="0084162E">
        <w:t>ICPPP485C Develop a digital data template</w:t>
      </w:r>
    </w:p>
    <w:p w:rsidR="00000000" w:rsidRPr="0084162E" w:rsidP="0084162E">
      <w:pPr>
        <w:pStyle w:val="BodyText"/>
      </w:pPr>
      <w:r w:rsidRPr="0084162E">
        <w:t>ICPPP494C Develop document content and structure</w:t>
      </w:r>
    </w:p>
    <w:p w:rsidR="00000000" w:rsidRPr="0084162E" w:rsidP="0084162E">
      <w:pPr>
        <w:pStyle w:val="BodyText"/>
      </w:pPr>
      <w:r w:rsidRPr="0084162E">
        <w:t>ICPSU455C Supervise and schedule work of others</w:t>
      </w:r>
    </w:p>
    <w:p w:rsidR="00000000" w:rsidRPr="0084162E" w:rsidP="0084162E">
      <w:pPr>
        <w:pStyle w:val="BodyText"/>
      </w:pPr>
      <w:r w:rsidRPr="0084162E">
        <w:t>ICPSU458C Monitor production workflow</w:t>
      </w:r>
    </w:p>
    <w:p w:rsidR="00000000" w:rsidRPr="0084162E" w:rsidP="0084162E">
      <w:pPr>
        <w:pStyle w:val="BodyText"/>
      </w:pPr>
      <w:r w:rsidRPr="0084162E">
        <w:t>ICPSU553C Prepare production costing estimates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rPr>
          <w:rStyle w:val="SpecialBold"/>
        </w:rPr>
        <w:t>Group B Elective Units</w:t>
      </w:r>
    </w:p>
    <w:p w:rsidR="00000000" w:rsidRPr="0084162E" w:rsidP="0084162E">
      <w:pPr>
        <w:pStyle w:val="BodyText"/>
      </w:pPr>
    </w:p>
    <w:p w:rsidR="00000000" w:rsidRPr="0084162E" w:rsidP="0084162E">
      <w:pPr>
        <w:pStyle w:val="BodyText"/>
      </w:pPr>
      <w:r w:rsidRPr="0084162E">
        <w:t>BSBCUS401B Coordinate implementation of customer service strategies</w:t>
      </w:r>
    </w:p>
    <w:p w:rsidR="00000000" w:rsidRPr="0084162E" w:rsidP="0084162E">
      <w:pPr>
        <w:pStyle w:val="BodyText"/>
      </w:pPr>
      <w:r w:rsidRPr="0084162E">
        <w:t>BSBDES601A Manage design realisation</w:t>
      </w:r>
    </w:p>
    <w:p w:rsidR="00000000" w:rsidRPr="0084162E" w:rsidP="0084162E">
      <w:pPr>
        <w:pStyle w:val="BodyText"/>
      </w:pPr>
      <w:r w:rsidRPr="0084162E">
        <w:t>BSBMGT402A Implement operational plan</w:t>
      </w:r>
    </w:p>
    <w:p w:rsidR="00000000" w:rsidRPr="0084162E" w:rsidP="0084162E">
      <w:pPr>
        <w:pStyle w:val="BodyText"/>
      </w:pPr>
      <w:r w:rsidRPr="0084162E">
        <w:t>BSBMGT403A Implement continuous improveme</w:t>
      </w:r>
      <w:r w:rsidRPr="0084162E">
        <w:t>nt</w:t>
      </w:r>
    </w:p>
    <w:p w:rsidR="00000000" w:rsidRPr="0084162E" w:rsidP="0084162E">
      <w:pPr>
        <w:pStyle w:val="BodyText"/>
      </w:pPr>
      <w:r w:rsidRPr="0084162E">
        <w:t>BSBMGT516C Facilitate continuous improvement</w:t>
      </w:r>
    </w:p>
    <w:p w:rsidR="00000000" w:rsidRPr="0084162E" w:rsidP="0084162E">
      <w:pPr>
        <w:pStyle w:val="BodyText"/>
      </w:pPr>
      <w:r w:rsidRPr="0084162E">
        <w:t>BSBREL402A Build client relationships and business networks</w:t>
      </w:r>
    </w:p>
    <w:p w:rsidR="00000000" w:rsidRPr="0084162E" w:rsidP="0084162E">
      <w:pPr>
        <w:pStyle w:val="BodyText"/>
      </w:pPr>
      <w:r w:rsidRPr="0084162E">
        <w:t>BSBWOR402A Promote team effectiveness</w:t>
      </w:r>
    </w:p>
    <w:p w:rsidR="00000000" w:rsidRPr="0084162E" w:rsidP="0084162E">
      <w:pPr>
        <w:pStyle w:val="BodyText"/>
      </w:pPr>
      <w:r w:rsidRPr="0084162E">
        <w:t>BSBWOR404B Develop work priorities</w:t>
      </w:r>
    </w:p>
    <w:p w:rsidR="00000000" w:rsidRPr="0084162E" w:rsidP="0084162E">
      <w:pPr>
        <w:pStyle w:val="BodyText"/>
      </w:pPr>
      <w:r w:rsidRPr="0084162E">
        <w:t>BSBWOR501B Manage personal work priorities and professional development</w:t>
      </w:r>
    </w:p>
    <w:p w:rsidR="00000000" w:rsidRPr="0084162E" w:rsidP="0084162E">
      <w:pPr>
        <w:pStyle w:val="BodyText"/>
      </w:pPr>
      <w:r w:rsidRPr="0084162E">
        <w:t>BSB</w:t>
      </w:r>
      <w:r w:rsidRPr="0084162E">
        <w:t>WOR502B Ensure team effectiveness</w:t>
      </w:r>
    </w:p>
    <w:p w:rsidR="00000000" w:rsidRPr="0084162E" w:rsidP="0084162E">
      <w:pPr>
        <w:pStyle w:val="BodyText"/>
      </w:pPr>
      <w:r w:rsidRPr="0084162E">
        <w:t>CUFANM302A Create 3D digital animations</w:t>
      </w:r>
    </w:p>
    <w:p w:rsidR="00000000" w:rsidRPr="0084162E" w:rsidP="0084162E">
      <w:pPr>
        <w:pStyle w:val="BodyText"/>
      </w:pPr>
      <w:r w:rsidRPr="0084162E">
        <w:t>CUFANM303A Create 3D digital models</w:t>
      </w:r>
    </w:p>
    <w:p w:rsidR="00000000" w:rsidRPr="0084162E" w:rsidP="0084162E">
      <w:pPr>
        <w:pStyle w:val="BodyText"/>
      </w:pPr>
      <w:r w:rsidRPr="0084162E">
        <w:t>CUFANM401A Prepare 3D digital models for production</w:t>
      </w:r>
    </w:p>
    <w:p w:rsidR="00000000" w:rsidRPr="0084162E" w:rsidP="0084162E">
      <w:pPr>
        <w:pStyle w:val="BodyText"/>
      </w:pPr>
      <w:r w:rsidRPr="0084162E">
        <w:t>CUFANM403A Create titles for screen productions</w:t>
      </w:r>
    </w:p>
    <w:p w:rsidR="00000000" w:rsidRPr="0084162E" w:rsidP="0084162E">
      <w:pPr>
        <w:pStyle w:val="BodyText"/>
      </w:pPr>
      <w:r w:rsidRPr="0084162E">
        <w:t>CUFANM503A Design animation and digital visual</w:t>
      </w:r>
      <w:r w:rsidRPr="0084162E">
        <w:t xml:space="preserve"> effects</w:t>
      </w:r>
    </w:p>
    <w:p w:rsidR="00000000" w:rsidRPr="0084162E" w:rsidP="0084162E">
      <w:pPr>
        <w:pStyle w:val="BodyText"/>
      </w:pPr>
      <w:r w:rsidRPr="0084162E">
        <w:t>CUFCMP301A Implement copyright arrangements</w:t>
      </w:r>
    </w:p>
    <w:p w:rsidR="00000000" w:rsidRPr="0084162E" w:rsidP="0084162E">
      <w:pPr>
        <w:pStyle w:val="BodyText"/>
      </w:pPr>
      <w:r w:rsidRPr="0084162E">
        <w:t>CUFDIG302A Author interactive sequences</w:t>
      </w:r>
    </w:p>
    <w:p w:rsidR="00000000" w:rsidRPr="0084162E" w:rsidP="0084162E">
      <w:pPr>
        <w:pStyle w:val="BodyText"/>
      </w:pPr>
      <w:r w:rsidRPr="0084162E">
        <w:t>CUFDIG401A Author interactive media</w:t>
      </w:r>
    </w:p>
    <w:p w:rsidR="00000000" w:rsidRPr="0084162E" w:rsidP="0084162E">
      <w:pPr>
        <w:pStyle w:val="BodyText"/>
      </w:pPr>
      <w:r w:rsidRPr="0084162E">
        <w:t>CUFDIG502A Design web environments</w:t>
      </w:r>
    </w:p>
    <w:p w:rsidR="00000000" w:rsidRPr="0084162E" w:rsidP="0084162E">
      <w:pPr>
        <w:pStyle w:val="BodyText"/>
      </w:pPr>
      <w:r w:rsidRPr="0084162E">
        <w:t>CUFDIG503A Design e-learning resources</w:t>
      </w:r>
    </w:p>
    <w:p w:rsidR="00000000" w:rsidRPr="0084162E" w:rsidP="0084162E">
      <w:pPr>
        <w:pStyle w:val="BodyText"/>
      </w:pPr>
      <w:r w:rsidRPr="0084162E">
        <w:t>CUFDIG504A Design games</w:t>
      </w:r>
    </w:p>
    <w:p w:rsidR="00000000" w:rsidRPr="0084162E" w:rsidP="0084162E">
      <w:pPr>
        <w:pStyle w:val="BodyText"/>
      </w:pPr>
      <w:r w:rsidRPr="0084162E">
        <w:t>CUFDIG505A Design information</w:t>
      </w:r>
      <w:r w:rsidRPr="0084162E">
        <w:t xml:space="preserve"> architecture</w:t>
      </w:r>
    </w:p>
    <w:p w:rsidR="00000000" w:rsidRPr="0084162E" w:rsidP="0084162E">
      <w:pPr>
        <w:pStyle w:val="BodyText"/>
      </w:pPr>
      <w:r w:rsidRPr="0084162E">
        <w:t>ICADBS504A Integrate database with a website</w:t>
      </w:r>
    </w:p>
    <w:p w:rsidR="00000000" w:rsidRPr="0084162E" w:rsidP="0084162E">
      <w:pPr>
        <w:pStyle w:val="BodyText"/>
      </w:pPr>
      <w:r w:rsidRPr="0084162E">
        <w:t>ICAWEB429A Create a markup language document to specification</w:t>
      </w:r>
    </w:p>
    <w:p w:rsidR="00000000" w:rsidRPr="0084162E" w:rsidP="0084162E">
      <w:pPr>
        <w:pStyle w:val="BodyText"/>
      </w:pPr>
      <w:r w:rsidRPr="0084162E">
        <w:t>ICPMM491D Create an extensible document</w:t>
      </w:r>
    </w:p>
    <w:p w:rsidR="00000000" w:rsidRPr="0084162E" w:rsidP="0084162E">
      <w:pPr>
        <w:pStyle w:val="BodyText"/>
      </w:pPr>
      <w:r w:rsidRPr="0084162E">
        <w:t>ICPMM492D Create an extensible style sheet</w:t>
      </w:r>
    </w:p>
    <w:p w:rsidR="00000000" w:rsidRPr="0084162E" w:rsidP="0084162E">
      <w:pPr>
        <w:pStyle w:val="BodyText"/>
      </w:pPr>
      <w:r w:rsidRPr="0084162E">
        <w:t>MSACMC410A Lead change in a manufacturing environment</w:t>
      </w:r>
    </w:p>
    <w:p w:rsidR="00000000" w:rsidRPr="0084162E" w:rsidP="0084162E">
      <w:pPr>
        <w:pStyle w:val="BodyText"/>
      </w:pPr>
      <w:r w:rsidRPr="0084162E">
        <w:t>MSACMT440A Lead 5S in a manufacturing environment</w:t>
      </w:r>
    </w:p>
    <w:p w:rsidR="00000000" w:rsidRPr="0084162E" w:rsidP="0084162E">
      <w:pPr>
        <w:pStyle w:val="BodyText"/>
      </w:pPr>
      <w:r w:rsidRPr="0084162E">
        <w:t>MSAENV472B Implement and monitor environmentally sustainable work practices</w:t>
      </w:r>
    </w:p>
    <w:p w:rsidR="00000000" w:rsidRPr="0084162E" w:rsidP="0084162E">
      <w:pPr>
        <w:pStyle w:val="BodyText"/>
      </w:pPr>
      <w:r w:rsidRPr="0084162E">
        <w:t>MSAPMSUP390A Use structured problem solving tools</w:t>
      </w:r>
    </w:p>
    <w:p w:rsidR="00000000" w:rsidRPr="0084162E" w:rsidP="0084162E">
      <w:pPr>
        <w:pStyle w:val="BodyText"/>
      </w:pPr>
      <w:r w:rsidRPr="0084162E">
        <w:t>TAEASS402B Assess competen</w:t>
      </w:r>
      <w:r w:rsidRPr="0084162E">
        <w:t>ce</w:t>
      </w:r>
    </w:p>
    <w:p w:rsidR="00000000" w:rsidRPr="0084162E" w:rsidP="0084162E">
      <w:pPr>
        <w:pStyle w:val="BodyText"/>
      </w:pPr>
      <w:r w:rsidRPr="0084162E">
        <w:t>TAEDEL402A Plan, organise and facilitate learning in the workplace</w:t>
      </w:r>
    </w:p>
    <w:p w:rsidR="00000000" w:rsidRPr="0084162E" w:rsidP="0084162E"/>
    <w:sectPr w:rsidSect="008416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F7500" w:rsidP="008F750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00" w:rsidP="00841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500" w:rsidP="00841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7500" w:rsidP="0084162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2E" w:rsidRPr="008F7500" w:rsidP="008F75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00" w:rsidRPr="002D2AF8" w:rsidP="00841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ICP50210 Diploma of Printing and Graphic Arts (Multimedia)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2012</w:t>
    </w:r>
    <w:r>
      <w:fldChar w:fldCharType="end"/>
    </w:r>
  </w:p>
  <w:p w:rsidR="008F7500" w:rsidP="00841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C2F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683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62E"/>
  </w:style>
  <w:style w:type="character" w:customStyle="1" w:styleId="Heading1Char">
    <w:name w:val="Heading 1 Char"/>
    <w:basedOn w:val="DefaultParagraphFont"/>
    <w:link w:val="Heading1"/>
    <w:rsid w:val="00841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6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62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41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62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416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62E"/>
    <w:rPr>
      <w:b/>
      <w:spacing w:val="0"/>
    </w:rPr>
  </w:style>
  <w:style w:type="character" w:styleId="Emphasis">
    <w:name w:val="Emphasis"/>
    <w:basedOn w:val="DefaultParagraphFont"/>
    <w:qFormat/>
    <w:rsid w:val="0084162E"/>
    <w:rPr>
      <w:i/>
    </w:rPr>
  </w:style>
  <w:style w:type="paragraph" w:customStyle="1" w:styleId="SuperHeading">
    <w:name w:val="SuperHeading"/>
    <w:basedOn w:val="Normal"/>
    <w:rsid w:val="0084162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41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416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41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41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62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6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62E"/>
  </w:style>
  <w:style w:type="paragraph" w:styleId="TableofFigures">
    <w:name w:val="table of figures"/>
    <w:basedOn w:val="Normal"/>
    <w:next w:val="Normal"/>
    <w:semiHidden/>
    <w:rsid w:val="00841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62E"/>
    <w:pPr>
      <w:numPr>
        <w:numId w:val="10"/>
      </w:numPr>
    </w:pPr>
  </w:style>
  <w:style w:type="character" w:customStyle="1" w:styleId="WingdingSymbols">
    <w:name w:val="Wingding Symbols"/>
    <w:rsid w:val="0084162E"/>
    <w:rPr>
      <w:rFonts w:ascii="Wingdings" w:hAnsi="Wingdings"/>
    </w:rPr>
  </w:style>
  <w:style w:type="paragraph" w:customStyle="1" w:styleId="TableHeading">
    <w:name w:val="Table Heading"/>
    <w:basedOn w:val="HeadingBase"/>
    <w:rsid w:val="00841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62E"/>
    <w:rPr>
      <w:color w:val="0033CC"/>
      <w:u w:val="none"/>
    </w:rPr>
  </w:style>
  <w:style w:type="paragraph" w:customStyle="1" w:styleId="BodyTextRight">
    <w:name w:val="Body Text Right"/>
    <w:basedOn w:val="BodyText"/>
    <w:rsid w:val="00841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6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62E"/>
    <w:rPr>
      <w:sz w:val="32"/>
    </w:rPr>
  </w:style>
  <w:style w:type="paragraph" w:customStyle="1" w:styleId="HeadingProcedure">
    <w:name w:val="Heading Procedure"/>
    <w:basedOn w:val="HeadingBase"/>
    <w:next w:val="Normal"/>
    <w:rsid w:val="00841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62E"/>
    <w:pPr>
      <w:spacing w:before="60" w:after="60"/>
    </w:pPr>
  </w:style>
  <w:style w:type="paragraph" w:styleId="ListContinue">
    <w:name w:val="List Continue"/>
    <w:basedOn w:val="List"/>
    <w:rsid w:val="0084162E"/>
    <w:pPr>
      <w:ind w:firstLine="0"/>
    </w:pPr>
  </w:style>
  <w:style w:type="paragraph" w:customStyle="1" w:styleId="ListNote">
    <w:name w:val="List Note"/>
    <w:basedOn w:val="List"/>
    <w:rsid w:val="00841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62E"/>
    <w:rPr>
      <w:rFonts w:ascii="Courier New" w:hAnsi="Courier New"/>
    </w:rPr>
  </w:style>
  <w:style w:type="paragraph" w:customStyle="1" w:styleId="NoteBullet">
    <w:name w:val="Note Bullet"/>
    <w:basedOn w:val="Note"/>
    <w:rsid w:val="00841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6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62E"/>
    <w:rPr>
      <w:b/>
      <w:smallCaps/>
    </w:rPr>
  </w:style>
  <w:style w:type="paragraph" w:customStyle="1" w:styleId="TableListNumber">
    <w:name w:val="Table List Number"/>
    <w:basedOn w:val="ListNumber"/>
    <w:rsid w:val="00841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62E"/>
    <w:pPr>
      <w:numPr>
        <w:numId w:val="8"/>
      </w:numPr>
    </w:pPr>
  </w:style>
  <w:style w:type="paragraph" w:customStyle="1" w:styleId="ListAlpha2">
    <w:name w:val="List Alpha 2"/>
    <w:basedOn w:val="List2"/>
    <w:rsid w:val="0084162E"/>
    <w:pPr>
      <w:numPr>
        <w:numId w:val="7"/>
      </w:numPr>
    </w:pPr>
  </w:style>
  <w:style w:type="paragraph" w:styleId="List2">
    <w:name w:val="List 2"/>
    <w:basedOn w:val="BodyText"/>
    <w:rsid w:val="00841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6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62E"/>
    <w:pPr>
      <w:numPr>
        <w:numId w:val="2"/>
      </w:numPr>
    </w:pPr>
  </w:style>
  <w:style w:type="paragraph" w:styleId="ListBullet5">
    <w:name w:val="List Bullet 5"/>
    <w:basedOn w:val="List5"/>
    <w:rsid w:val="0084162E"/>
    <w:pPr>
      <w:numPr>
        <w:numId w:val="3"/>
      </w:numPr>
    </w:pPr>
  </w:style>
  <w:style w:type="paragraph" w:styleId="ListContinue2">
    <w:name w:val="List Continue 2"/>
    <w:basedOn w:val="List2"/>
    <w:rsid w:val="0084162E"/>
    <w:pPr>
      <w:ind w:firstLine="0"/>
    </w:pPr>
  </w:style>
  <w:style w:type="paragraph" w:styleId="ListContinue3">
    <w:name w:val="List Continue 3"/>
    <w:basedOn w:val="List3"/>
    <w:rsid w:val="0084162E"/>
    <w:pPr>
      <w:ind w:left="1021" w:firstLine="0"/>
    </w:pPr>
  </w:style>
  <w:style w:type="paragraph" w:styleId="ListContinue4">
    <w:name w:val="List Continue 4"/>
    <w:basedOn w:val="List4"/>
    <w:rsid w:val="0084162E"/>
    <w:pPr>
      <w:ind w:firstLine="0"/>
    </w:pPr>
  </w:style>
  <w:style w:type="paragraph" w:styleId="ListContinue5">
    <w:name w:val="List Continue 5"/>
    <w:basedOn w:val="List5"/>
    <w:rsid w:val="0084162E"/>
    <w:pPr>
      <w:ind w:firstLine="0"/>
    </w:pPr>
  </w:style>
  <w:style w:type="paragraph" w:styleId="ListNumber3">
    <w:name w:val="List Number 3"/>
    <w:basedOn w:val="List3"/>
    <w:rsid w:val="0084162E"/>
    <w:pPr>
      <w:numPr>
        <w:numId w:val="4"/>
      </w:numPr>
    </w:pPr>
  </w:style>
  <w:style w:type="paragraph" w:styleId="ListNumber4">
    <w:name w:val="List Number 4"/>
    <w:basedOn w:val="List4"/>
    <w:rsid w:val="0084162E"/>
    <w:pPr>
      <w:numPr>
        <w:numId w:val="5"/>
      </w:numPr>
    </w:pPr>
  </w:style>
  <w:style w:type="paragraph" w:styleId="ListNumber5">
    <w:name w:val="List Number 5"/>
    <w:basedOn w:val="List5"/>
    <w:rsid w:val="0084162E"/>
    <w:pPr>
      <w:numPr>
        <w:numId w:val="6"/>
      </w:numPr>
    </w:pPr>
  </w:style>
  <w:style w:type="paragraph" w:styleId="BlockText">
    <w:name w:val="Block Text"/>
    <w:basedOn w:val="Normal"/>
    <w:rsid w:val="00841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62E"/>
    <w:rPr>
      <w:sz w:val="16"/>
      <w:vertAlign w:val="superscript"/>
    </w:rPr>
  </w:style>
  <w:style w:type="character" w:customStyle="1" w:styleId="Symbols">
    <w:name w:val="Symbols"/>
    <w:basedOn w:val="DefaultParagraphFont"/>
    <w:rsid w:val="0084162E"/>
    <w:rPr>
      <w:rFonts w:ascii="Symbol" w:hAnsi="Symbol"/>
    </w:rPr>
  </w:style>
  <w:style w:type="character" w:customStyle="1" w:styleId="MenuOptions">
    <w:name w:val="Menu Options"/>
    <w:basedOn w:val="DefaultParagraphFont"/>
    <w:rsid w:val="00841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62E"/>
    <w:rPr>
      <w:b/>
    </w:rPr>
  </w:style>
  <w:style w:type="character" w:customStyle="1" w:styleId="Underlined">
    <w:name w:val="Underlined"/>
    <w:basedOn w:val="DefaultParagraphFont"/>
    <w:rsid w:val="0084162E"/>
    <w:rPr>
      <w:u w:val="single"/>
    </w:rPr>
  </w:style>
  <w:style w:type="paragraph" w:customStyle="1" w:styleId="TableBodyTextRight">
    <w:name w:val="Table Body Text Right"/>
    <w:basedOn w:val="TableBodyText"/>
    <w:rsid w:val="00841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62E"/>
    <w:rPr>
      <w:sz w:val="18"/>
    </w:rPr>
  </w:style>
  <w:style w:type="paragraph" w:customStyle="1" w:styleId="BodySmallRight">
    <w:name w:val="Body Small Right"/>
    <w:basedOn w:val="BodyTextRight"/>
    <w:rsid w:val="0084162E"/>
    <w:rPr>
      <w:sz w:val="18"/>
      <w:szCs w:val="18"/>
    </w:rPr>
  </w:style>
  <w:style w:type="paragraph" w:customStyle="1" w:styleId="MarginEdition">
    <w:name w:val="Margin Edition"/>
    <w:basedOn w:val="MarginNote"/>
    <w:rsid w:val="00841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62E"/>
    <w:rPr>
      <w:sz w:val="2"/>
      <w:szCs w:val="2"/>
    </w:rPr>
  </w:style>
  <w:style w:type="character" w:customStyle="1" w:styleId="Small">
    <w:name w:val="Small"/>
    <w:basedOn w:val="DefaultParagraphFont"/>
    <w:rsid w:val="0084162E"/>
    <w:rPr>
      <w:sz w:val="16"/>
    </w:rPr>
  </w:style>
  <w:style w:type="paragraph" w:customStyle="1" w:styleId="WideTable">
    <w:name w:val="Wide Table"/>
    <w:basedOn w:val="Normal"/>
    <w:rsid w:val="00841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62E"/>
  </w:style>
  <w:style w:type="paragraph" w:styleId="Quote">
    <w:name w:val="Quote"/>
    <w:basedOn w:val="Heading1"/>
    <w:link w:val="QuoteChar"/>
    <w:qFormat/>
    <w:rsid w:val="00841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62E"/>
    <w:pPr>
      <w:pageBreakBefore/>
    </w:pPr>
  </w:style>
  <w:style w:type="paragraph" w:customStyle="1" w:styleId="Border">
    <w:name w:val="Border"/>
    <w:basedOn w:val="Normal"/>
    <w:qFormat/>
    <w:rsid w:val="00841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62E"/>
    <w:rPr>
      <w:u w:val="single"/>
    </w:rPr>
  </w:style>
  <w:style w:type="paragraph" w:styleId="BalloonText">
    <w:name w:val="Balloon Text"/>
    <w:basedOn w:val="Normal"/>
    <w:link w:val="BalloonTextChar"/>
    <w:rsid w:val="00841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6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6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6020</Characters>
  <Application>Microsoft Office Word</Application>
  <DocSecurity>0</DocSecurity>
  <Lines>196</Lines>
  <Paragraphs>128</Paragraphs>
  <ScaleCrop>false</ScaleCrop>
  <Company>Author-it Software Corporation Ltd.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ICP50210 Diploma of Printing and Graphic Arts (Multimedia)</dc:title>
  <dc:subject>Approved</dc:subject>
  <dc:creator>Innovation and Business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2012-07-24T22:46:00Z</dcterms:created>
  <dcterms:modified xsi:type="dcterms:W3CDTF">2012-07-24T22:46:00Z</dcterms:modified>
</cp:coreProperties>
</file>