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B69" w:rsidP="004E4B69">
      <w:pPr>
        <w:pStyle w:val="Title"/>
      </w:pPr>
      <w:r>
        <w:fldChar w:fldCharType="begin"/>
      </w:r>
      <w:r>
        <w:instrText xml:space="preserve"> TITLE   \* MERGEFORMAT </w:instrText>
      </w:r>
      <w:r>
        <w:fldChar w:fldCharType="separate"/>
      </w:r>
      <w:r>
        <w:t>Assessment Requirements for ICPSUP684 Determine and improve process capability</w:t>
      </w:r>
      <w:r>
        <w:fldChar w:fldCharType="end"/>
      </w:r>
    </w:p>
    <w:p w:rsidR="004E4B69" w:rsidP="004E4B69">
      <w:pPr>
        <w:pStyle w:val="Version"/>
        <w:sectPr w:rsidSect="00236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B4A" w:rsidP="00236B4A">
      <w:pPr>
        <w:pStyle w:val="SuperHeading"/>
      </w:pPr>
      <w:r w:rsidRPr="00236B4A">
        <w:t>Assessment Requirements for ICPSUP684 Determine and improve process capability</w:t>
      </w:r>
    </w:p>
    <w:p w:rsidR="00000000" w:rsidRPr="00236B4A" w:rsidP="00236B4A">
      <w:pPr>
        <w:pStyle w:val="Heading1"/>
      </w:pPr>
      <w:bookmarkStart w:id="1" w:name="O_695295"/>
      <w:bookmarkEnd w:id="1"/>
      <w:r w:rsidRPr="00236B4A">
        <w:t>Modification History</w:t>
      </w:r>
    </w:p>
    <w:tbl>
      <w:tblPr>
        <w:tblW w:w="0" w:type="auto"/>
        <w:tblLayout w:type="fixed"/>
        <w:tblCellMar>
          <w:left w:w="62" w:type="dxa"/>
          <w:right w:w="62" w:type="dxa"/>
        </w:tblCellMar>
        <w:tblLook w:val="0000"/>
      </w:tblPr>
      <w:tblGrid>
        <w:gridCol w:w="2627"/>
        <w:gridCol w:w="6337"/>
      </w:tblGrid>
      <w:tr w:rsidTr="00236B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B4A" w:rsidP="00236B4A">
            <w:pPr>
              <w:pStyle w:val="BodyText"/>
            </w:pPr>
            <w:r w:rsidRPr="00236B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B4A">
            <w:pPr>
              <w:pStyle w:val="BodyText"/>
              <w:rPr>
                <w:lang w:val="en-NZ"/>
              </w:rPr>
            </w:pPr>
            <w:r w:rsidRPr="00236B4A">
              <w:rPr>
                <w:rStyle w:val="SpecialBold"/>
              </w:rPr>
              <w:t>Comments</w:t>
            </w:r>
          </w:p>
        </w:tc>
      </w:tr>
      <w:tr w:rsidTr="00236B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B4A">
            <w:pPr>
              <w:pStyle w:val="BodyText"/>
              <w:rPr>
                <w:lang w:val="en-NZ"/>
              </w:rPr>
            </w:pPr>
            <w:r w:rsidRPr="00236B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B4A" w:rsidP="00236B4A">
            <w:pPr>
              <w:pStyle w:val="BodyText"/>
            </w:pPr>
            <w:r w:rsidRPr="00236B4A">
              <w:t>This version first released with ICP Printing and Graphic Arts Training Package Version 1.0.</w:t>
            </w:r>
          </w:p>
        </w:tc>
      </w:tr>
    </w:tbl>
    <w:p w:rsidR="00000000" w:rsidRPr="00236B4A" w:rsidP="00236B4A">
      <w:pPr>
        <w:pStyle w:val="BodyText"/>
      </w:pPr>
    </w:p>
    <w:p w:rsidR="00000000" w:rsidRPr="00236B4A" w:rsidP="00236B4A">
      <w:pPr>
        <w:pStyle w:val="AllowPageBreak"/>
      </w:pPr>
    </w:p>
    <w:p w:rsidR="00000000" w:rsidRPr="00236B4A" w:rsidP="00236B4A">
      <w:pPr>
        <w:pStyle w:val="Heading1"/>
      </w:pPr>
      <w:bookmarkStart w:id="2" w:name="O_695296"/>
      <w:bookmarkEnd w:id="2"/>
      <w:r w:rsidRPr="00236B4A">
        <w:t>Performance Evidence</w:t>
      </w:r>
    </w:p>
    <w:p w:rsidR="00000000" w:rsidRPr="00236B4A" w:rsidP="004E4B69">
      <w:pPr>
        <w:pStyle w:val="BodyText"/>
      </w:pPr>
      <w:r w:rsidRPr="00236B4A">
        <w:t>Evidence of the ability to:</w:t>
      </w:r>
    </w:p>
    <w:p w:rsidR="00000000" w:rsidRPr="00236B4A" w:rsidP="00236B4A">
      <w:pPr>
        <w:pStyle w:val="ListBullet"/>
      </w:pPr>
      <w:r w:rsidRPr="00236B4A">
        <w:t>implement and review either ONE complex process capability system or SEVERAL smaller systems and make process improvements using process capability as a tool for monitoring and improvement or a suit</w:t>
      </w:r>
      <w:r w:rsidRPr="00236B4A">
        <w:t>able project</w:t>
      </w:r>
    </w:p>
    <w:p w:rsidR="00000000" w:rsidRPr="00236B4A" w:rsidP="00236B4A">
      <w:pPr>
        <w:pStyle w:val="ListBullet"/>
      </w:pPr>
      <w:r w:rsidRPr="00236B4A">
        <w:t xml:space="preserve">provide a portfolio of evidence to show that the implementation and review has included process capability studies, the improvement to process capability, and how the improvements were implemented. </w:t>
      </w:r>
    </w:p>
    <w:p w:rsidR="00000000" w:rsidRPr="00236B4A" w:rsidP="00236B4A">
      <w:pPr>
        <w:pStyle w:val="BodyText"/>
      </w:pPr>
    </w:p>
    <w:p w:rsidR="00000000" w:rsidRPr="00236B4A" w:rsidP="004E4B69">
      <w:pPr>
        <w:pStyle w:val="BodyText"/>
      </w:pPr>
      <w:r w:rsidRPr="00236B4A">
        <w:t xml:space="preserve">Note: If a specific volume or frequency is </w:t>
      </w:r>
      <w:r w:rsidRPr="00236B4A">
        <w:t>not stated, then evidence must be provided at least once.</w:t>
      </w:r>
    </w:p>
    <w:p w:rsidR="00000000" w:rsidRPr="00236B4A" w:rsidP="00236B4A">
      <w:pPr>
        <w:pStyle w:val="Heading1"/>
      </w:pPr>
      <w:bookmarkStart w:id="3" w:name="O_695297"/>
      <w:bookmarkEnd w:id="3"/>
      <w:r w:rsidRPr="00236B4A">
        <w:t>Knowledge Evidence</w:t>
      </w:r>
    </w:p>
    <w:p w:rsidR="00000000" w:rsidRPr="00236B4A" w:rsidP="004E4B69">
      <w:pPr>
        <w:pStyle w:val="BodyText"/>
      </w:pPr>
      <w:r w:rsidRPr="00236B4A">
        <w:t xml:space="preserve">To complete the unit requirements safely and effectively, the individual must:  </w:t>
      </w:r>
    </w:p>
    <w:p w:rsidR="00000000" w:rsidRPr="00236B4A" w:rsidP="00236B4A">
      <w:pPr>
        <w:pStyle w:val="ListBullet"/>
      </w:pPr>
      <w:r w:rsidRPr="00236B4A">
        <w:t>outline data collection and processing methods and techniques</w:t>
      </w:r>
    </w:p>
    <w:p w:rsidR="00000000" w:rsidRPr="00236B4A" w:rsidP="00236B4A">
      <w:pPr>
        <w:pStyle w:val="ListBullet"/>
      </w:pPr>
      <w:r w:rsidRPr="00236B4A">
        <w:t>describe concepts of variability and normal distribution</w:t>
      </w:r>
    </w:p>
    <w:p w:rsidR="00000000" w:rsidRPr="00236B4A" w:rsidP="00236B4A">
      <w:pPr>
        <w:pStyle w:val="ListBullet"/>
      </w:pPr>
      <w:r w:rsidRPr="00236B4A">
        <w:t>describe three sigma or six sigma processes</w:t>
      </w:r>
    </w:p>
    <w:p w:rsidR="00000000" w:rsidRPr="00236B4A" w:rsidP="00236B4A">
      <w:pPr>
        <w:pStyle w:val="ListBullet"/>
      </w:pPr>
      <w:r w:rsidRPr="00236B4A">
        <w:t xml:space="preserve">explain how to recognise assignable causes (random and non-random results) </w:t>
      </w:r>
    </w:p>
    <w:p w:rsidR="00000000" w:rsidRPr="00236B4A" w:rsidP="00236B4A">
      <w:pPr>
        <w:pStyle w:val="ListBullet"/>
      </w:pPr>
      <w:r w:rsidRPr="00236B4A">
        <w:t>outline causes of random variation</w:t>
      </w:r>
    </w:p>
    <w:p w:rsidR="00000000" w:rsidRPr="00236B4A" w:rsidP="00236B4A">
      <w:pPr>
        <w:pStyle w:val="ListBullet"/>
      </w:pPr>
      <w:r w:rsidRPr="00236B4A">
        <w:t>identify causes of different types of non-ra</w:t>
      </w:r>
      <w:r w:rsidRPr="00236B4A">
        <w:t>ndom results</w:t>
      </w:r>
    </w:p>
    <w:p w:rsidR="00000000" w:rsidRPr="00236B4A" w:rsidP="00236B4A">
      <w:pPr>
        <w:pStyle w:val="ListBullet"/>
      </w:pPr>
      <w:r w:rsidRPr="00236B4A">
        <w:t>understand process capability sufficiently to translate data into variations in the process and determine methods of controlling them.</w:t>
      </w:r>
    </w:p>
    <w:p w:rsidR="00000000" w:rsidRPr="00236B4A" w:rsidP="00236B4A">
      <w:pPr>
        <w:pStyle w:val="AllowPageBreak"/>
      </w:pPr>
    </w:p>
    <w:p w:rsidR="00000000" w:rsidRPr="00236B4A" w:rsidP="00236B4A">
      <w:pPr>
        <w:pStyle w:val="Heading1"/>
      </w:pPr>
      <w:bookmarkStart w:id="4" w:name="O_695298"/>
      <w:bookmarkEnd w:id="4"/>
      <w:r w:rsidRPr="00236B4A">
        <w:t>Assessment Conditions</w:t>
      </w:r>
    </w:p>
    <w:p w:rsidR="00000000" w:rsidRPr="00236B4A" w:rsidP="004E4B69">
      <w:pPr>
        <w:pStyle w:val="BodyText"/>
      </w:pPr>
      <w:r w:rsidRPr="00236B4A">
        <w:t>Gather evidence to demonstrate consistent performance in conditions t</w:t>
      </w:r>
      <w:r w:rsidRPr="00236B4A">
        <w:t xml:space="preserve">hat are safe and replicate the workplace. Noise levels, production flow, interruptions and time variances must be typical of those experienced in the Support field of work and include access to an organisation using process capability.  </w:t>
      </w:r>
    </w:p>
    <w:p w:rsidR="00000000" w:rsidRPr="00236B4A" w:rsidP="004E4B69">
      <w:pPr>
        <w:pStyle w:val="BodyText"/>
      </w:pPr>
      <w:r w:rsidRPr="00236B4A">
        <w:t>Assessors must sa</w:t>
      </w:r>
      <w:r w:rsidRPr="00236B4A">
        <w:t>tisfy NVR/AQTF assessor requirements.</w:t>
      </w:r>
    </w:p>
    <w:p w:rsidR="00000000" w:rsidRPr="00236B4A" w:rsidP="00236B4A">
      <w:pPr>
        <w:pStyle w:val="Heading1"/>
      </w:pPr>
      <w:bookmarkStart w:id="5" w:name="O_695301"/>
      <w:bookmarkEnd w:id="5"/>
      <w:r w:rsidRPr="00236B4A">
        <w:t>Links</w:t>
      </w:r>
    </w:p>
    <w:p w:rsidR="00000000" w:rsidRPr="00236B4A" w:rsidP="004E4B69">
      <w:pPr>
        <w:pStyle w:val="BodyText"/>
      </w:pPr>
      <w:r w:rsidRPr="00236B4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2184C">
        <w:rPr>
          <w:rStyle w:val="Hyperlink"/>
        </w:rPr>
        <w:t>https://vetnet.education.gov.au/Pages/TrainingDocs.aspx?q=a74b7a0f-a253-47e3-8be0-5d426e24131d</w:t>
      </w:r>
      <w:r>
        <w:fldChar w:fldCharType="end"/>
      </w:r>
    </w:p>
    <w:p w:rsidR="00000000" w:rsidRPr="00236B4A" w:rsidP="00236B4A"/>
    <w:sectPr w:rsidSect="00236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4A" w:rsidRPr="004E4B69" w:rsidP="004E4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69" w:rsidP="00236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E4B69" w:rsidP="00236B4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E4B69" w:rsidP="00236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B4A" w:rsidRPr="004E4B69" w:rsidP="004E4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69" w:rsidRPr="002D2AF8" w:rsidP="00236B4A">
    <w:pPr>
      <w:pStyle w:val="Header"/>
      <w:framePr w:wrap="around"/>
    </w:pPr>
    <w:r>
      <w:fldChar w:fldCharType="begin"/>
    </w:r>
    <w:r>
      <w:instrText xml:space="preserve"> TITLE   \* MERGEFORMAT </w:instrText>
    </w:r>
    <w:r>
      <w:fldChar w:fldCharType="separate"/>
    </w:r>
    <w:r>
      <w:t>Assessment Requirements for ICPSUP684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E4B69" w:rsidP="00236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C459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45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B4A"/>
    <w:pPr>
      <w:spacing w:before="360" w:after="60"/>
      <w:outlineLvl w:val="0"/>
    </w:pPr>
    <w:rPr>
      <w:sz w:val="32"/>
    </w:rPr>
  </w:style>
  <w:style w:type="paragraph" w:styleId="Heading2">
    <w:name w:val="heading 2"/>
    <w:basedOn w:val="HeadingBase"/>
    <w:next w:val="BodyText"/>
    <w:link w:val="Heading2Char"/>
    <w:qFormat/>
    <w:rsid w:val="00236B4A"/>
    <w:pPr>
      <w:keepLines/>
      <w:spacing w:before="240" w:after="120"/>
      <w:outlineLvl w:val="1"/>
    </w:pPr>
    <w:rPr>
      <w:sz w:val="28"/>
      <w:szCs w:val="40"/>
    </w:rPr>
  </w:style>
  <w:style w:type="paragraph" w:styleId="Heading3">
    <w:name w:val="heading 3"/>
    <w:basedOn w:val="HeadingBase"/>
    <w:next w:val="BodyText"/>
    <w:link w:val="Heading3Char"/>
    <w:qFormat/>
    <w:rsid w:val="00236B4A"/>
    <w:pPr>
      <w:spacing w:before="180" w:after="120"/>
      <w:outlineLvl w:val="2"/>
    </w:pPr>
    <w:rPr>
      <w:spacing w:val="-10"/>
      <w:kern w:val="32"/>
    </w:rPr>
  </w:style>
  <w:style w:type="paragraph" w:styleId="Heading4">
    <w:name w:val="heading 4"/>
    <w:basedOn w:val="HeadingBase"/>
    <w:next w:val="BodyText"/>
    <w:link w:val="Heading4Char"/>
    <w:qFormat/>
    <w:rsid w:val="00236B4A"/>
    <w:pPr>
      <w:spacing w:before="160" w:after="120"/>
      <w:outlineLvl w:val="3"/>
    </w:pPr>
    <w:rPr>
      <w:sz w:val="22"/>
    </w:rPr>
  </w:style>
  <w:style w:type="paragraph" w:styleId="Heading5">
    <w:name w:val="heading 5"/>
    <w:basedOn w:val="HeadingBase"/>
    <w:next w:val="Normal"/>
    <w:link w:val="Heading5Char"/>
    <w:qFormat/>
    <w:rsid w:val="00236B4A"/>
    <w:pPr>
      <w:spacing w:before="80"/>
      <w:outlineLvl w:val="4"/>
    </w:pPr>
    <w:rPr>
      <w:color w:val="918585"/>
      <w:sz w:val="20"/>
    </w:rPr>
  </w:style>
  <w:style w:type="paragraph" w:styleId="Heading6">
    <w:name w:val="heading 6"/>
    <w:basedOn w:val="HeadingBase"/>
    <w:next w:val="Normal"/>
    <w:link w:val="Heading6Char"/>
    <w:qFormat/>
    <w:rsid w:val="00236B4A"/>
    <w:pPr>
      <w:spacing w:before="60"/>
      <w:outlineLvl w:val="5"/>
    </w:pPr>
    <w:rPr>
      <w:color w:val="918585"/>
      <w:sz w:val="20"/>
    </w:rPr>
  </w:style>
  <w:style w:type="paragraph" w:styleId="Heading7">
    <w:name w:val="heading 7"/>
    <w:basedOn w:val="Normal"/>
    <w:next w:val="Normal"/>
    <w:link w:val="Heading7Char"/>
    <w:qFormat/>
    <w:rsid w:val="00236B4A"/>
    <w:pPr>
      <w:ind w:left="720"/>
      <w:outlineLvl w:val="6"/>
    </w:pPr>
    <w:rPr>
      <w:i/>
    </w:rPr>
  </w:style>
  <w:style w:type="paragraph" w:styleId="Heading8">
    <w:name w:val="heading 8"/>
    <w:basedOn w:val="Normal"/>
    <w:next w:val="Normal"/>
    <w:link w:val="Heading8Char"/>
    <w:qFormat/>
    <w:rsid w:val="00236B4A"/>
    <w:pPr>
      <w:ind w:left="720"/>
      <w:outlineLvl w:val="7"/>
    </w:pPr>
    <w:rPr>
      <w:i/>
    </w:rPr>
  </w:style>
  <w:style w:type="paragraph" w:styleId="Heading9">
    <w:name w:val="heading 9"/>
    <w:basedOn w:val="Normal"/>
    <w:next w:val="Normal"/>
    <w:link w:val="Heading9Char"/>
    <w:qFormat/>
    <w:rsid w:val="00236B4A"/>
    <w:pPr>
      <w:ind w:left="720"/>
      <w:outlineLvl w:val="8"/>
    </w:pPr>
    <w:rPr>
      <w:i/>
    </w:rPr>
  </w:style>
  <w:style w:type="character" w:default="1" w:styleId="DefaultParagraphFont">
    <w:name w:val="Default Paragraph Font"/>
    <w:uiPriority w:val="1"/>
    <w:unhideWhenUsed/>
    <w:rsid w:val="00236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B4A"/>
  </w:style>
  <w:style w:type="character" w:customStyle="1" w:styleId="Heading1Char">
    <w:name w:val="Heading 1 Char"/>
    <w:basedOn w:val="DefaultParagraphFont"/>
    <w:link w:val="Heading1"/>
    <w:rsid w:val="00236B4A"/>
    <w:rPr>
      <w:rFonts w:ascii="Times New Roman" w:eastAsia="Times New Roman" w:hAnsi="Times New Roman" w:cs="Times New Roman"/>
      <w:b/>
      <w:sz w:val="32"/>
      <w:szCs w:val="20"/>
      <w:lang w:eastAsia="en-US"/>
    </w:rPr>
  </w:style>
  <w:style w:type="paragraph" w:styleId="BodyText">
    <w:name w:val="Body Text"/>
    <w:basedOn w:val="Normal"/>
    <w:link w:val="BodyTextChar"/>
    <w:rsid w:val="00236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B4A"/>
    <w:rPr>
      <w:rFonts w:ascii="Times New Roman" w:eastAsia="Times New Roman" w:hAnsi="Times New Roman" w:cs="Times New Roman"/>
      <w:sz w:val="24"/>
      <w:lang w:eastAsia="en-US"/>
    </w:rPr>
  </w:style>
  <w:style w:type="paragraph" w:styleId="ListBullet">
    <w:name w:val="List Bullet"/>
    <w:basedOn w:val="List"/>
    <w:rsid w:val="00236B4A"/>
    <w:pPr>
      <w:numPr>
        <w:numId w:val="12"/>
      </w:numPr>
      <w:tabs>
        <w:tab w:val="clear" w:pos="340"/>
      </w:tabs>
      <w:spacing w:before="40" w:after="40"/>
    </w:pPr>
  </w:style>
  <w:style w:type="character" w:customStyle="1" w:styleId="SpecialBold">
    <w:name w:val="Special Bold"/>
    <w:basedOn w:val="DefaultParagraphFont"/>
    <w:rsid w:val="00236B4A"/>
    <w:rPr>
      <w:b/>
      <w:spacing w:val="0"/>
    </w:rPr>
  </w:style>
  <w:style w:type="paragraph" w:customStyle="1" w:styleId="SuperHeading">
    <w:name w:val="SuperHeading"/>
    <w:basedOn w:val="Normal"/>
    <w:rsid w:val="00236B4A"/>
    <w:pPr>
      <w:spacing w:before="240" w:after="120"/>
      <w:outlineLvl w:val="0"/>
    </w:pPr>
    <w:rPr>
      <w:rFonts w:ascii="Times New Roman" w:hAnsi="Times New Roman"/>
      <w:b/>
      <w:sz w:val="32"/>
    </w:rPr>
  </w:style>
  <w:style w:type="paragraph" w:customStyle="1" w:styleId="AllowPageBreak">
    <w:name w:val="AllowPageBreak"/>
    <w:rsid w:val="00236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B4A"/>
    <w:rPr>
      <w:rFonts w:ascii="Courier New" w:eastAsia="Times New Roman" w:hAnsi="Courier New" w:cs="Times New Roman"/>
      <w:i/>
      <w:szCs w:val="20"/>
      <w:lang w:eastAsia="en-US"/>
    </w:rPr>
  </w:style>
  <w:style w:type="paragraph" w:customStyle="1" w:styleId="HeadingBase">
    <w:name w:val="Heading Base"/>
    <w:rsid w:val="00236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B4A"/>
    <w:pPr>
      <w:tabs>
        <w:tab w:val="right" w:leader="dot" w:pos="9072"/>
      </w:tabs>
      <w:ind w:left="567"/>
    </w:pPr>
    <w:rPr>
      <w:szCs w:val="22"/>
    </w:rPr>
  </w:style>
  <w:style w:type="paragraph" w:customStyle="1" w:styleId="TOCBase">
    <w:name w:val="TOC Base"/>
    <w:rsid w:val="00236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B4A"/>
    <w:pPr>
      <w:tabs>
        <w:tab w:val="right" w:leader="dot" w:pos="9072"/>
      </w:tabs>
      <w:spacing w:before="40" w:after="40"/>
      <w:ind w:left="284"/>
    </w:pPr>
    <w:rPr>
      <w:rFonts w:ascii="Times New Roman" w:hAnsi="Times New Roman"/>
    </w:rPr>
  </w:style>
  <w:style w:type="paragraph" w:styleId="TOC1">
    <w:name w:val="toc 1"/>
    <w:basedOn w:val="TOCBase"/>
    <w:next w:val="Normal"/>
    <w:rsid w:val="00236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B4A"/>
    <w:rPr>
      <w:rFonts w:ascii="Times New Roman" w:eastAsia="Times New Roman" w:hAnsi="Times New Roman" w:cs="Times New Roman"/>
      <w:sz w:val="16"/>
      <w:lang w:eastAsia="en-US"/>
    </w:rPr>
  </w:style>
  <w:style w:type="paragraph" w:styleId="Title">
    <w:name w:val="Title"/>
    <w:basedOn w:val="HeadingBase"/>
    <w:link w:val="TitleChar"/>
    <w:qFormat/>
    <w:rsid w:val="00236B4A"/>
    <w:pPr>
      <w:spacing w:before="5040"/>
      <w:jc w:val="center"/>
    </w:pPr>
    <w:rPr>
      <w:sz w:val="48"/>
      <w:szCs w:val="72"/>
      <w:lang w:val="en-US"/>
    </w:rPr>
  </w:style>
  <w:style w:type="character" w:customStyle="1" w:styleId="TitleChar">
    <w:name w:val="Title Char"/>
    <w:basedOn w:val="DefaultParagraphFont"/>
    <w:link w:val="Title"/>
    <w:rsid w:val="00236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B4A"/>
    <w:pPr>
      <w:tabs>
        <w:tab w:val="left" w:pos="3600"/>
        <w:tab w:val="left" w:pos="3958"/>
      </w:tabs>
    </w:pPr>
  </w:style>
  <w:style w:type="paragraph" w:styleId="List">
    <w:name w:val="List"/>
    <w:basedOn w:val="BodyText"/>
    <w:next w:val="BodyText"/>
    <w:rsid w:val="00236B4A"/>
    <w:pPr>
      <w:tabs>
        <w:tab w:val="left" w:pos="340"/>
      </w:tabs>
      <w:spacing w:before="60" w:after="60"/>
      <w:ind w:left="340" w:hanging="340"/>
    </w:pPr>
  </w:style>
  <w:style w:type="paragraph" w:customStyle="1" w:styleId="Note">
    <w:name w:val="Note"/>
    <w:basedOn w:val="BodyText"/>
    <w:rsid w:val="00236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B4A"/>
    <w:pPr>
      <w:framePr w:wrap="auto" w:hAnchor="text" w:y="6049"/>
    </w:pPr>
    <w:rPr>
      <w:color w:val="000000"/>
      <w:sz w:val="40"/>
    </w:rPr>
  </w:style>
  <w:style w:type="paragraph" w:customStyle="1" w:styleId="TOCTitle">
    <w:name w:val="TOCTitle"/>
    <w:basedOn w:val="Heading1"/>
    <w:rsid w:val="00236B4A"/>
    <w:pPr>
      <w:spacing w:after="240"/>
      <w:jc w:val="center"/>
      <w:outlineLvl w:val="9"/>
    </w:pPr>
    <w:rPr>
      <w:caps/>
    </w:rPr>
  </w:style>
  <w:style w:type="paragraph" w:customStyle="1" w:styleId="Version">
    <w:name w:val="Version"/>
    <w:rsid w:val="00236B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B4A"/>
    <w:pPr>
      <w:numPr>
        <w:numId w:val="13"/>
      </w:numPr>
      <w:tabs>
        <w:tab w:val="clear" w:pos="680"/>
      </w:tabs>
    </w:pPr>
  </w:style>
  <w:style w:type="paragraph" w:styleId="Index1">
    <w:name w:val="index 1"/>
    <w:basedOn w:val="Normal"/>
    <w:next w:val="Normal"/>
    <w:semiHidden/>
    <w:rsid w:val="00236B4A"/>
    <w:pPr>
      <w:keepNext w:val="0"/>
      <w:tabs>
        <w:tab w:val="right" w:pos="4176"/>
      </w:tabs>
      <w:ind w:left="198" w:hanging="198"/>
    </w:pPr>
    <w:rPr>
      <w:rFonts w:ascii="Garamond" w:hAnsi="Garamond"/>
    </w:rPr>
  </w:style>
  <w:style w:type="paragraph" w:styleId="IndexHeading">
    <w:name w:val="index heading"/>
    <w:basedOn w:val="Normal"/>
    <w:next w:val="Index1"/>
    <w:semiHidden/>
    <w:rsid w:val="00236B4A"/>
    <w:pPr>
      <w:spacing w:before="120" w:after="120"/>
    </w:pPr>
    <w:rPr>
      <w:rFonts w:ascii="Arial" w:hAnsi="Arial"/>
      <w:b/>
      <w:color w:val="918585"/>
      <w:sz w:val="24"/>
    </w:rPr>
  </w:style>
  <w:style w:type="paragraph" w:styleId="Header">
    <w:name w:val="header"/>
    <w:basedOn w:val="Normal"/>
    <w:link w:val="HeaderChar"/>
    <w:rsid w:val="00236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B4A"/>
    <w:rPr>
      <w:rFonts w:ascii="Times New Roman" w:eastAsia="Times New Roman" w:hAnsi="Times New Roman" w:cs="Times New Roman"/>
      <w:sz w:val="16"/>
      <w:szCs w:val="20"/>
      <w:lang w:val="en-GB" w:eastAsia="en-US"/>
    </w:rPr>
  </w:style>
  <w:style w:type="paragraph" w:customStyle="1" w:styleId="Chapter">
    <w:name w:val="Chapter"/>
    <w:basedOn w:val="Normal"/>
    <w:rsid w:val="00236B4A"/>
    <w:pPr>
      <w:spacing w:before="240"/>
    </w:pPr>
    <w:rPr>
      <w:rFonts w:ascii="Times New Roman" w:hAnsi="Times New Roman"/>
      <w:smallCaps/>
      <w:spacing w:val="80"/>
      <w:sz w:val="28"/>
    </w:rPr>
  </w:style>
  <w:style w:type="paragraph" w:customStyle="1" w:styleId="InChapter">
    <w:name w:val="InChapter"/>
    <w:basedOn w:val="Heading3"/>
    <w:rsid w:val="00236B4A"/>
    <w:pPr>
      <w:spacing w:after="240"/>
      <w:outlineLvl w:val="9"/>
    </w:pPr>
    <w:rPr>
      <w:noProof/>
    </w:rPr>
  </w:style>
  <w:style w:type="paragraph" w:styleId="Index2">
    <w:name w:val="index 2"/>
    <w:basedOn w:val="Normal"/>
    <w:next w:val="Normal"/>
    <w:semiHidden/>
    <w:rsid w:val="00236B4A"/>
    <w:pPr>
      <w:tabs>
        <w:tab w:val="right" w:pos="4176"/>
      </w:tabs>
      <w:ind w:left="568" w:hanging="284"/>
    </w:pPr>
    <w:rPr>
      <w:rFonts w:ascii="Garamond" w:hAnsi="Garamond"/>
    </w:rPr>
  </w:style>
  <w:style w:type="paragraph" w:customStyle="1" w:styleId="Byline">
    <w:name w:val="Byline"/>
    <w:rsid w:val="00236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B4A"/>
    <w:pPr>
      <w:tabs>
        <w:tab w:val="clear" w:pos="3600"/>
        <w:tab w:val="clear" w:pos="3958"/>
      </w:tabs>
      <w:jc w:val="right"/>
    </w:pPr>
  </w:style>
  <w:style w:type="character" w:styleId="Emphasis">
    <w:name w:val="Emphasis"/>
    <w:basedOn w:val="DefaultParagraphFont"/>
    <w:qFormat/>
    <w:rsid w:val="00236B4A"/>
    <w:rPr>
      <w:i/>
    </w:rPr>
  </w:style>
  <w:style w:type="paragraph" w:styleId="Caption">
    <w:name w:val="caption"/>
    <w:basedOn w:val="BodyText"/>
    <w:next w:val="Normal"/>
    <w:qFormat/>
    <w:rsid w:val="00236B4A"/>
    <w:pPr>
      <w:framePr w:w="2268" w:hSpace="181" w:vSpace="181" w:wrap="around" w:vAnchor="text" w:hAnchor="page" w:x="1135" w:y="285" w:anchorLock="1"/>
    </w:pPr>
    <w:rPr>
      <w:i/>
    </w:rPr>
  </w:style>
  <w:style w:type="paragraph" w:customStyle="1" w:styleId="MiniTOCTitle">
    <w:name w:val="MiniTOCTitle"/>
    <w:basedOn w:val="Heading4"/>
    <w:rsid w:val="00236B4A"/>
    <w:pPr>
      <w:spacing w:before="240"/>
      <w:outlineLvl w:val="9"/>
    </w:pPr>
    <w:rPr>
      <w:noProof/>
      <w:sz w:val="24"/>
    </w:rPr>
  </w:style>
  <w:style w:type="paragraph" w:customStyle="1" w:styleId="MiniTOCItem">
    <w:name w:val="MiniTOCItem"/>
    <w:basedOn w:val="ListBullet"/>
    <w:rsid w:val="00236B4A"/>
    <w:pPr>
      <w:numPr>
        <w:numId w:val="0"/>
      </w:numPr>
      <w:tabs>
        <w:tab w:val="right" w:leader="dot" w:pos="6521"/>
      </w:tabs>
      <w:spacing w:before="0" w:after="0"/>
    </w:pPr>
  </w:style>
  <w:style w:type="paragraph" w:customStyle="1" w:styleId="TOFTitle">
    <w:name w:val="TOFTitle"/>
    <w:basedOn w:val="TOCTitle"/>
    <w:rsid w:val="00236B4A"/>
  </w:style>
  <w:style w:type="paragraph" w:styleId="TableofFigures">
    <w:name w:val="table of figures"/>
    <w:basedOn w:val="Normal"/>
    <w:next w:val="Normal"/>
    <w:semiHidden/>
    <w:rsid w:val="00236B4A"/>
    <w:pPr>
      <w:tabs>
        <w:tab w:val="right" w:leader="dot" w:pos="9072"/>
      </w:tabs>
      <w:ind w:left="970" w:hanging="403"/>
    </w:pPr>
    <w:rPr>
      <w:rFonts w:ascii="Times New Roman" w:hAnsi="Times New Roman"/>
      <w:b/>
    </w:rPr>
  </w:style>
  <w:style w:type="paragraph" w:styleId="ListNumber">
    <w:name w:val="List Number"/>
    <w:basedOn w:val="List"/>
    <w:rsid w:val="00236B4A"/>
    <w:pPr>
      <w:numPr>
        <w:numId w:val="10"/>
      </w:numPr>
    </w:pPr>
  </w:style>
  <w:style w:type="character" w:customStyle="1" w:styleId="WingdingSymbols">
    <w:name w:val="Wingding Symbols"/>
    <w:rsid w:val="00236B4A"/>
    <w:rPr>
      <w:rFonts w:ascii="Wingdings" w:hAnsi="Wingdings"/>
    </w:rPr>
  </w:style>
  <w:style w:type="paragraph" w:customStyle="1" w:styleId="TableHeading">
    <w:name w:val="Table Heading"/>
    <w:basedOn w:val="HeadingBase"/>
    <w:rsid w:val="00236B4A"/>
    <w:pPr>
      <w:keepLines/>
      <w:pBdr>
        <w:bottom w:val="single" w:sz="6" w:space="1" w:color="918585"/>
      </w:pBdr>
      <w:spacing w:before="240"/>
    </w:pPr>
  </w:style>
  <w:style w:type="character" w:customStyle="1" w:styleId="HotSpot">
    <w:name w:val="HotSpot"/>
    <w:rsid w:val="00236B4A"/>
    <w:rPr>
      <w:color w:val="0033CC"/>
      <w:u w:val="none"/>
    </w:rPr>
  </w:style>
  <w:style w:type="paragraph" w:customStyle="1" w:styleId="BodyTextRight">
    <w:name w:val="Body Text Right"/>
    <w:basedOn w:val="BodyText"/>
    <w:rsid w:val="00236B4A"/>
    <w:pPr>
      <w:spacing w:before="0" w:after="0"/>
      <w:jc w:val="right"/>
    </w:pPr>
  </w:style>
  <w:style w:type="paragraph" w:styleId="Index3">
    <w:name w:val="index 3"/>
    <w:basedOn w:val="ListNumber2"/>
    <w:next w:val="Normal"/>
    <w:semiHidden/>
    <w:rsid w:val="00236B4A"/>
    <w:pPr>
      <w:numPr>
        <w:numId w:val="0"/>
      </w:numPr>
      <w:tabs>
        <w:tab w:val="right" w:leader="dot" w:pos="4176"/>
      </w:tabs>
    </w:pPr>
  </w:style>
  <w:style w:type="paragraph" w:styleId="ListNumber2">
    <w:name w:val="List Number 2"/>
    <w:basedOn w:val="List2"/>
    <w:rsid w:val="00236B4A"/>
    <w:pPr>
      <w:numPr>
        <w:numId w:val="9"/>
      </w:numPr>
      <w:tabs>
        <w:tab w:val="clear" w:pos="1060"/>
      </w:tabs>
    </w:pPr>
  </w:style>
  <w:style w:type="paragraph" w:customStyle="1" w:styleId="MarginNote">
    <w:name w:val="Margin Note"/>
    <w:basedOn w:val="BodyText"/>
    <w:rsid w:val="00236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B4A"/>
    <w:rPr>
      <w:sz w:val="32"/>
    </w:rPr>
  </w:style>
  <w:style w:type="paragraph" w:customStyle="1" w:styleId="HeadingProcedure">
    <w:name w:val="Heading Procedure"/>
    <w:basedOn w:val="HeadingBase"/>
    <w:next w:val="Normal"/>
    <w:rsid w:val="00236B4A"/>
    <w:pPr>
      <w:tabs>
        <w:tab w:val="left" w:pos="0"/>
      </w:tabs>
      <w:spacing w:before="120" w:after="60"/>
    </w:pPr>
    <w:rPr>
      <w:i/>
      <w:color w:val="918585"/>
      <w:sz w:val="22"/>
    </w:rPr>
  </w:style>
  <w:style w:type="paragraph" w:customStyle="1" w:styleId="TableBodyText">
    <w:name w:val="Table Body Text"/>
    <w:basedOn w:val="BodyText"/>
    <w:rsid w:val="00236B4A"/>
    <w:pPr>
      <w:spacing w:before="60" w:after="60"/>
    </w:pPr>
  </w:style>
  <w:style w:type="paragraph" w:styleId="ListContinue">
    <w:name w:val="List Continue"/>
    <w:basedOn w:val="List"/>
    <w:rsid w:val="00236B4A"/>
    <w:pPr>
      <w:ind w:firstLine="0"/>
    </w:pPr>
  </w:style>
  <w:style w:type="paragraph" w:customStyle="1" w:styleId="ListNote">
    <w:name w:val="List Note"/>
    <w:basedOn w:val="List"/>
    <w:rsid w:val="00236B4A"/>
    <w:pPr>
      <w:pBdr>
        <w:top w:val="single" w:sz="6" w:space="2" w:color="918585"/>
        <w:bottom w:val="single" w:sz="6" w:space="2" w:color="918585"/>
      </w:pBdr>
      <w:tabs>
        <w:tab w:val="left" w:pos="1021"/>
      </w:tabs>
      <w:ind w:firstLine="0"/>
    </w:pPr>
  </w:style>
  <w:style w:type="paragraph" w:customStyle="1" w:styleId="Warning">
    <w:name w:val="Warning"/>
    <w:basedOn w:val="BodyText"/>
    <w:rsid w:val="00236B4A"/>
    <w:pPr>
      <w:shd w:val="clear" w:color="auto" w:fill="D9D9D9"/>
      <w:tabs>
        <w:tab w:val="left" w:pos="992"/>
      </w:tabs>
      <w:ind w:left="119" w:right="119"/>
    </w:pPr>
    <w:rPr>
      <w:sz w:val="20"/>
    </w:rPr>
  </w:style>
  <w:style w:type="paragraph" w:customStyle="1" w:styleId="MarginIcons">
    <w:name w:val="Margin Icons"/>
    <w:basedOn w:val="BodyText"/>
    <w:rsid w:val="00236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B4A"/>
    <w:rPr>
      <w:rFonts w:ascii="Courier New" w:hAnsi="Courier New"/>
    </w:rPr>
  </w:style>
  <w:style w:type="paragraph" w:customStyle="1" w:styleId="NoteBullet">
    <w:name w:val="Note Bullet"/>
    <w:basedOn w:val="Note"/>
    <w:rsid w:val="00236B4A"/>
    <w:pPr>
      <w:tabs>
        <w:tab w:val="clear" w:pos="680"/>
      </w:tabs>
      <w:spacing w:before="60" w:after="60"/>
    </w:pPr>
  </w:style>
  <w:style w:type="paragraph" w:customStyle="1" w:styleId="SubHeading2">
    <w:name w:val="SubHeading2"/>
    <w:basedOn w:val="HeadingBase"/>
    <w:rsid w:val="00236B4A"/>
    <w:pPr>
      <w:spacing w:before="240" w:after="60"/>
    </w:pPr>
    <w:rPr>
      <w:sz w:val="20"/>
    </w:rPr>
  </w:style>
  <w:style w:type="paragraph" w:customStyle="1" w:styleId="SubHeading1">
    <w:name w:val="SubHeading1"/>
    <w:basedOn w:val="HeadingBase"/>
    <w:rsid w:val="00236B4A"/>
    <w:pPr>
      <w:spacing w:before="240" w:after="60"/>
    </w:pPr>
    <w:rPr>
      <w:color w:val="918585"/>
      <w:sz w:val="22"/>
    </w:rPr>
  </w:style>
  <w:style w:type="paragraph" w:customStyle="1" w:styleId="SideHeading">
    <w:name w:val="Side Heading"/>
    <w:basedOn w:val="HeadingBase"/>
    <w:rsid w:val="00236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B4A"/>
    <w:pPr>
      <w:tabs>
        <w:tab w:val="num" w:pos="360"/>
      </w:tabs>
    </w:pPr>
  </w:style>
  <w:style w:type="paragraph" w:styleId="PlainText">
    <w:name w:val="Plain Text"/>
    <w:basedOn w:val="Normal"/>
    <w:link w:val="PlainTextChar"/>
    <w:rsid w:val="00236B4A"/>
    <w:rPr>
      <w:sz w:val="20"/>
    </w:rPr>
  </w:style>
  <w:style w:type="character" w:customStyle="1" w:styleId="PlainTextChar">
    <w:name w:val="Plain Text Char"/>
    <w:basedOn w:val="DefaultParagraphFont"/>
    <w:link w:val="PlainText"/>
    <w:rsid w:val="00236B4A"/>
    <w:rPr>
      <w:rFonts w:ascii="Courier New" w:eastAsia="Times New Roman" w:hAnsi="Courier New" w:cs="Times New Roman"/>
      <w:sz w:val="20"/>
      <w:szCs w:val="20"/>
      <w:lang w:eastAsia="en-US"/>
    </w:rPr>
  </w:style>
  <w:style w:type="character" w:customStyle="1" w:styleId="MenuOption">
    <w:name w:val="Menu Option"/>
    <w:basedOn w:val="DefaultParagraphFont"/>
    <w:rsid w:val="00236B4A"/>
    <w:rPr>
      <w:b/>
      <w:smallCaps/>
    </w:rPr>
  </w:style>
  <w:style w:type="paragraph" w:customStyle="1" w:styleId="TableListNumber">
    <w:name w:val="Table List Number"/>
    <w:basedOn w:val="ListNumber"/>
    <w:rsid w:val="00236B4A"/>
    <w:pPr>
      <w:numPr>
        <w:numId w:val="0"/>
      </w:numPr>
    </w:pPr>
  </w:style>
  <w:style w:type="paragraph" w:styleId="TOC4">
    <w:name w:val="toc 4"/>
    <w:basedOn w:val="TOCBase"/>
    <w:next w:val="Normal"/>
    <w:semiHidden/>
    <w:rsid w:val="00236B4A"/>
    <w:pPr>
      <w:tabs>
        <w:tab w:val="right" w:leader="dot" w:pos="9071"/>
      </w:tabs>
      <w:ind w:left="1701"/>
    </w:pPr>
  </w:style>
  <w:style w:type="paragraph" w:customStyle="1" w:styleId="ListAlpha">
    <w:name w:val="List Alpha"/>
    <w:basedOn w:val="List"/>
    <w:rsid w:val="00236B4A"/>
    <w:pPr>
      <w:numPr>
        <w:numId w:val="8"/>
      </w:numPr>
    </w:pPr>
  </w:style>
  <w:style w:type="paragraph" w:customStyle="1" w:styleId="ListAlpha2">
    <w:name w:val="List Alpha 2"/>
    <w:basedOn w:val="List2"/>
    <w:rsid w:val="00236B4A"/>
    <w:pPr>
      <w:numPr>
        <w:numId w:val="7"/>
      </w:numPr>
    </w:pPr>
  </w:style>
  <w:style w:type="paragraph" w:styleId="List2">
    <w:name w:val="List 2"/>
    <w:basedOn w:val="BodyText"/>
    <w:rsid w:val="00236B4A"/>
    <w:pPr>
      <w:tabs>
        <w:tab w:val="left" w:pos="680"/>
      </w:tabs>
      <w:spacing w:before="60" w:after="60"/>
      <w:ind w:left="680" w:hanging="340"/>
    </w:pPr>
  </w:style>
  <w:style w:type="paragraph" w:styleId="List3">
    <w:name w:val="List 3"/>
    <w:basedOn w:val="BodyText"/>
    <w:rsid w:val="00236B4A"/>
    <w:pPr>
      <w:tabs>
        <w:tab w:val="left" w:pos="1021"/>
      </w:tabs>
      <w:spacing w:before="60" w:after="60"/>
      <w:ind w:left="1020" w:hanging="340"/>
    </w:pPr>
  </w:style>
  <w:style w:type="paragraph" w:styleId="List4">
    <w:name w:val="List 4"/>
    <w:basedOn w:val="BodyText"/>
    <w:rsid w:val="00236B4A"/>
    <w:pPr>
      <w:tabs>
        <w:tab w:val="left" w:pos="1361"/>
      </w:tabs>
      <w:spacing w:before="60" w:after="60"/>
      <w:ind w:left="1361" w:hanging="340"/>
    </w:pPr>
  </w:style>
  <w:style w:type="paragraph" w:styleId="List5">
    <w:name w:val="List 5"/>
    <w:basedOn w:val="BodyText"/>
    <w:rsid w:val="00236B4A"/>
    <w:pPr>
      <w:tabs>
        <w:tab w:val="left" w:pos="1701"/>
      </w:tabs>
      <w:spacing w:before="60" w:after="60"/>
      <w:ind w:left="1701" w:hanging="340"/>
    </w:pPr>
  </w:style>
  <w:style w:type="paragraph" w:styleId="ListBullet3">
    <w:name w:val="List Bullet 3"/>
    <w:basedOn w:val="List3"/>
    <w:rsid w:val="00236B4A"/>
    <w:pPr>
      <w:numPr>
        <w:numId w:val="14"/>
      </w:numPr>
      <w:tabs>
        <w:tab w:val="clear" w:pos="1021"/>
      </w:tabs>
      <w:ind w:left="1037" w:hanging="357"/>
    </w:pPr>
  </w:style>
  <w:style w:type="paragraph" w:styleId="ListBullet4">
    <w:name w:val="List Bullet 4"/>
    <w:basedOn w:val="List4"/>
    <w:rsid w:val="00236B4A"/>
    <w:pPr>
      <w:numPr>
        <w:numId w:val="2"/>
      </w:numPr>
      <w:tabs>
        <w:tab w:val="clear" w:pos="1361"/>
      </w:tabs>
    </w:pPr>
  </w:style>
  <w:style w:type="paragraph" w:styleId="ListBullet5">
    <w:name w:val="List Bullet 5"/>
    <w:basedOn w:val="List5"/>
    <w:rsid w:val="00236B4A"/>
    <w:pPr>
      <w:numPr>
        <w:numId w:val="3"/>
      </w:numPr>
    </w:pPr>
  </w:style>
  <w:style w:type="paragraph" w:styleId="ListContinue2">
    <w:name w:val="List Continue 2"/>
    <w:basedOn w:val="List2"/>
    <w:rsid w:val="00236B4A"/>
    <w:pPr>
      <w:ind w:firstLine="0"/>
    </w:pPr>
  </w:style>
  <w:style w:type="paragraph" w:styleId="ListContinue3">
    <w:name w:val="List Continue 3"/>
    <w:basedOn w:val="List3"/>
    <w:rsid w:val="00236B4A"/>
    <w:pPr>
      <w:ind w:left="1021" w:firstLine="0"/>
    </w:pPr>
  </w:style>
  <w:style w:type="paragraph" w:styleId="ListContinue4">
    <w:name w:val="List Continue 4"/>
    <w:basedOn w:val="List4"/>
    <w:rsid w:val="00236B4A"/>
    <w:pPr>
      <w:ind w:firstLine="0"/>
    </w:pPr>
  </w:style>
  <w:style w:type="paragraph" w:styleId="ListContinue5">
    <w:name w:val="List Continue 5"/>
    <w:basedOn w:val="List5"/>
    <w:rsid w:val="00236B4A"/>
    <w:pPr>
      <w:ind w:firstLine="0"/>
    </w:pPr>
  </w:style>
  <w:style w:type="paragraph" w:styleId="ListNumber3">
    <w:name w:val="List Number 3"/>
    <w:basedOn w:val="List3"/>
    <w:rsid w:val="00236B4A"/>
    <w:pPr>
      <w:numPr>
        <w:numId w:val="4"/>
      </w:numPr>
    </w:pPr>
  </w:style>
  <w:style w:type="paragraph" w:styleId="ListNumber4">
    <w:name w:val="List Number 4"/>
    <w:basedOn w:val="List4"/>
    <w:rsid w:val="00236B4A"/>
    <w:pPr>
      <w:numPr>
        <w:numId w:val="5"/>
      </w:numPr>
    </w:pPr>
  </w:style>
  <w:style w:type="paragraph" w:styleId="ListNumber5">
    <w:name w:val="List Number 5"/>
    <w:basedOn w:val="List5"/>
    <w:rsid w:val="00236B4A"/>
    <w:pPr>
      <w:numPr>
        <w:numId w:val="6"/>
      </w:numPr>
    </w:pPr>
  </w:style>
  <w:style w:type="paragraph" w:styleId="BlockText">
    <w:name w:val="Block Text"/>
    <w:basedOn w:val="Normal"/>
    <w:rsid w:val="00236B4A"/>
    <w:pPr>
      <w:spacing w:after="120"/>
      <w:ind w:left="1440" w:right="1440"/>
    </w:pPr>
  </w:style>
  <w:style w:type="character" w:customStyle="1" w:styleId="Subscript">
    <w:name w:val="Subscript"/>
    <w:basedOn w:val="DefaultParagraphFont"/>
    <w:rsid w:val="00236B4A"/>
    <w:rPr>
      <w:sz w:val="16"/>
      <w:vertAlign w:val="subscript"/>
    </w:rPr>
  </w:style>
  <w:style w:type="character" w:customStyle="1" w:styleId="Superscript">
    <w:name w:val="Superscript"/>
    <w:basedOn w:val="DefaultParagraphFont"/>
    <w:rsid w:val="00236B4A"/>
    <w:rPr>
      <w:sz w:val="16"/>
      <w:vertAlign w:val="superscript"/>
    </w:rPr>
  </w:style>
  <w:style w:type="character" w:customStyle="1" w:styleId="Symbols">
    <w:name w:val="Symbols"/>
    <w:basedOn w:val="DefaultParagraphFont"/>
    <w:rsid w:val="00236B4A"/>
    <w:rPr>
      <w:rFonts w:ascii="Symbol" w:hAnsi="Symbol"/>
    </w:rPr>
  </w:style>
  <w:style w:type="character" w:customStyle="1" w:styleId="MenuOptions">
    <w:name w:val="Menu Options"/>
    <w:basedOn w:val="DefaultParagraphFont"/>
    <w:rsid w:val="00236B4A"/>
    <w:rPr>
      <w:rFonts w:ascii="Arial Narrow" w:hAnsi="Arial Narrow"/>
      <w:smallCaps/>
    </w:rPr>
  </w:style>
  <w:style w:type="character" w:customStyle="1" w:styleId="Buttons">
    <w:name w:val="Buttons"/>
    <w:basedOn w:val="DefaultParagraphFont"/>
    <w:rsid w:val="00236B4A"/>
    <w:rPr>
      <w:b/>
    </w:rPr>
  </w:style>
  <w:style w:type="character" w:customStyle="1" w:styleId="Underlined">
    <w:name w:val="Underlined"/>
    <w:basedOn w:val="DefaultParagraphFont"/>
    <w:rsid w:val="00236B4A"/>
    <w:rPr>
      <w:u w:val="single"/>
    </w:rPr>
  </w:style>
  <w:style w:type="paragraph" w:customStyle="1" w:styleId="TableBodyTextRight">
    <w:name w:val="Table Body Text Right"/>
    <w:basedOn w:val="TableBodyText"/>
    <w:rsid w:val="00236B4A"/>
    <w:pPr>
      <w:widowControl w:val="0"/>
      <w:autoSpaceDE w:val="0"/>
      <w:autoSpaceDN w:val="0"/>
      <w:adjustRightInd w:val="0"/>
      <w:jc w:val="right"/>
    </w:pPr>
    <w:rPr>
      <w:rFonts w:cs="Arial"/>
      <w:szCs w:val="18"/>
    </w:rPr>
  </w:style>
  <w:style w:type="paragraph" w:customStyle="1" w:styleId="CopyrightText">
    <w:name w:val="Copyright Text"/>
    <w:basedOn w:val="BodyText"/>
    <w:rsid w:val="00236B4A"/>
    <w:rPr>
      <w:sz w:val="18"/>
    </w:rPr>
  </w:style>
  <w:style w:type="paragraph" w:customStyle="1" w:styleId="BodySmallRight">
    <w:name w:val="Body Small Right"/>
    <w:basedOn w:val="BodyTextRight"/>
    <w:rsid w:val="00236B4A"/>
    <w:rPr>
      <w:sz w:val="18"/>
      <w:szCs w:val="18"/>
    </w:rPr>
  </w:style>
  <w:style w:type="paragraph" w:customStyle="1" w:styleId="MarginEdition">
    <w:name w:val="Margin Edition"/>
    <w:basedOn w:val="MarginNote"/>
    <w:rsid w:val="00236B4A"/>
    <w:pPr>
      <w:spacing w:before="0" w:after="0"/>
    </w:pPr>
    <w:rPr>
      <w:rFonts w:ascii="Times New Roman" w:hAnsi="Times New Roman"/>
      <w:color w:val="999999"/>
    </w:rPr>
  </w:style>
  <w:style w:type="paragraph" w:customStyle="1" w:styleId="Spacer">
    <w:name w:val="Spacer"/>
    <w:basedOn w:val="Normal"/>
    <w:rsid w:val="00236B4A"/>
    <w:rPr>
      <w:sz w:val="2"/>
      <w:szCs w:val="2"/>
    </w:rPr>
  </w:style>
  <w:style w:type="character" w:customStyle="1" w:styleId="Small">
    <w:name w:val="Small"/>
    <w:basedOn w:val="DefaultParagraphFont"/>
    <w:rsid w:val="00236B4A"/>
    <w:rPr>
      <w:sz w:val="16"/>
    </w:rPr>
  </w:style>
  <w:style w:type="paragraph" w:customStyle="1" w:styleId="WideTable">
    <w:name w:val="Wide Table"/>
    <w:basedOn w:val="Normal"/>
    <w:rsid w:val="00236B4A"/>
    <w:pPr>
      <w:ind w:left="-1418"/>
    </w:pPr>
    <w:rPr>
      <w:sz w:val="2"/>
      <w:szCs w:val="2"/>
    </w:rPr>
  </w:style>
  <w:style w:type="character" w:styleId="PageNumber">
    <w:name w:val="page number"/>
    <w:basedOn w:val="DefaultParagraphFont"/>
    <w:rsid w:val="00236B4A"/>
  </w:style>
  <w:style w:type="paragraph" w:styleId="Quote">
    <w:name w:val="Quote"/>
    <w:basedOn w:val="Heading1"/>
    <w:link w:val="QuoteChar"/>
    <w:qFormat/>
    <w:rsid w:val="00236B4A"/>
    <w:rPr>
      <w:b w:val="0"/>
      <w:sz w:val="72"/>
      <w:szCs w:val="72"/>
      <w:lang w:val="en-NZ"/>
    </w:rPr>
  </w:style>
  <w:style w:type="character" w:customStyle="1" w:styleId="QuoteChar">
    <w:name w:val="Quote Char"/>
    <w:basedOn w:val="DefaultParagraphFont"/>
    <w:link w:val="Quote"/>
    <w:rsid w:val="00236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B4A"/>
    <w:pPr>
      <w:pageBreakBefore/>
    </w:pPr>
  </w:style>
  <w:style w:type="paragraph" w:customStyle="1" w:styleId="Border">
    <w:name w:val="Border"/>
    <w:basedOn w:val="Normal"/>
    <w:qFormat/>
    <w:rsid w:val="00236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B4A"/>
    <w:rPr>
      <w:b/>
      <w:bCs/>
      <w:i/>
      <w:iCs/>
      <w:color w:val="auto"/>
    </w:rPr>
  </w:style>
  <w:style w:type="paragraph" w:styleId="IntenseQuote">
    <w:name w:val="Intense Quote"/>
    <w:basedOn w:val="Normal"/>
    <w:next w:val="Normal"/>
    <w:link w:val="IntenseQuoteChar"/>
    <w:uiPriority w:val="30"/>
    <w:qFormat/>
    <w:rsid w:val="00236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B4A"/>
    <w:rPr>
      <w:smallCaps/>
      <w:color w:val="auto"/>
      <w:u w:val="single"/>
    </w:rPr>
  </w:style>
  <w:style w:type="character" w:styleId="IntenseReference">
    <w:name w:val="Intense Reference"/>
    <w:basedOn w:val="DefaultParagraphFont"/>
    <w:uiPriority w:val="32"/>
    <w:qFormat/>
    <w:rsid w:val="00236B4A"/>
    <w:rPr>
      <w:b/>
      <w:bCs/>
      <w:smallCaps/>
      <w:color w:val="auto"/>
      <w:spacing w:val="5"/>
      <w:u w:val="single"/>
    </w:rPr>
  </w:style>
  <w:style w:type="paragraph" w:customStyle="1" w:styleId="2ColumnHeading">
    <w:name w:val="2Column Heading"/>
    <w:basedOn w:val="BodyText"/>
    <w:qFormat/>
    <w:rsid w:val="00236B4A"/>
    <w:pPr>
      <w:spacing w:after="60"/>
      <w:ind w:left="-2268"/>
    </w:pPr>
    <w:rPr>
      <w:b/>
    </w:rPr>
  </w:style>
  <w:style w:type="paragraph" w:customStyle="1" w:styleId="Heading1TOC">
    <w:name w:val="Heading1 TOC"/>
    <w:basedOn w:val="Normal"/>
    <w:qFormat/>
    <w:rsid w:val="00236B4A"/>
    <w:pPr>
      <w:spacing w:before="240" w:after="120"/>
    </w:pPr>
    <w:rPr>
      <w:rFonts w:ascii="Times New Roman" w:hAnsi="Times New Roman"/>
      <w:b/>
      <w:sz w:val="32"/>
    </w:rPr>
  </w:style>
  <w:style w:type="paragraph" w:customStyle="1" w:styleId="Heading2TOC">
    <w:name w:val="Heading2 TOC"/>
    <w:basedOn w:val="Normal"/>
    <w:qFormat/>
    <w:rsid w:val="00236B4A"/>
    <w:pPr>
      <w:spacing w:before="240" w:after="60"/>
    </w:pPr>
    <w:rPr>
      <w:rFonts w:ascii="Times New Roman" w:hAnsi="Times New Roman"/>
      <w:b/>
      <w:sz w:val="28"/>
    </w:rPr>
  </w:style>
  <w:style w:type="character" w:customStyle="1" w:styleId="Underline">
    <w:name w:val="Underline"/>
    <w:basedOn w:val="DefaultParagraphFont"/>
    <w:qFormat/>
    <w:rsid w:val="00236B4A"/>
    <w:rPr>
      <w:u w:val="single"/>
    </w:rPr>
  </w:style>
  <w:style w:type="character" w:customStyle="1" w:styleId="BoldandItalics">
    <w:name w:val="Bold and Italics"/>
    <w:qFormat/>
    <w:rsid w:val="00236B4A"/>
    <w:rPr>
      <w:b/>
      <w:i/>
      <w:u w:val="none"/>
    </w:rPr>
  </w:style>
  <w:style w:type="paragraph" w:styleId="BalloonText">
    <w:name w:val="Balloon Text"/>
    <w:basedOn w:val="Normal"/>
    <w:link w:val="BalloonTextChar"/>
    <w:rsid w:val="00236B4A"/>
    <w:rPr>
      <w:rFonts w:ascii="Tahoma" w:hAnsi="Tahoma" w:cs="Tahoma"/>
      <w:sz w:val="16"/>
      <w:szCs w:val="16"/>
    </w:rPr>
  </w:style>
  <w:style w:type="character" w:customStyle="1" w:styleId="BalloonTextChar">
    <w:name w:val="Balloon Text Char"/>
    <w:basedOn w:val="DefaultParagraphFont"/>
    <w:link w:val="BalloonText"/>
    <w:rsid w:val="00236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B4A"/>
    <w:rPr>
      <w:b/>
      <w:color w:val="660033"/>
      <w:spacing w:val="0"/>
    </w:rPr>
  </w:style>
  <w:style w:type="paragraph" w:customStyle="1" w:styleId="Nameditemlist">
    <w:name w:val="Named item list"/>
    <w:basedOn w:val="BodyText"/>
    <w:qFormat/>
    <w:rsid w:val="00236B4A"/>
    <w:pPr>
      <w:tabs>
        <w:tab w:val="left" w:pos="2835"/>
      </w:tabs>
      <w:ind w:left="2835" w:hanging="2835"/>
    </w:pPr>
  </w:style>
  <w:style w:type="paragraph" w:customStyle="1" w:styleId="BodyTextnopadding">
    <w:name w:val="Body Text no padding"/>
    <w:basedOn w:val="BodyText"/>
    <w:qFormat/>
    <w:rsid w:val="00236B4A"/>
    <w:pPr>
      <w:spacing w:before="0" w:after="0"/>
    </w:pPr>
  </w:style>
  <w:style w:type="character" w:styleId="Hyperlink">
    <w:name w:val="Hyperlink"/>
    <w:basedOn w:val="DefaultParagraphFont"/>
    <w:uiPriority w:val="99"/>
    <w:unhideWhenUsed/>
    <w:rsid w:val="004E4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1882</Characters>
  <Application>Microsoft Office Word</Application>
  <DocSecurity>0</DocSecurity>
  <Lines>53</Lines>
  <Paragraphs>33</Paragraphs>
  <ScaleCrop>false</ScaleCrop>
  <Company>Author-it Software Corporation Ltd.</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ICPSUP684 Determine and improve process capability</dc:title>
  <dc:subject>Approved</dc:subject>
  <dc:creator>PwC’s Skills for Australia</dc:creator>
  <cp:keywords>Release: 1</cp:keywords>
  <dc:description>Review Date: 12 April 2008</dc:description>
  <cp:lastModifiedBy>HSD_TPCMSd.prod</cp:lastModifiedBy>
  <cp:revision>3</cp:revision>
  <dcterms:created xsi:type="dcterms:W3CDTF">2018-12-10T05:59:00Z</dcterms:created>
  <dcterms:modified xsi:type="dcterms:W3CDTF">2018-12-10T05:59:00Z</dcterms:modified>
</cp:coreProperties>
</file>