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C0E" w:rsidP="00502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ICPSUP458 Monitor production workflow</w:t>
      </w:r>
      <w:r>
        <w:fldChar w:fldCharType="end"/>
      </w:r>
    </w:p>
    <w:p w:rsidR="00502C0E" w:rsidP="00502C0E">
      <w:pPr>
        <w:pStyle w:val="Version"/>
        <w:sectPr w:rsidSect="00A94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6F9" w:rsidP="00A946F9">
      <w:pPr>
        <w:pStyle w:val="SuperHeading"/>
      </w:pPr>
      <w:r w:rsidRPr="00A946F9">
        <w:t>ICPSUP458 Monitor production workflow</w:t>
      </w:r>
    </w:p>
    <w:p w:rsidR="00000000" w:rsidRPr="00A946F9" w:rsidP="00A946F9">
      <w:pPr>
        <w:pStyle w:val="Heading1"/>
      </w:pPr>
      <w:bookmarkStart w:id="1" w:name="O_695057"/>
      <w:bookmarkEnd w:id="1"/>
      <w:r w:rsidRPr="00A946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rPr>
                <w:rStyle w:val="SpecialBold"/>
              </w:rPr>
              <w:t>Comments</w:t>
            </w:r>
          </w:p>
        </w:tc>
      </w:tr>
      <w:tr w:rsidTr="00A9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t>This version first released with ICP Printing and Graphic Arts Training Package Version 1.0.</w:t>
            </w:r>
          </w:p>
        </w:tc>
      </w:tr>
    </w:tbl>
    <w:p w:rsidR="00000000" w:rsidRPr="00A946F9" w:rsidP="00A946F9">
      <w:pPr>
        <w:pStyle w:val="BodyText"/>
      </w:pPr>
    </w:p>
    <w:p w:rsidR="00000000" w:rsidRPr="00A946F9" w:rsidP="00A946F9">
      <w:pPr>
        <w:pStyle w:val="AllowPageBreak"/>
      </w:pPr>
    </w:p>
    <w:p w:rsidR="00000000" w:rsidRPr="00A946F9" w:rsidP="00A946F9">
      <w:pPr>
        <w:pStyle w:val="Heading1"/>
      </w:pPr>
      <w:bookmarkStart w:id="2" w:name="O_695058"/>
      <w:bookmarkEnd w:id="2"/>
      <w:r w:rsidRPr="00A946F9">
        <w:t>Application</w:t>
      </w:r>
    </w:p>
    <w:p w:rsidR="00000000" w:rsidRPr="00A946F9" w:rsidP="00502C0E">
      <w:pPr>
        <w:pStyle w:val="BodyText"/>
      </w:pPr>
      <w:r w:rsidRPr="00A946F9">
        <w:t>This unit describes the skills and knowledge required to monitor production workflo</w:t>
      </w:r>
      <w:r w:rsidRPr="00A946F9">
        <w:t>w, assess job steps and evaluate work progress.</w:t>
      </w:r>
    </w:p>
    <w:p w:rsidR="00000000" w:rsidRPr="00A946F9" w:rsidP="00502C0E">
      <w:pPr>
        <w:pStyle w:val="BodyText"/>
      </w:pPr>
      <w:r w:rsidRPr="00A946F9">
        <w:t>It applies to individuals who perform a broad range of skilled tasks relating to the printing and graphic arts industry, and who may also provide some leadership and guidance to others in the application and</w:t>
      </w:r>
      <w:r w:rsidRPr="00A946F9">
        <w:t xml:space="preserve"> planning of the skills.</w:t>
      </w:r>
    </w:p>
    <w:p w:rsidR="00000000" w:rsidRPr="00A946F9" w:rsidP="00502C0E">
      <w:pPr>
        <w:pStyle w:val="BodyText"/>
      </w:pPr>
      <w:r w:rsidRPr="00A946F9">
        <w:t>No licensing, legislative or certification requirements apply to this unit at the time of publication.</w:t>
      </w:r>
    </w:p>
    <w:p w:rsidR="00000000" w:rsidRPr="00A946F9" w:rsidP="00A946F9">
      <w:pPr>
        <w:pStyle w:val="Heading1"/>
      </w:pPr>
      <w:bookmarkStart w:id="3" w:name="O_695059"/>
      <w:bookmarkEnd w:id="3"/>
      <w:r w:rsidRPr="00A946F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A9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ICPSUP216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t>Inspect quality against required standards</w:t>
            </w:r>
          </w:p>
        </w:tc>
      </w:tr>
    </w:tbl>
    <w:p w:rsidR="00000000" w:rsidRPr="00A946F9" w:rsidP="00A946F9">
      <w:pPr>
        <w:pStyle w:val="BodyText"/>
      </w:pPr>
    </w:p>
    <w:p w:rsidR="00000000" w:rsidRPr="00A946F9" w:rsidP="00A946F9">
      <w:pPr>
        <w:pStyle w:val="AllowPageBreak"/>
      </w:pPr>
    </w:p>
    <w:p w:rsidR="00000000" w:rsidRPr="00A946F9" w:rsidP="00A946F9">
      <w:pPr>
        <w:pStyle w:val="Heading1"/>
      </w:pPr>
      <w:bookmarkStart w:id="4" w:name="O_695061"/>
      <w:bookmarkEnd w:id="4"/>
      <w:r w:rsidRPr="00A946F9">
        <w:t>Unit Sector</w:t>
      </w:r>
    </w:p>
    <w:p w:rsidR="00000000" w:rsidRPr="00A946F9" w:rsidP="00502C0E">
      <w:pPr>
        <w:pStyle w:val="BodyText"/>
      </w:pPr>
      <w:r w:rsidRPr="00A946F9">
        <w:t>Support</w:t>
      </w:r>
    </w:p>
    <w:p w:rsidR="00000000" w:rsidRPr="00A946F9" w:rsidP="00A946F9">
      <w:pPr>
        <w:pStyle w:val="Heading1"/>
      </w:pPr>
      <w:bookmarkStart w:id="5" w:name="O_695062"/>
      <w:bookmarkEnd w:id="5"/>
      <w:r w:rsidRPr="00A946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94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rPr>
                <w:rStyle w:val="SpecialBold"/>
              </w:rPr>
              <w:t>PERFORMANCE CRITERIA</w:t>
            </w:r>
          </w:p>
        </w:tc>
      </w:tr>
      <w:tr w:rsidTr="00A94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4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1. Input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t xml:space="preserve">1.1 Each new job is assigned a unique identification number   </w:t>
            </w:r>
          </w:p>
          <w:p w:rsidR="00000000" w:rsidRPr="00A946F9" w:rsidP="00A946F9">
            <w:pPr>
              <w:pStyle w:val="BodyText"/>
            </w:pPr>
            <w:r w:rsidRPr="00A946F9">
              <w:t xml:space="preserve">1.2 Baselines are set for production and budget estimation  </w:t>
            </w:r>
          </w:p>
          <w:p w:rsidR="00000000" w:rsidRPr="00A946F9" w:rsidP="00A946F9">
            <w:pPr>
              <w:pStyle w:val="BodyText"/>
            </w:pPr>
            <w:r w:rsidRPr="00A946F9">
              <w:t xml:space="preserve">1.3 Number of actions or steps are identified for each job  </w:t>
            </w:r>
          </w:p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 xml:space="preserve">1.4 Nature of actions are identified  </w:t>
            </w:r>
          </w:p>
        </w:tc>
      </w:tr>
      <w:tr w:rsidTr="00A94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2. Assess job step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t>2.1 Job step</w:t>
            </w:r>
            <w:r w:rsidRPr="00A946F9">
              <w:t xml:space="preserve"> is identified using business workflow tools  </w:t>
            </w:r>
          </w:p>
          <w:p w:rsidR="00000000" w:rsidRPr="00A946F9" w:rsidP="00A946F9">
            <w:pPr>
              <w:pStyle w:val="BodyText"/>
            </w:pPr>
            <w:r w:rsidRPr="00A946F9">
              <w:t xml:space="preserve">2.2 Current step is compared against any baselines set for the job  </w:t>
            </w:r>
          </w:p>
          <w:p w:rsidR="00000000" w:rsidRPr="00A946F9" w:rsidP="00A946F9">
            <w:pPr>
              <w:pStyle w:val="BodyText"/>
            </w:pPr>
            <w:r w:rsidRPr="00A946F9">
              <w:t xml:space="preserve">2.3 Number of steps and iterations are identified and any corrective action undertaken if necessary  </w:t>
            </w:r>
          </w:p>
          <w:p w:rsidR="00000000" w:rsidRPr="00A946F9" w:rsidP="00A946F9">
            <w:pPr>
              <w:pStyle w:val="BodyText"/>
            </w:pPr>
            <w:r w:rsidRPr="00A946F9">
              <w:t>2.4 Actions within each step are logic</w:t>
            </w:r>
            <w:r w:rsidRPr="00A946F9">
              <w:t xml:space="preserve">al to the step </w:t>
            </w:r>
          </w:p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 xml:space="preserve">2.5 Resources required for current and future steps are identified, and availability confirmed  </w:t>
            </w:r>
          </w:p>
        </w:tc>
      </w:tr>
      <w:tr w:rsidTr="00A94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3. Evaluate job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t xml:space="preserve">3.1 Job progress is evaluated and any improvement modifications to the workflow are identified  </w:t>
            </w:r>
          </w:p>
          <w:p w:rsidR="00000000" w:rsidRPr="00A946F9" w:rsidP="00A946F9">
            <w:pPr>
              <w:pStyle w:val="BodyText"/>
            </w:pPr>
            <w:r w:rsidRPr="00A946F9">
              <w:t>3.2 Parallel activit</w:t>
            </w:r>
            <w:r w:rsidRPr="00A946F9">
              <w:t xml:space="preserve">ies are fully utilised to meet baselines and quality standards  </w:t>
            </w:r>
          </w:p>
          <w:p w:rsidR="00000000" w:rsidRPr="00A946F9" w:rsidP="00A946F9">
            <w:pPr>
              <w:pStyle w:val="BodyText"/>
            </w:pPr>
            <w:r w:rsidRPr="00A946F9">
              <w:t>3.3 Reports are reviewed and possible process improvements identified</w:t>
            </w:r>
          </w:p>
        </w:tc>
      </w:tr>
    </w:tbl>
    <w:p w:rsidR="00000000" w:rsidRPr="00A946F9" w:rsidP="00A946F9">
      <w:pPr>
        <w:pStyle w:val="BodyText"/>
      </w:pPr>
    </w:p>
    <w:p w:rsidR="00000000" w:rsidRPr="00A946F9" w:rsidP="00A946F9">
      <w:pPr>
        <w:pStyle w:val="AllowPageBreak"/>
      </w:pPr>
    </w:p>
    <w:p w:rsidR="00000000" w:rsidRPr="00A946F9" w:rsidP="00A946F9">
      <w:pPr>
        <w:pStyle w:val="Heading1"/>
      </w:pPr>
      <w:bookmarkStart w:id="6" w:name="O_695063"/>
      <w:bookmarkEnd w:id="6"/>
      <w:r w:rsidRPr="00A946F9">
        <w:t>Foundation Skills</w:t>
      </w:r>
    </w:p>
    <w:p w:rsidR="00000000" w:rsidRPr="00502C0E" w:rsidP="00502C0E">
      <w:pPr>
        <w:pStyle w:val="BodyText"/>
        <w:rPr>
          <w:i/>
        </w:rPr>
      </w:pPr>
      <w:r w:rsidRPr="00502C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9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rPr>
                <w:rStyle w:val="SpecialBold"/>
              </w:rPr>
              <w:t>Description</w:t>
            </w:r>
          </w:p>
        </w:tc>
      </w:tr>
      <w:tr w:rsidTr="00A9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2.1, 2.3, 3.3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ListBullet"/>
            </w:pPr>
            <w:r w:rsidRPr="00A946F9">
              <w:t>Recognises text within job specif</w:t>
            </w:r>
            <w:r w:rsidRPr="00A946F9">
              <w:t>ications and follows written instructions</w:t>
            </w:r>
          </w:p>
          <w:p w:rsidR="00000000" w:rsidP="00A946F9">
            <w:pPr>
              <w:pStyle w:val="ListBullet"/>
              <w:rPr>
                <w:lang w:val="en-NZ"/>
              </w:rPr>
            </w:pPr>
            <w:r w:rsidRPr="00A946F9">
              <w:t>Reviews documents to identify specific text</w:t>
            </w:r>
          </w:p>
        </w:tc>
      </w:tr>
      <w:tr w:rsidTr="00A9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2.5, 3.1, 3.3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ListBullet"/>
              <w:rPr>
                <w:lang w:val="en-NZ"/>
              </w:rPr>
            </w:pPr>
            <w:r w:rsidRPr="00A946F9">
              <w:t xml:space="preserve">Produces documents using layout that meets audience needs and text purpose </w:t>
            </w:r>
          </w:p>
        </w:tc>
      </w:tr>
      <w:tr w:rsidTr="00A9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 xml:space="preserve">1.1, 1.2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ListBullet"/>
              <w:rPr>
                <w:lang w:val="en-NZ"/>
              </w:rPr>
            </w:pPr>
            <w:r w:rsidRPr="00A946F9">
              <w:t>Uses simple mathematical calculations within budget constraints, and arranges numerical information sequentially</w:t>
            </w:r>
          </w:p>
        </w:tc>
      </w:tr>
      <w:tr w:rsidTr="00A9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1.1, 1.2, 1.3, 1.4, 2.1, 2.2, 2.3, 2.4, 2.5, 3.1, 3.2, 3.3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ListBullet"/>
            </w:pPr>
            <w:r w:rsidRPr="00A946F9">
              <w:t>Takes responsibility for planning and organising own workload, i</w:t>
            </w:r>
            <w:r w:rsidRPr="00A946F9">
              <w:t>dentifying ways of sequencing and combining elements for greater efficiency</w:t>
            </w:r>
          </w:p>
          <w:p w:rsidR="00000000" w:rsidRPr="00A946F9" w:rsidP="00A946F9">
            <w:pPr>
              <w:pStyle w:val="ListBullet"/>
            </w:pPr>
            <w:r w:rsidRPr="00A946F9">
              <w:t>Initiates standard procedures when responding to familiar problems within immediate context</w:t>
            </w:r>
          </w:p>
          <w:p w:rsidR="00000000" w:rsidRPr="00A946F9" w:rsidP="00A946F9">
            <w:pPr>
              <w:pStyle w:val="ListBullet"/>
            </w:pPr>
            <w:r w:rsidRPr="00A946F9">
              <w:t xml:space="preserve">Reviews outcomes of decisions to identify opportunities </w:t>
            </w:r>
            <w:r w:rsidRPr="00A946F9">
              <w:t>for improvement</w:t>
            </w:r>
          </w:p>
        </w:tc>
      </w:tr>
    </w:tbl>
    <w:p w:rsidR="00000000" w:rsidRPr="00A946F9" w:rsidP="00A946F9">
      <w:pPr>
        <w:pStyle w:val="BodyText"/>
      </w:pPr>
    </w:p>
    <w:p w:rsidR="00000000" w:rsidRPr="00A946F9" w:rsidP="00A946F9">
      <w:pPr>
        <w:pStyle w:val="AllowPageBreak"/>
      </w:pPr>
    </w:p>
    <w:p w:rsidR="00000000" w:rsidRPr="00A946F9" w:rsidP="00A946F9">
      <w:pPr>
        <w:pStyle w:val="Heading1"/>
      </w:pPr>
      <w:bookmarkStart w:id="7" w:name="O_695065"/>
      <w:bookmarkEnd w:id="7"/>
      <w:r w:rsidRPr="00A946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9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 xml:space="preserve">Code and title </w:t>
            </w:r>
          </w:p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Code and title</w:t>
            </w:r>
          </w:p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rPr>
                <w:rStyle w:val="SpecialBold"/>
              </w:rPr>
              <w:t>Equivalence status</w:t>
            </w:r>
          </w:p>
        </w:tc>
      </w:tr>
      <w:tr w:rsidTr="00A9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 xml:space="preserve">ICPSUP458 Monitor production workflow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 xml:space="preserve">ICPSU458C Monitor production workflow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F9">
            <w:pPr>
              <w:pStyle w:val="BodyText"/>
              <w:rPr>
                <w:lang w:val="en-NZ"/>
              </w:rPr>
            </w:pPr>
            <w:r w:rsidRPr="00A946F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F9" w:rsidP="00A946F9">
            <w:pPr>
              <w:pStyle w:val="BodyText"/>
            </w:pPr>
            <w:r w:rsidRPr="00A946F9">
              <w:t>Equivalent unit</w:t>
            </w:r>
          </w:p>
        </w:tc>
      </w:tr>
    </w:tbl>
    <w:p w:rsidR="00000000" w:rsidRPr="00A946F9" w:rsidP="00A946F9">
      <w:pPr>
        <w:pStyle w:val="BodyText"/>
      </w:pPr>
    </w:p>
    <w:p w:rsidR="00000000" w:rsidRPr="00A946F9" w:rsidP="00A946F9">
      <w:pPr>
        <w:pStyle w:val="AllowPageBreak"/>
      </w:pPr>
    </w:p>
    <w:p w:rsidR="00000000" w:rsidRPr="00A946F9" w:rsidP="00A946F9">
      <w:pPr>
        <w:pStyle w:val="Heading1"/>
      </w:pPr>
      <w:bookmarkStart w:id="8" w:name="O_695072"/>
      <w:bookmarkEnd w:id="8"/>
      <w:r w:rsidRPr="00A946F9">
        <w:t>Links</w:t>
      </w:r>
    </w:p>
    <w:p w:rsidR="00000000" w:rsidRPr="00A946F9" w:rsidP="00502C0E">
      <w:pPr>
        <w:pStyle w:val="BodyText"/>
      </w:pPr>
      <w:r w:rsidRPr="00A946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A27D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946F9" w:rsidP="00A946F9"/>
    <w:sectPr w:rsidSect="00A946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F9" w:rsidRPr="00502C0E" w:rsidP="00502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E" w:rsidP="00A94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C0E" w:rsidP="00A94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2C0E" w:rsidP="00A94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6F9" w:rsidRPr="00502C0E" w:rsidP="00502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E" w:rsidRPr="002D2AF8" w:rsidP="00A94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ICPSUP458 Monitor production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02C0E" w:rsidP="00A94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EE9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4E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6F9"/>
  </w:style>
  <w:style w:type="character" w:customStyle="1" w:styleId="Heading1Char">
    <w:name w:val="Heading 1 Char"/>
    <w:basedOn w:val="DefaultParagraphFont"/>
    <w:link w:val="Heading1"/>
    <w:rsid w:val="00A94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6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6F9"/>
    <w:rPr>
      <w:b/>
      <w:spacing w:val="0"/>
    </w:rPr>
  </w:style>
  <w:style w:type="character" w:styleId="Emphasis">
    <w:name w:val="Emphasis"/>
    <w:basedOn w:val="DefaultParagraphFont"/>
    <w:qFormat/>
    <w:rsid w:val="00A946F9"/>
    <w:rPr>
      <w:i/>
    </w:rPr>
  </w:style>
  <w:style w:type="paragraph" w:customStyle="1" w:styleId="SuperHeading">
    <w:name w:val="SuperHeading"/>
    <w:basedOn w:val="Normal"/>
    <w:rsid w:val="00A94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6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4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6F9"/>
  </w:style>
  <w:style w:type="paragraph" w:styleId="TableofFigures">
    <w:name w:val="table of figures"/>
    <w:basedOn w:val="Normal"/>
    <w:next w:val="Normal"/>
    <w:semiHidden/>
    <w:rsid w:val="00A94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6F9"/>
    <w:pPr>
      <w:numPr>
        <w:numId w:val="10"/>
      </w:numPr>
    </w:pPr>
  </w:style>
  <w:style w:type="character" w:customStyle="1" w:styleId="WingdingSymbols">
    <w:name w:val="Wingding Symbols"/>
    <w:rsid w:val="00A946F9"/>
    <w:rPr>
      <w:rFonts w:ascii="Wingdings" w:hAnsi="Wingdings"/>
    </w:rPr>
  </w:style>
  <w:style w:type="paragraph" w:customStyle="1" w:styleId="TableHeading">
    <w:name w:val="Table Heading"/>
    <w:basedOn w:val="HeadingBase"/>
    <w:rsid w:val="00A94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6F9"/>
    <w:rPr>
      <w:color w:val="0033CC"/>
      <w:u w:val="none"/>
    </w:rPr>
  </w:style>
  <w:style w:type="paragraph" w:customStyle="1" w:styleId="BodyTextRight">
    <w:name w:val="Body Text Right"/>
    <w:basedOn w:val="BodyText"/>
    <w:rsid w:val="00A94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6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6F9"/>
    <w:rPr>
      <w:sz w:val="32"/>
    </w:rPr>
  </w:style>
  <w:style w:type="paragraph" w:customStyle="1" w:styleId="HeadingProcedure">
    <w:name w:val="Heading Procedure"/>
    <w:basedOn w:val="HeadingBase"/>
    <w:next w:val="Normal"/>
    <w:rsid w:val="00A94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6F9"/>
    <w:pPr>
      <w:spacing w:before="60" w:after="60"/>
    </w:pPr>
  </w:style>
  <w:style w:type="paragraph" w:styleId="ListContinue">
    <w:name w:val="List Continue"/>
    <w:basedOn w:val="List"/>
    <w:rsid w:val="00A946F9"/>
    <w:pPr>
      <w:ind w:firstLine="0"/>
    </w:pPr>
  </w:style>
  <w:style w:type="paragraph" w:customStyle="1" w:styleId="ListNote">
    <w:name w:val="List Note"/>
    <w:basedOn w:val="List"/>
    <w:rsid w:val="00A94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6F9"/>
    <w:rPr>
      <w:rFonts w:ascii="Courier New" w:hAnsi="Courier New"/>
    </w:rPr>
  </w:style>
  <w:style w:type="paragraph" w:customStyle="1" w:styleId="NoteBullet">
    <w:name w:val="Note Bullet"/>
    <w:basedOn w:val="Note"/>
    <w:rsid w:val="00A94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6F9"/>
    <w:rPr>
      <w:b/>
      <w:smallCaps/>
    </w:rPr>
  </w:style>
  <w:style w:type="paragraph" w:customStyle="1" w:styleId="TableListNumber">
    <w:name w:val="Table List Number"/>
    <w:basedOn w:val="ListNumber"/>
    <w:rsid w:val="00A94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6F9"/>
    <w:pPr>
      <w:numPr>
        <w:numId w:val="8"/>
      </w:numPr>
    </w:pPr>
  </w:style>
  <w:style w:type="paragraph" w:customStyle="1" w:styleId="ListAlpha2">
    <w:name w:val="List Alpha 2"/>
    <w:basedOn w:val="List2"/>
    <w:rsid w:val="00A946F9"/>
    <w:pPr>
      <w:numPr>
        <w:numId w:val="7"/>
      </w:numPr>
    </w:pPr>
  </w:style>
  <w:style w:type="paragraph" w:styleId="List2">
    <w:name w:val="List 2"/>
    <w:basedOn w:val="BodyText"/>
    <w:rsid w:val="00A94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6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6F9"/>
    <w:pPr>
      <w:numPr>
        <w:numId w:val="3"/>
      </w:numPr>
    </w:pPr>
  </w:style>
  <w:style w:type="paragraph" w:styleId="ListContinue2">
    <w:name w:val="List Continue 2"/>
    <w:basedOn w:val="List2"/>
    <w:rsid w:val="00A946F9"/>
    <w:pPr>
      <w:ind w:firstLine="0"/>
    </w:pPr>
  </w:style>
  <w:style w:type="paragraph" w:styleId="ListContinue3">
    <w:name w:val="List Continue 3"/>
    <w:basedOn w:val="List3"/>
    <w:rsid w:val="00A946F9"/>
    <w:pPr>
      <w:ind w:left="1021" w:firstLine="0"/>
    </w:pPr>
  </w:style>
  <w:style w:type="paragraph" w:styleId="ListContinue4">
    <w:name w:val="List Continue 4"/>
    <w:basedOn w:val="List4"/>
    <w:rsid w:val="00A946F9"/>
    <w:pPr>
      <w:ind w:firstLine="0"/>
    </w:pPr>
  </w:style>
  <w:style w:type="paragraph" w:styleId="ListContinue5">
    <w:name w:val="List Continue 5"/>
    <w:basedOn w:val="List5"/>
    <w:rsid w:val="00A946F9"/>
    <w:pPr>
      <w:ind w:firstLine="0"/>
    </w:pPr>
  </w:style>
  <w:style w:type="paragraph" w:styleId="ListNumber3">
    <w:name w:val="List Number 3"/>
    <w:basedOn w:val="List3"/>
    <w:rsid w:val="00A946F9"/>
    <w:pPr>
      <w:numPr>
        <w:numId w:val="4"/>
      </w:numPr>
    </w:pPr>
  </w:style>
  <w:style w:type="paragraph" w:styleId="ListNumber4">
    <w:name w:val="List Number 4"/>
    <w:basedOn w:val="List4"/>
    <w:rsid w:val="00A946F9"/>
    <w:pPr>
      <w:numPr>
        <w:numId w:val="5"/>
      </w:numPr>
    </w:pPr>
  </w:style>
  <w:style w:type="paragraph" w:styleId="ListNumber5">
    <w:name w:val="List Number 5"/>
    <w:basedOn w:val="List5"/>
    <w:rsid w:val="00A946F9"/>
    <w:pPr>
      <w:numPr>
        <w:numId w:val="6"/>
      </w:numPr>
    </w:pPr>
  </w:style>
  <w:style w:type="paragraph" w:styleId="BlockText">
    <w:name w:val="Block Text"/>
    <w:basedOn w:val="Normal"/>
    <w:rsid w:val="00A94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6F9"/>
    <w:rPr>
      <w:sz w:val="16"/>
      <w:vertAlign w:val="superscript"/>
    </w:rPr>
  </w:style>
  <w:style w:type="character" w:customStyle="1" w:styleId="Symbols">
    <w:name w:val="Symbols"/>
    <w:basedOn w:val="DefaultParagraphFont"/>
    <w:rsid w:val="00A946F9"/>
    <w:rPr>
      <w:rFonts w:ascii="Symbol" w:hAnsi="Symbol"/>
    </w:rPr>
  </w:style>
  <w:style w:type="character" w:customStyle="1" w:styleId="MenuOptions">
    <w:name w:val="Menu Options"/>
    <w:basedOn w:val="DefaultParagraphFont"/>
    <w:rsid w:val="00A94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6F9"/>
    <w:rPr>
      <w:b/>
    </w:rPr>
  </w:style>
  <w:style w:type="character" w:customStyle="1" w:styleId="Underlined">
    <w:name w:val="Underlined"/>
    <w:basedOn w:val="DefaultParagraphFont"/>
    <w:rsid w:val="00A946F9"/>
    <w:rPr>
      <w:u w:val="single"/>
    </w:rPr>
  </w:style>
  <w:style w:type="paragraph" w:customStyle="1" w:styleId="TableBodyTextRight">
    <w:name w:val="Table Body Text Right"/>
    <w:basedOn w:val="TableBodyText"/>
    <w:rsid w:val="00A94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6F9"/>
    <w:rPr>
      <w:sz w:val="18"/>
    </w:rPr>
  </w:style>
  <w:style w:type="paragraph" w:customStyle="1" w:styleId="BodySmallRight">
    <w:name w:val="Body Small Right"/>
    <w:basedOn w:val="BodyTextRight"/>
    <w:rsid w:val="00A946F9"/>
    <w:rPr>
      <w:sz w:val="18"/>
      <w:szCs w:val="18"/>
    </w:rPr>
  </w:style>
  <w:style w:type="paragraph" w:customStyle="1" w:styleId="MarginEdition">
    <w:name w:val="Margin Edition"/>
    <w:basedOn w:val="MarginNote"/>
    <w:rsid w:val="00A94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6F9"/>
    <w:rPr>
      <w:sz w:val="2"/>
      <w:szCs w:val="2"/>
    </w:rPr>
  </w:style>
  <w:style w:type="character" w:customStyle="1" w:styleId="Small">
    <w:name w:val="Small"/>
    <w:basedOn w:val="DefaultParagraphFont"/>
    <w:rsid w:val="00A946F9"/>
    <w:rPr>
      <w:sz w:val="16"/>
    </w:rPr>
  </w:style>
  <w:style w:type="paragraph" w:customStyle="1" w:styleId="WideTable">
    <w:name w:val="Wide Table"/>
    <w:basedOn w:val="Normal"/>
    <w:rsid w:val="00A94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6F9"/>
  </w:style>
  <w:style w:type="paragraph" w:styleId="Quote">
    <w:name w:val="Quote"/>
    <w:basedOn w:val="Heading1"/>
    <w:link w:val="QuoteChar"/>
    <w:qFormat/>
    <w:rsid w:val="00A94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6F9"/>
    <w:pPr>
      <w:pageBreakBefore/>
    </w:pPr>
  </w:style>
  <w:style w:type="paragraph" w:customStyle="1" w:styleId="Border">
    <w:name w:val="Border"/>
    <w:basedOn w:val="Normal"/>
    <w:qFormat/>
    <w:rsid w:val="00A94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6F9"/>
    <w:rPr>
      <w:u w:val="single"/>
    </w:rPr>
  </w:style>
  <w:style w:type="character" w:customStyle="1" w:styleId="BoldandItalics">
    <w:name w:val="Bold and Italics"/>
    <w:qFormat/>
    <w:rsid w:val="00A946F9"/>
    <w:rPr>
      <w:b/>
      <w:i/>
      <w:u w:val="none"/>
    </w:rPr>
  </w:style>
  <w:style w:type="paragraph" w:styleId="BalloonText">
    <w:name w:val="Balloon Text"/>
    <w:basedOn w:val="Normal"/>
    <w:link w:val="BalloonTextChar"/>
    <w:rsid w:val="00A94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6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2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3025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ICPSUP458 Monitor production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2018-12-10T05:42:00Z</dcterms:created>
  <dcterms:modified xsi:type="dcterms:W3CDTF">2018-12-10T05:42:00Z</dcterms:modified>
</cp:coreProperties>
</file>