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44A" w:rsidP="000B6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ICPSUP3570 Apply quick changeover procedures</w:t>
      </w:r>
      <w:r>
        <w:fldChar w:fldCharType="end"/>
      </w:r>
    </w:p>
    <w:p w:rsidR="000B644A" w:rsidP="000B644A">
      <w:pPr>
        <w:pStyle w:val="Version"/>
        <w:sectPr w:rsidSect="00871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7F3" w:rsidP="008717F3">
      <w:pPr>
        <w:pStyle w:val="SuperHeading"/>
      </w:pPr>
      <w:r w:rsidRPr="008717F3">
        <w:t>Assessment Re</w:t>
      </w:r>
      <w:r w:rsidRPr="008717F3">
        <w:t>quirements for ICPSUP3570 Apply quick changeover procedures</w:t>
      </w:r>
    </w:p>
    <w:p w:rsidR="00000000" w:rsidRPr="008717F3" w:rsidP="008717F3">
      <w:pPr>
        <w:pStyle w:val="Heading1"/>
      </w:pPr>
      <w:bookmarkStart w:id="1" w:name="O_1070261"/>
      <w:bookmarkEnd w:id="1"/>
      <w:r w:rsidRPr="008717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71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F3" w:rsidP="008717F3">
            <w:pPr>
              <w:pStyle w:val="BodyText"/>
            </w:pPr>
            <w:r w:rsidRPr="008717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F3">
            <w:pPr>
              <w:pStyle w:val="BodyText"/>
              <w:rPr>
                <w:lang w:val="en-NZ"/>
              </w:rPr>
            </w:pPr>
            <w:r w:rsidRPr="008717F3">
              <w:rPr>
                <w:rStyle w:val="SpecialBold"/>
              </w:rPr>
              <w:t>Comments</w:t>
            </w:r>
          </w:p>
        </w:tc>
      </w:tr>
      <w:tr w:rsidTr="00871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F3">
            <w:pPr>
              <w:pStyle w:val="BodyText"/>
              <w:rPr>
                <w:lang w:val="en-NZ"/>
              </w:rPr>
            </w:pPr>
            <w:r w:rsidRPr="008717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F3" w:rsidP="008717F3">
            <w:pPr>
              <w:pStyle w:val="BodyText"/>
            </w:pPr>
            <w:r w:rsidRPr="008717F3">
              <w:t>This version first released with ICP Printing and Graphic Arts Training Package Version 4.0.</w:t>
            </w:r>
          </w:p>
        </w:tc>
      </w:tr>
    </w:tbl>
    <w:p w:rsidR="00000000" w:rsidRPr="008717F3" w:rsidP="008717F3">
      <w:pPr>
        <w:pStyle w:val="BodyText"/>
      </w:pPr>
    </w:p>
    <w:p w:rsidR="00000000" w:rsidRPr="008717F3" w:rsidP="008717F3">
      <w:pPr>
        <w:pStyle w:val="AllowPageBreak"/>
      </w:pPr>
    </w:p>
    <w:p w:rsidR="00000000" w:rsidRPr="008717F3" w:rsidP="008717F3">
      <w:pPr>
        <w:pStyle w:val="Heading1"/>
      </w:pPr>
      <w:bookmarkStart w:id="2" w:name="O_1070264"/>
      <w:bookmarkEnd w:id="2"/>
      <w:r w:rsidRPr="008717F3">
        <w:t>Performance Evidence</w:t>
      </w:r>
    </w:p>
    <w:p w:rsidR="00000000" w:rsidRPr="008717F3" w:rsidP="000B644A">
      <w:pPr>
        <w:pStyle w:val="BodyText"/>
      </w:pPr>
      <w:r w:rsidRPr="008717F3">
        <w:t>The candidate must demonstrate the ability to complete the tasks outlined in the elements, performance criteria and foundation skills of the unit, including evidence of the ability to:</w:t>
      </w:r>
    </w:p>
    <w:p w:rsidR="00000000" w:rsidRPr="008717F3" w:rsidP="008717F3">
      <w:pPr>
        <w:pStyle w:val="ListBullet"/>
      </w:pPr>
      <w:r w:rsidRPr="008717F3">
        <w:t>plan and complete at least two changeovers.</w:t>
      </w:r>
    </w:p>
    <w:p w:rsidR="00000000" w:rsidRPr="008717F3" w:rsidP="008717F3">
      <w:pPr>
        <w:pStyle w:val="BodyText"/>
      </w:pPr>
      <w:r w:rsidRPr="008717F3">
        <w:t xml:space="preserve"> </w:t>
      </w:r>
    </w:p>
    <w:p w:rsidR="00000000" w:rsidRPr="008717F3" w:rsidP="000B644A">
      <w:pPr>
        <w:pStyle w:val="BodyText"/>
      </w:pPr>
      <w:r w:rsidRPr="008717F3">
        <w:t xml:space="preserve">In </w:t>
      </w:r>
      <w:r w:rsidRPr="008717F3">
        <w:t>the course of the above, the candidate must confirm changeover is carried out to enterprise standards.</w:t>
      </w:r>
    </w:p>
    <w:p w:rsidR="00000000" w:rsidRPr="008717F3" w:rsidP="008717F3">
      <w:pPr>
        <w:pStyle w:val="Heading1"/>
      </w:pPr>
      <w:bookmarkStart w:id="3" w:name="O_1070263"/>
      <w:bookmarkEnd w:id="3"/>
      <w:r w:rsidRPr="008717F3">
        <w:t>Knowledge Evidence</w:t>
      </w:r>
    </w:p>
    <w:p w:rsidR="00000000" w:rsidRPr="008717F3" w:rsidP="000B644A">
      <w:pPr>
        <w:pStyle w:val="BodyText"/>
      </w:pPr>
      <w:r w:rsidRPr="008717F3">
        <w:t>The candidate must be able to demonstrate knowledge to complete the tasks outlined in the eleme</w:t>
      </w:r>
      <w:r w:rsidRPr="008717F3">
        <w:t xml:space="preserve">nts, performance criteria and foundation skills of this unit, including knowledge of:  </w:t>
      </w:r>
    </w:p>
    <w:p w:rsidR="00000000" w:rsidRPr="008717F3" w:rsidP="008717F3">
      <w:pPr>
        <w:pStyle w:val="ListBullet"/>
      </w:pPr>
      <w:r w:rsidRPr="008717F3">
        <w:t>principles of a quick changeover</w:t>
      </w:r>
    </w:p>
    <w:p w:rsidR="00000000" w:rsidRPr="008717F3" w:rsidP="008717F3">
      <w:pPr>
        <w:pStyle w:val="ListBullet"/>
      </w:pPr>
      <w:r w:rsidRPr="008717F3">
        <w:t>procedures for, and purpose of changeovers</w:t>
      </w:r>
    </w:p>
    <w:p w:rsidR="00000000" w:rsidRPr="008717F3" w:rsidP="008717F3">
      <w:pPr>
        <w:pStyle w:val="ListBullet"/>
      </w:pPr>
      <w:r w:rsidRPr="008717F3">
        <w:t>enterprise production schedule</w:t>
      </w:r>
    </w:p>
    <w:p w:rsidR="00000000" w:rsidRPr="008717F3" w:rsidP="008717F3">
      <w:pPr>
        <w:pStyle w:val="ListBullet"/>
      </w:pPr>
      <w:r w:rsidRPr="008717F3">
        <w:t>output quality checks</w:t>
      </w:r>
    </w:p>
    <w:p w:rsidR="00000000" w:rsidRPr="008717F3" w:rsidP="008717F3">
      <w:pPr>
        <w:pStyle w:val="ListBullet"/>
      </w:pPr>
      <w:r w:rsidRPr="008717F3">
        <w:t>process for minimisation of changeover</w:t>
      </w:r>
      <w:r w:rsidRPr="008717F3">
        <w:t xml:space="preserve"> scrap</w:t>
      </w:r>
    </w:p>
    <w:p w:rsidR="00000000" w:rsidRPr="008717F3" w:rsidP="008717F3">
      <w:pPr>
        <w:pStyle w:val="ListBullet"/>
      </w:pPr>
      <w:r w:rsidRPr="008717F3">
        <w:t>assessment criteria for ergonomics in changeovers</w:t>
      </w:r>
    </w:p>
    <w:p w:rsidR="00000000" w:rsidRPr="008717F3" w:rsidP="008717F3">
      <w:pPr>
        <w:pStyle w:val="ListBullet"/>
      </w:pPr>
      <w:r w:rsidRPr="008717F3">
        <w:t>work health and safety (WHS) requirements for completing changeovers</w:t>
      </w:r>
    </w:p>
    <w:p w:rsidR="00000000" w:rsidRPr="008717F3" w:rsidP="008717F3">
      <w:pPr>
        <w:pStyle w:val="ListBullet"/>
      </w:pPr>
      <w:r w:rsidRPr="008717F3">
        <w:t>required manuals, safety and other documentation, including their location and purpose.</w:t>
      </w:r>
    </w:p>
    <w:p w:rsidR="00000000" w:rsidRPr="008717F3" w:rsidP="008717F3">
      <w:pPr>
        <w:pStyle w:val="AllowPageBreak"/>
      </w:pPr>
    </w:p>
    <w:p w:rsidR="00000000" w:rsidRPr="008717F3" w:rsidP="008717F3">
      <w:pPr>
        <w:pStyle w:val="Heading1"/>
      </w:pPr>
      <w:bookmarkStart w:id="4" w:name="O_1070262"/>
      <w:bookmarkEnd w:id="4"/>
      <w:r w:rsidRPr="008717F3">
        <w:t>Assessment Conditions</w:t>
      </w:r>
    </w:p>
    <w:p w:rsidR="00000000" w:rsidRPr="008717F3" w:rsidP="000B644A">
      <w:pPr>
        <w:pStyle w:val="BodyText"/>
      </w:pPr>
      <w:r w:rsidRPr="008717F3">
        <w:t>S</w:t>
      </w:r>
      <w:r w:rsidRPr="008717F3">
        <w:t>kills in this unit must be demonstrated in a workplace or simulated environment where the conditions are typical of those in a working environment in this industry. Noise levels, production flow, interruptions and time variances must be typical of those ex</w:t>
      </w:r>
      <w:r w:rsidRPr="008717F3">
        <w:t>perienced in the area of work.</w:t>
      </w:r>
      <w:r w:rsidRPr="008717F3">
        <w:br/>
      </w:r>
      <w:r w:rsidRPr="008717F3">
        <w:br/>
        <w:t>This includes access to:</w:t>
      </w:r>
    </w:p>
    <w:p w:rsidR="00000000" w:rsidRPr="008717F3" w:rsidP="008717F3">
      <w:pPr>
        <w:pStyle w:val="ListBullet"/>
      </w:pPr>
      <w:r w:rsidRPr="008717F3">
        <w:t>machinery for changeover.</w:t>
      </w:r>
    </w:p>
    <w:p w:rsidR="00000000" w:rsidRPr="008717F3" w:rsidP="008717F3">
      <w:pPr>
        <w:pStyle w:val="BodyText"/>
      </w:pPr>
    </w:p>
    <w:p w:rsidR="00000000" w:rsidRPr="008717F3" w:rsidP="000B644A">
      <w:pPr>
        <w:pStyle w:val="BodyText"/>
      </w:pPr>
      <w:r w:rsidRPr="008717F3">
        <w:t>Assessors of this unit must satisfy the requirements for assessors in applicable vocational education and training legislation, frameworks and/or standards.</w:t>
      </w:r>
    </w:p>
    <w:p w:rsidR="00000000" w:rsidRPr="008717F3" w:rsidP="008717F3">
      <w:pPr>
        <w:pStyle w:val="Heading1"/>
      </w:pPr>
      <w:bookmarkStart w:id="5" w:name="O_1070260"/>
      <w:bookmarkEnd w:id="5"/>
      <w:r w:rsidRPr="008717F3">
        <w:t>Links</w:t>
      </w:r>
    </w:p>
    <w:p w:rsidR="00000000" w:rsidRPr="008717F3" w:rsidP="000B644A">
      <w:pPr>
        <w:pStyle w:val="BodyText"/>
      </w:pPr>
      <w:r w:rsidRPr="008717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0393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717F3" w:rsidP="008717F3"/>
    <w:sectPr w:rsidSect="008717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F3" w:rsidRPr="000B644A" w:rsidP="000B6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44A" w:rsidP="00871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644A" w:rsidP="00871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644A" w:rsidP="00871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7F3" w:rsidRPr="000B644A" w:rsidP="000B6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44A" w:rsidRPr="002D2AF8" w:rsidP="00871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ICPSUP3570 Apply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B644A" w:rsidP="00871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60A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08A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7F3"/>
  </w:style>
  <w:style w:type="character" w:customStyle="1" w:styleId="Heading1Char">
    <w:name w:val="Heading 1 Char"/>
    <w:basedOn w:val="DefaultParagraphFont"/>
    <w:link w:val="Heading1"/>
    <w:rsid w:val="00871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7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7F3"/>
    <w:rPr>
      <w:b/>
      <w:spacing w:val="0"/>
    </w:rPr>
  </w:style>
  <w:style w:type="paragraph" w:customStyle="1" w:styleId="SuperHeading">
    <w:name w:val="SuperHeading"/>
    <w:basedOn w:val="Normal"/>
    <w:rsid w:val="00871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7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7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7F3"/>
    <w:rPr>
      <w:i/>
    </w:rPr>
  </w:style>
  <w:style w:type="paragraph" w:styleId="Caption">
    <w:name w:val="caption"/>
    <w:basedOn w:val="BodyText"/>
    <w:next w:val="Normal"/>
    <w:qFormat/>
    <w:rsid w:val="00871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7F3"/>
  </w:style>
  <w:style w:type="paragraph" w:styleId="TableofFigures">
    <w:name w:val="table of figures"/>
    <w:basedOn w:val="Normal"/>
    <w:next w:val="Normal"/>
    <w:semiHidden/>
    <w:rsid w:val="00871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7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17F3"/>
    <w:rPr>
      <w:rFonts w:ascii="Wingdings" w:hAnsi="Wingdings"/>
    </w:rPr>
  </w:style>
  <w:style w:type="paragraph" w:customStyle="1" w:styleId="TableHeading">
    <w:name w:val="Table Heading"/>
    <w:basedOn w:val="HeadingBase"/>
    <w:rsid w:val="00871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7F3"/>
    <w:rPr>
      <w:color w:val="0033CC"/>
      <w:u w:val="none"/>
    </w:rPr>
  </w:style>
  <w:style w:type="paragraph" w:customStyle="1" w:styleId="BodyTextRight">
    <w:name w:val="Body Text Right"/>
    <w:basedOn w:val="BodyText"/>
    <w:rsid w:val="00871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7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7F3"/>
    <w:rPr>
      <w:sz w:val="32"/>
    </w:rPr>
  </w:style>
  <w:style w:type="paragraph" w:customStyle="1" w:styleId="HeadingProcedure">
    <w:name w:val="Heading Procedure"/>
    <w:basedOn w:val="HeadingBase"/>
    <w:next w:val="Normal"/>
    <w:rsid w:val="00871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7F3"/>
    <w:pPr>
      <w:spacing w:before="60" w:after="60"/>
    </w:pPr>
  </w:style>
  <w:style w:type="paragraph" w:styleId="ListContinue">
    <w:name w:val="List Continue"/>
    <w:basedOn w:val="List"/>
    <w:rsid w:val="008717F3"/>
    <w:pPr>
      <w:ind w:firstLine="0"/>
    </w:pPr>
  </w:style>
  <w:style w:type="paragraph" w:customStyle="1" w:styleId="ListNote">
    <w:name w:val="List Note"/>
    <w:basedOn w:val="List"/>
    <w:rsid w:val="00871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7F3"/>
    <w:rPr>
      <w:rFonts w:ascii="Courier New" w:hAnsi="Courier New"/>
    </w:rPr>
  </w:style>
  <w:style w:type="paragraph" w:customStyle="1" w:styleId="NoteBullet">
    <w:name w:val="Note Bullet"/>
    <w:basedOn w:val="Note"/>
    <w:rsid w:val="00871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7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1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7F3"/>
    <w:rPr>
      <w:b/>
      <w:smallCaps/>
    </w:rPr>
  </w:style>
  <w:style w:type="paragraph" w:customStyle="1" w:styleId="TableListNumber">
    <w:name w:val="Table List Number"/>
    <w:basedOn w:val="ListNumber"/>
    <w:rsid w:val="00871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7F3"/>
    <w:pPr>
      <w:numPr>
        <w:numId w:val="8"/>
      </w:numPr>
    </w:pPr>
  </w:style>
  <w:style w:type="paragraph" w:customStyle="1" w:styleId="ListAlpha2">
    <w:name w:val="List Alpha 2"/>
    <w:basedOn w:val="List2"/>
    <w:rsid w:val="008717F3"/>
    <w:pPr>
      <w:numPr>
        <w:numId w:val="7"/>
      </w:numPr>
    </w:pPr>
  </w:style>
  <w:style w:type="paragraph" w:styleId="List2">
    <w:name w:val="List 2"/>
    <w:basedOn w:val="BodyText"/>
    <w:rsid w:val="00871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7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7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7F3"/>
    <w:pPr>
      <w:numPr>
        <w:numId w:val="3"/>
      </w:numPr>
    </w:pPr>
  </w:style>
  <w:style w:type="paragraph" w:styleId="ListContinue2">
    <w:name w:val="List Continue 2"/>
    <w:basedOn w:val="List2"/>
    <w:rsid w:val="008717F3"/>
    <w:pPr>
      <w:ind w:firstLine="0"/>
    </w:pPr>
  </w:style>
  <w:style w:type="paragraph" w:styleId="ListContinue3">
    <w:name w:val="List Continue 3"/>
    <w:basedOn w:val="List3"/>
    <w:rsid w:val="008717F3"/>
    <w:pPr>
      <w:ind w:left="1021" w:firstLine="0"/>
    </w:pPr>
  </w:style>
  <w:style w:type="paragraph" w:styleId="ListContinue4">
    <w:name w:val="List Continue 4"/>
    <w:basedOn w:val="List4"/>
    <w:rsid w:val="008717F3"/>
    <w:pPr>
      <w:ind w:firstLine="0"/>
    </w:pPr>
  </w:style>
  <w:style w:type="paragraph" w:styleId="ListContinue5">
    <w:name w:val="List Continue 5"/>
    <w:basedOn w:val="List5"/>
    <w:rsid w:val="008717F3"/>
    <w:pPr>
      <w:ind w:firstLine="0"/>
    </w:pPr>
  </w:style>
  <w:style w:type="paragraph" w:styleId="ListNumber3">
    <w:name w:val="List Number 3"/>
    <w:basedOn w:val="List3"/>
    <w:rsid w:val="008717F3"/>
    <w:pPr>
      <w:numPr>
        <w:numId w:val="4"/>
      </w:numPr>
    </w:pPr>
  </w:style>
  <w:style w:type="paragraph" w:styleId="ListNumber4">
    <w:name w:val="List Number 4"/>
    <w:basedOn w:val="List4"/>
    <w:rsid w:val="008717F3"/>
    <w:pPr>
      <w:numPr>
        <w:numId w:val="5"/>
      </w:numPr>
    </w:pPr>
  </w:style>
  <w:style w:type="paragraph" w:styleId="ListNumber5">
    <w:name w:val="List Number 5"/>
    <w:basedOn w:val="List5"/>
    <w:rsid w:val="008717F3"/>
    <w:pPr>
      <w:numPr>
        <w:numId w:val="6"/>
      </w:numPr>
    </w:pPr>
  </w:style>
  <w:style w:type="paragraph" w:styleId="BlockText">
    <w:name w:val="Block Text"/>
    <w:basedOn w:val="Normal"/>
    <w:rsid w:val="00871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7F3"/>
    <w:rPr>
      <w:sz w:val="16"/>
      <w:vertAlign w:val="superscript"/>
    </w:rPr>
  </w:style>
  <w:style w:type="character" w:customStyle="1" w:styleId="Symbols">
    <w:name w:val="Symbols"/>
    <w:basedOn w:val="DefaultParagraphFont"/>
    <w:rsid w:val="008717F3"/>
    <w:rPr>
      <w:rFonts w:ascii="Symbol" w:hAnsi="Symbol"/>
    </w:rPr>
  </w:style>
  <w:style w:type="character" w:customStyle="1" w:styleId="MenuOptions">
    <w:name w:val="Menu Options"/>
    <w:basedOn w:val="DefaultParagraphFont"/>
    <w:rsid w:val="00871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7F3"/>
    <w:rPr>
      <w:b/>
    </w:rPr>
  </w:style>
  <w:style w:type="character" w:customStyle="1" w:styleId="Underlined">
    <w:name w:val="Underlined"/>
    <w:basedOn w:val="DefaultParagraphFont"/>
    <w:rsid w:val="008717F3"/>
    <w:rPr>
      <w:u w:val="single"/>
    </w:rPr>
  </w:style>
  <w:style w:type="paragraph" w:customStyle="1" w:styleId="TableBodyTextRight">
    <w:name w:val="Table Body Text Right"/>
    <w:basedOn w:val="TableBodyText"/>
    <w:rsid w:val="00871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7F3"/>
    <w:rPr>
      <w:sz w:val="18"/>
    </w:rPr>
  </w:style>
  <w:style w:type="paragraph" w:customStyle="1" w:styleId="BodySmallRight">
    <w:name w:val="Body Small Right"/>
    <w:basedOn w:val="BodyTextRight"/>
    <w:rsid w:val="008717F3"/>
    <w:rPr>
      <w:sz w:val="18"/>
      <w:szCs w:val="18"/>
    </w:rPr>
  </w:style>
  <w:style w:type="paragraph" w:customStyle="1" w:styleId="MarginEdition">
    <w:name w:val="Margin Edition"/>
    <w:basedOn w:val="MarginNote"/>
    <w:rsid w:val="00871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7F3"/>
    <w:rPr>
      <w:sz w:val="2"/>
      <w:szCs w:val="2"/>
    </w:rPr>
  </w:style>
  <w:style w:type="character" w:customStyle="1" w:styleId="Small">
    <w:name w:val="Small"/>
    <w:basedOn w:val="DefaultParagraphFont"/>
    <w:rsid w:val="008717F3"/>
    <w:rPr>
      <w:sz w:val="16"/>
    </w:rPr>
  </w:style>
  <w:style w:type="paragraph" w:customStyle="1" w:styleId="WideTable">
    <w:name w:val="Wide Table"/>
    <w:basedOn w:val="Normal"/>
    <w:rsid w:val="00871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7F3"/>
  </w:style>
  <w:style w:type="paragraph" w:styleId="Quote">
    <w:name w:val="Quote"/>
    <w:basedOn w:val="Heading1"/>
    <w:link w:val="QuoteChar"/>
    <w:qFormat/>
    <w:rsid w:val="00871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7F3"/>
    <w:pPr>
      <w:pageBreakBefore/>
    </w:pPr>
  </w:style>
  <w:style w:type="paragraph" w:customStyle="1" w:styleId="Border">
    <w:name w:val="Border"/>
    <w:basedOn w:val="Normal"/>
    <w:qFormat/>
    <w:rsid w:val="00871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7F3"/>
    <w:rPr>
      <w:u w:val="single"/>
    </w:rPr>
  </w:style>
  <w:style w:type="character" w:customStyle="1" w:styleId="BoldandItalics">
    <w:name w:val="Bold and Italics"/>
    <w:qFormat/>
    <w:rsid w:val="008717F3"/>
    <w:rPr>
      <w:b/>
      <w:i/>
      <w:u w:val="none"/>
    </w:rPr>
  </w:style>
  <w:style w:type="paragraph" w:styleId="BalloonText">
    <w:name w:val="Balloon Text"/>
    <w:basedOn w:val="Normal"/>
    <w:link w:val="BalloonTextChar"/>
    <w:rsid w:val="00871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7F3"/>
    <w:pPr>
      <w:spacing w:before="0" w:after="0"/>
    </w:pPr>
  </w:style>
  <w:style w:type="paragraph" w:customStyle="1" w:styleId="BodyTextBold">
    <w:name w:val="Body Text Bold"/>
    <w:basedOn w:val="BodyText"/>
    <w:qFormat/>
    <w:rsid w:val="008717F3"/>
    <w:rPr>
      <w:b/>
    </w:rPr>
  </w:style>
  <w:style w:type="character" w:styleId="Hyperlink">
    <w:name w:val="Hyperlink"/>
    <w:basedOn w:val="DefaultParagraphFont"/>
    <w:uiPriority w:val="99"/>
    <w:unhideWhenUsed/>
    <w:rsid w:val="000B6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1806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ICPSUP3570 Apply quick changeover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