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FFE" w:rsidP="00544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ICPSUP352 Plan operational processes</w:t>
      </w:r>
      <w:r>
        <w:fldChar w:fldCharType="end"/>
      </w:r>
    </w:p>
    <w:p w:rsidR="00544FFE" w:rsidP="00544FFE">
      <w:pPr>
        <w:pStyle w:val="Version"/>
        <w:sectPr w:rsidSect="00877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595" w:rsidP="00877595">
      <w:pPr>
        <w:pStyle w:val="SuperHeading"/>
      </w:pPr>
      <w:r w:rsidRPr="00877595">
        <w:t>ICPSUP352 Plan operational processes</w:t>
      </w:r>
    </w:p>
    <w:p w:rsidR="00000000" w:rsidRPr="00877595" w:rsidP="00877595">
      <w:pPr>
        <w:pStyle w:val="Heading1"/>
      </w:pPr>
      <w:bookmarkStart w:id="1" w:name="O_694943"/>
      <w:bookmarkEnd w:id="1"/>
      <w:r w:rsidRPr="008775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7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rPr>
                <w:rStyle w:val="SpecialBold"/>
              </w:rPr>
              <w:t>Comments</w:t>
            </w:r>
          </w:p>
        </w:tc>
      </w:tr>
      <w:tr w:rsidTr="00877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t>This version first released with ICP Printing and Graphic Arts Training Package Version 1.0.</w:t>
            </w:r>
          </w:p>
        </w:tc>
      </w:tr>
    </w:tbl>
    <w:p w:rsidR="00000000" w:rsidRPr="00877595" w:rsidP="00877595">
      <w:pPr>
        <w:pStyle w:val="BodyText"/>
      </w:pPr>
    </w:p>
    <w:p w:rsidR="00000000" w:rsidRPr="00877595" w:rsidP="00877595">
      <w:pPr>
        <w:pStyle w:val="AllowPageBreak"/>
      </w:pPr>
    </w:p>
    <w:p w:rsidR="00000000" w:rsidRPr="00877595" w:rsidP="00877595">
      <w:pPr>
        <w:pStyle w:val="Heading1"/>
      </w:pPr>
      <w:bookmarkStart w:id="2" w:name="O_694944"/>
      <w:bookmarkEnd w:id="2"/>
      <w:r w:rsidRPr="00877595">
        <w:t>Application</w:t>
      </w:r>
    </w:p>
    <w:p w:rsidR="00000000" w:rsidRPr="00877595" w:rsidP="00544FFE">
      <w:pPr>
        <w:pStyle w:val="BodyText"/>
      </w:pPr>
      <w:r w:rsidRPr="00877595">
        <w:t xml:space="preserve">This unit describes the skills and knowledge required to develop and plan for new, </w:t>
      </w:r>
      <w:r w:rsidRPr="00877595">
        <w:t>or to modify existing, operational or production processes.</w:t>
      </w:r>
    </w:p>
    <w:p w:rsidR="00000000" w:rsidRPr="00877595" w:rsidP="00544FFE">
      <w:pPr>
        <w:pStyle w:val="BodyText"/>
      </w:pPr>
      <w:r w:rsidRPr="00877595">
        <w:t>It applies to individuals who perform a range of defined tasks relating to the printing and graphic arts industry, and may also provide some leadership and guidance to others with some limited re</w:t>
      </w:r>
      <w:r w:rsidRPr="00877595">
        <w:t>sponsibility for the output of others.</w:t>
      </w:r>
    </w:p>
    <w:p w:rsidR="00000000" w:rsidRPr="00877595" w:rsidP="00544FFE">
      <w:pPr>
        <w:pStyle w:val="BodyText"/>
      </w:pPr>
      <w:r w:rsidRPr="00877595">
        <w:t>No licensing, legislative or certification requirements apply to this unit at the time of publication.</w:t>
      </w:r>
    </w:p>
    <w:p w:rsidR="00000000" w:rsidRPr="00877595" w:rsidP="00877595">
      <w:pPr>
        <w:pStyle w:val="Heading1"/>
      </w:pPr>
      <w:bookmarkStart w:id="3" w:name="O_694947"/>
      <w:bookmarkEnd w:id="3"/>
      <w:r w:rsidRPr="00877595">
        <w:t>Unit Sector</w:t>
      </w:r>
    </w:p>
    <w:p w:rsidR="00000000" w:rsidRPr="00877595" w:rsidP="00544FFE">
      <w:pPr>
        <w:pStyle w:val="BodyText"/>
      </w:pPr>
      <w:r w:rsidRPr="00877595">
        <w:t>Support</w:t>
      </w:r>
    </w:p>
    <w:p w:rsidR="00000000" w:rsidRPr="00877595" w:rsidP="00877595">
      <w:pPr>
        <w:pStyle w:val="Heading1"/>
      </w:pPr>
      <w:bookmarkStart w:id="4" w:name="O_694948"/>
      <w:bookmarkEnd w:id="4"/>
      <w:r w:rsidRPr="0087759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775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rPr>
                <w:rStyle w:val="SpecialBold"/>
              </w:rPr>
              <w:t>PERFORMANCE CRITERIA</w:t>
            </w:r>
          </w:p>
        </w:tc>
      </w:tr>
      <w:tr w:rsidTr="008775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75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1. Identify production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t>1.1 Overall production schedule is examined to identify pro</w:t>
            </w:r>
            <w:r w:rsidRPr="00877595">
              <w:t xml:space="preserve">duction requirements  </w:t>
            </w:r>
          </w:p>
          <w:p w:rsidR="00000000" w:rsidRPr="00877595" w:rsidP="00877595">
            <w:pPr>
              <w:pStyle w:val="BodyText"/>
            </w:pPr>
            <w:r w:rsidRPr="00877595">
              <w:t xml:space="preserve">1.2 Material requirements are identified according to production requirements  </w:t>
            </w:r>
          </w:p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1.3 Current processes are identified in consultation with other staff</w:t>
            </w:r>
          </w:p>
        </w:tc>
      </w:tr>
      <w:tr w:rsidTr="008775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2. Review customer order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t xml:space="preserve">2.1  Customer order specifications are obtained and examined  </w:t>
            </w:r>
          </w:p>
          <w:p w:rsidR="00000000" w:rsidRPr="00877595" w:rsidP="00877595">
            <w:pPr>
              <w:pStyle w:val="BodyText"/>
            </w:pPr>
            <w:r w:rsidRPr="00877595">
              <w:t xml:space="preserve">2.2 Supporting production data is examined </w:t>
            </w:r>
          </w:p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2.3 Production process to be used is determined based on information supplied in production plan</w:t>
            </w:r>
          </w:p>
        </w:tc>
      </w:tr>
      <w:tr w:rsidTr="008775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3. Determine process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t>3.1 Existing proces</w:t>
            </w:r>
            <w:r w:rsidRPr="00877595">
              <w:t xml:space="preserve">s operations are reviewed in consultation with management  </w:t>
            </w:r>
          </w:p>
          <w:p w:rsidR="00000000" w:rsidRPr="00877595" w:rsidP="00877595">
            <w:pPr>
              <w:pStyle w:val="BodyText"/>
            </w:pPr>
            <w:r w:rsidRPr="00877595">
              <w:t xml:space="preserve">3.2 Existing problems are clarified with team and customers  </w:t>
            </w:r>
          </w:p>
          <w:p w:rsidR="00000000" w:rsidRPr="00877595" w:rsidP="00877595">
            <w:pPr>
              <w:pStyle w:val="BodyText"/>
            </w:pPr>
            <w:r w:rsidRPr="00877595">
              <w:t xml:space="preserve">3.3 Work operations required are identified in consultation with team  </w:t>
            </w:r>
          </w:p>
          <w:p w:rsidR="00000000" w:rsidRPr="00877595" w:rsidP="00877595">
            <w:pPr>
              <w:pStyle w:val="BodyText"/>
            </w:pPr>
            <w:r w:rsidRPr="00877595">
              <w:t>3.4 Suitable machinery or equipment is identified in consultat</w:t>
            </w:r>
            <w:r w:rsidRPr="00877595">
              <w:t xml:space="preserve">ion with team  </w:t>
            </w:r>
          </w:p>
          <w:p w:rsidR="00000000" w:rsidRPr="00877595" w:rsidP="00877595">
            <w:pPr>
              <w:pStyle w:val="BodyText"/>
            </w:pPr>
            <w:r w:rsidRPr="00877595">
              <w:t xml:space="preserve">3.5 Cost and duration are estimated against production estimates  </w:t>
            </w:r>
          </w:p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3.6 Recommendations on possible solutions are made and documented</w:t>
            </w:r>
          </w:p>
        </w:tc>
      </w:tr>
      <w:tr w:rsidTr="008775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4. Determine production sequence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t xml:space="preserve">4.1 Steps required for the process are identified  </w:t>
            </w:r>
          </w:p>
          <w:p w:rsidR="00000000" w:rsidRPr="00877595" w:rsidP="00877595">
            <w:pPr>
              <w:pStyle w:val="BodyText"/>
            </w:pPr>
            <w:r w:rsidRPr="00877595">
              <w:t>4.2 Material and equi</w:t>
            </w:r>
            <w:r w:rsidRPr="00877595">
              <w:t xml:space="preserve">pment requirement lists are prepared and documented  </w:t>
            </w:r>
          </w:p>
          <w:p w:rsidR="00000000" w:rsidRPr="00877595" w:rsidP="00877595">
            <w:pPr>
              <w:pStyle w:val="BodyText"/>
            </w:pPr>
            <w:r w:rsidRPr="00877595">
              <w:t xml:space="preserve">4.3 Quality assurance steps and specifications are identified   </w:t>
            </w:r>
          </w:p>
          <w:p w:rsidR="00000000" w:rsidRPr="00877595" w:rsidP="00877595">
            <w:pPr>
              <w:pStyle w:val="BodyText"/>
            </w:pPr>
            <w:r w:rsidRPr="00877595">
              <w:t>4.4 Process steps are documented and clearly represented</w:t>
            </w:r>
          </w:p>
        </w:tc>
      </w:tr>
    </w:tbl>
    <w:p w:rsidR="00000000" w:rsidRPr="00877595" w:rsidP="00877595">
      <w:pPr>
        <w:pStyle w:val="BodyText"/>
      </w:pPr>
    </w:p>
    <w:p w:rsidR="00000000" w:rsidRPr="00877595" w:rsidP="00877595">
      <w:pPr>
        <w:pStyle w:val="AllowPageBreak"/>
      </w:pPr>
    </w:p>
    <w:p w:rsidR="00000000" w:rsidRPr="00877595" w:rsidP="00877595">
      <w:pPr>
        <w:pStyle w:val="Heading1"/>
      </w:pPr>
      <w:bookmarkStart w:id="5" w:name="O_694949"/>
      <w:bookmarkEnd w:id="5"/>
      <w:r w:rsidRPr="00877595">
        <w:t>Foundation Skills</w:t>
      </w:r>
    </w:p>
    <w:p w:rsidR="00000000" w:rsidRPr="00544FFE" w:rsidP="00544FFE">
      <w:pPr>
        <w:pStyle w:val="BodyText"/>
        <w:rPr>
          <w:i/>
        </w:rPr>
      </w:pPr>
      <w:r w:rsidRPr="00544FFE">
        <w:rPr>
          <w:rStyle w:val="Emphasis"/>
        </w:rPr>
        <w:t xml:space="preserve">This section describes language, literacy, </w:t>
      </w:r>
      <w:r w:rsidRPr="00544FFE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775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rPr>
                <w:rStyle w:val="SpecialBold"/>
              </w:rPr>
              <w:t>Description</w:t>
            </w:r>
          </w:p>
        </w:tc>
      </w:tr>
      <w:tr w:rsidTr="008775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1.1-1.3, 2.1-2.3, 3.1-3.6,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ListBullet"/>
              <w:rPr>
                <w:lang w:val="en-NZ"/>
              </w:rPr>
            </w:pPr>
            <w:r w:rsidRPr="00877595">
              <w:t xml:space="preserve">Recognises relevant text within job specifications, plans and production data </w:t>
            </w:r>
          </w:p>
        </w:tc>
      </w:tr>
      <w:tr w:rsidTr="008775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1.1-1.3, 3.1-3.6,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ListBullet"/>
              <w:rPr>
                <w:lang w:val="en-NZ"/>
              </w:rPr>
            </w:pPr>
            <w:r w:rsidRPr="00877595">
              <w:t xml:space="preserve">Uses clear, specific and industry related terminology to complete and update workplace documentation </w:t>
            </w:r>
          </w:p>
        </w:tc>
      </w:tr>
      <w:tr w:rsidTr="008775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ListBullet"/>
              <w:rPr>
                <w:lang w:val="en-NZ"/>
              </w:rPr>
            </w:pPr>
            <w:r w:rsidRPr="00877595">
              <w:t>Clearly ex</w:t>
            </w:r>
            <w:r w:rsidRPr="00877595">
              <w:t xml:space="preserve">plains requirements using language appropriate to audience and environment </w:t>
            </w:r>
          </w:p>
        </w:tc>
      </w:tr>
      <w:tr w:rsidTr="008775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 xml:space="preserve">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ListBullet"/>
              <w:rPr>
                <w:lang w:val="en-NZ"/>
              </w:rPr>
            </w:pPr>
            <w:r w:rsidRPr="00877595">
              <w:t xml:space="preserve">Uses basic mathematical calculations related to budget and workplace scheduling </w:t>
            </w:r>
          </w:p>
        </w:tc>
      </w:tr>
      <w:tr w:rsidTr="008775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 xml:space="preserve">Interact with </w:t>
            </w:r>
            <w:r w:rsidRPr="00877595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ListBullet"/>
              <w:rPr>
                <w:lang w:val="en-NZ"/>
              </w:rPr>
            </w:pPr>
            <w:r w:rsidRPr="00877595">
              <w:t xml:space="preserve">Cooperates with others as part of familiar routine activities, and contributes to specific activities </w:t>
            </w:r>
            <w:r w:rsidRPr="00877595">
              <w:t>requiring joint responsibility and accountability</w:t>
            </w:r>
          </w:p>
        </w:tc>
      </w:tr>
      <w:tr w:rsidTr="008775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1.2, 2.1, 2.3, 3.2, 3.6, 4.1, 4.2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ListBullet"/>
            </w:pPr>
            <w:r w:rsidRPr="00877595">
              <w:t>Plans and organises tasks required to achieve outc</w:t>
            </w:r>
            <w:r w:rsidRPr="00877595">
              <w:t>omes, including acquiring necessary resources and workplace scheduling</w:t>
            </w:r>
          </w:p>
          <w:p w:rsidR="00000000" w:rsidRPr="00877595" w:rsidP="00877595">
            <w:pPr>
              <w:pStyle w:val="ListBullet"/>
            </w:pPr>
            <w:r w:rsidRPr="00877595">
              <w:t>Takes responsibility for addressing predictable, and some less predictable, problems in familiar work contexts</w:t>
            </w:r>
          </w:p>
        </w:tc>
      </w:tr>
    </w:tbl>
    <w:p w:rsidR="00000000" w:rsidRPr="00877595" w:rsidP="00877595">
      <w:pPr>
        <w:pStyle w:val="BodyText"/>
      </w:pPr>
    </w:p>
    <w:p w:rsidR="00000000" w:rsidRPr="00877595" w:rsidP="00877595">
      <w:pPr>
        <w:pStyle w:val="AllowPageBreak"/>
      </w:pPr>
    </w:p>
    <w:p w:rsidR="00000000" w:rsidRPr="00877595" w:rsidP="00877595">
      <w:pPr>
        <w:pStyle w:val="Heading1"/>
      </w:pPr>
      <w:bookmarkStart w:id="6" w:name="O_694951"/>
      <w:bookmarkEnd w:id="6"/>
      <w:r w:rsidRPr="008775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77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rPr>
                <w:rStyle w:val="SpecialBold"/>
              </w:rPr>
              <w:t xml:space="preserve">Code and title </w:t>
            </w:r>
          </w:p>
          <w:p w:rsidR="00000000" w:rsidRPr="00877595" w:rsidP="00877595">
            <w:pPr>
              <w:pStyle w:val="BodyText"/>
            </w:pPr>
            <w:r w:rsidRPr="0087759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rPr>
                <w:rStyle w:val="SpecialBold"/>
              </w:rPr>
              <w:t>Code and title</w:t>
            </w:r>
          </w:p>
          <w:p w:rsidR="00000000" w:rsidRPr="00877595" w:rsidP="00877595">
            <w:pPr>
              <w:pStyle w:val="BodyText"/>
            </w:pPr>
            <w:r w:rsidRPr="008775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rPr>
                <w:rStyle w:val="SpecialBold"/>
              </w:rPr>
              <w:t>Equivalence status</w:t>
            </w:r>
          </w:p>
        </w:tc>
      </w:tr>
      <w:tr w:rsidTr="00877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 xml:space="preserve">ICPSUP352 Plan operational processes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ICPSU352C Plan operational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595">
            <w:pPr>
              <w:pStyle w:val="BodyText"/>
              <w:rPr>
                <w:lang w:val="en-NZ"/>
              </w:rPr>
            </w:pPr>
            <w:r w:rsidRPr="0087759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595" w:rsidP="00877595">
            <w:pPr>
              <w:pStyle w:val="BodyText"/>
            </w:pPr>
            <w:r w:rsidRPr="00877595">
              <w:t>No equivalent unit</w:t>
            </w:r>
          </w:p>
        </w:tc>
      </w:tr>
    </w:tbl>
    <w:p w:rsidR="00000000" w:rsidRPr="00877595" w:rsidP="00877595">
      <w:pPr>
        <w:pStyle w:val="BodyText"/>
      </w:pPr>
    </w:p>
    <w:p w:rsidR="00000000" w:rsidRPr="00877595" w:rsidP="00877595">
      <w:pPr>
        <w:pStyle w:val="AllowPageBreak"/>
      </w:pPr>
    </w:p>
    <w:p w:rsidR="00000000" w:rsidRPr="00877595" w:rsidP="00877595">
      <w:pPr>
        <w:pStyle w:val="Heading1"/>
      </w:pPr>
      <w:bookmarkStart w:id="7" w:name="O_694958"/>
      <w:bookmarkEnd w:id="7"/>
      <w:r w:rsidRPr="00877595">
        <w:t>Links</w:t>
      </w:r>
    </w:p>
    <w:p w:rsidR="00000000" w:rsidRPr="00877595" w:rsidP="00544FFE">
      <w:pPr>
        <w:pStyle w:val="BodyText"/>
      </w:pPr>
      <w:r w:rsidRPr="008775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97D3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77595" w:rsidP="00877595"/>
    <w:sectPr w:rsidSect="008775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595" w:rsidRPr="00544FFE" w:rsidP="00544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FE" w:rsidP="00877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FFE" w:rsidP="00877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4FFE" w:rsidP="00877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595" w:rsidRPr="00544FFE" w:rsidP="00544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FE" w:rsidRPr="002D2AF8" w:rsidP="00877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ICPSUP352 Plan operational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44FFE" w:rsidP="00877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085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2A9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595"/>
  </w:style>
  <w:style w:type="character" w:customStyle="1" w:styleId="Heading1Char">
    <w:name w:val="Heading 1 Char"/>
    <w:basedOn w:val="DefaultParagraphFont"/>
    <w:link w:val="Heading1"/>
    <w:rsid w:val="00877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5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5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5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595"/>
    <w:rPr>
      <w:b/>
      <w:spacing w:val="0"/>
    </w:rPr>
  </w:style>
  <w:style w:type="character" w:styleId="Emphasis">
    <w:name w:val="Emphasis"/>
    <w:basedOn w:val="DefaultParagraphFont"/>
    <w:qFormat/>
    <w:rsid w:val="00877595"/>
    <w:rPr>
      <w:i/>
    </w:rPr>
  </w:style>
  <w:style w:type="paragraph" w:customStyle="1" w:styleId="SuperHeading">
    <w:name w:val="SuperHeading"/>
    <w:basedOn w:val="Normal"/>
    <w:rsid w:val="00877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5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5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5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7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595"/>
  </w:style>
  <w:style w:type="paragraph" w:styleId="TableofFigures">
    <w:name w:val="table of figures"/>
    <w:basedOn w:val="Normal"/>
    <w:next w:val="Normal"/>
    <w:semiHidden/>
    <w:rsid w:val="00877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5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595"/>
    <w:rPr>
      <w:rFonts w:ascii="Wingdings" w:hAnsi="Wingdings"/>
    </w:rPr>
  </w:style>
  <w:style w:type="paragraph" w:customStyle="1" w:styleId="TableHeading">
    <w:name w:val="Table Heading"/>
    <w:basedOn w:val="HeadingBase"/>
    <w:rsid w:val="00877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595"/>
    <w:rPr>
      <w:color w:val="0033CC"/>
      <w:u w:val="none"/>
    </w:rPr>
  </w:style>
  <w:style w:type="paragraph" w:customStyle="1" w:styleId="BodyTextRight">
    <w:name w:val="Body Text Right"/>
    <w:basedOn w:val="BodyText"/>
    <w:rsid w:val="00877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5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595"/>
    <w:rPr>
      <w:sz w:val="32"/>
    </w:rPr>
  </w:style>
  <w:style w:type="paragraph" w:customStyle="1" w:styleId="HeadingProcedure">
    <w:name w:val="Heading Procedure"/>
    <w:basedOn w:val="HeadingBase"/>
    <w:next w:val="Normal"/>
    <w:rsid w:val="00877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595"/>
    <w:pPr>
      <w:spacing w:before="60" w:after="60"/>
    </w:pPr>
  </w:style>
  <w:style w:type="paragraph" w:styleId="ListContinue">
    <w:name w:val="List Continue"/>
    <w:basedOn w:val="List"/>
    <w:rsid w:val="00877595"/>
    <w:pPr>
      <w:ind w:firstLine="0"/>
    </w:pPr>
  </w:style>
  <w:style w:type="paragraph" w:customStyle="1" w:styleId="ListNote">
    <w:name w:val="List Note"/>
    <w:basedOn w:val="List"/>
    <w:rsid w:val="00877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595"/>
    <w:rPr>
      <w:rFonts w:ascii="Courier New" w:hAnsi="Courier New"/>
    </w:rPr>
  </w:style>
  <w:style w:type="paragraph" w:customStyle="1" w:styleId="NoteBullet">
    <w:name w:val="Note Bullet"/>
    <w:basedOn w:val="Note"/>
    <w:rsid w:val="00877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5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595"/>
    <w:rPr>
      <w:b/>
      <w:smallCaps/>
    </w:rPr>
  </w:style>
  <w:style w:type="paragraph" w:customStyle="1" w:styleId="TableListNumber">
    <w:name w:val="Table List Number"/>
    <w:basedOn w:val="ListNumber"/>
    <w:rsid w:val="00877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595"/>
    <w:pPr>
      <w:numPr>
        <w:numId w:val="8"/>
      </w:numPr>
    </w:pPr>
  </w:style>
  <w:style w:type="paragraph" w:customStyle="1" w:styleId="ListAlpha2">
    <w:name w:val="List Alpha 2"/>
    <w:basedOn w:val="List2"/>
    <w:rsid w:val="00877595"/>
    <w:pPr>
      <w:numPr>
        <w:numId w:val="7"/>
      </w:numPr>
    </w:pPr>
  </w:style>
  <w:style w:type="paragraph" w:styleId="List2">
    <w:name w:val="List 2"/>
    <w:basedOn w:val="BodyText"/>
    <w:rsid w:val="00877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5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5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595"/>
    <w:pPr>
      <w:numPr>
        <w:numId w:val="3"/>
      </w:numPr>
    </w:pPr>
  </w:style>
  <w:style w:type="paragraph" w:styleId="ListContinue2">
    <w:name w:val="List Continue 2"/>
    <w:basedOn w:val="List2"/>
    <w:rsid w:val="00877595"/>
    <w:pPr>
      <w:ind w:firstLine="0"/>
    </w:pPr>
  </w:style>
  <w:style w:type="paragraph" w:styleId="ListContinue3">
    <w:name w:val="List Continue 3"/>
    <w:basedOn w:val="List3"/>
    <w:rsid w:val="00877595"/>
    <w:pPr>
      <w:ind w:left="1021" w:firstLine="0"/>
    </w:pPr>
  </w:style>
  <w:style w:type="paragraph" w:styleId="ListContinue4">
    <w:name w:val="List Continue 4"/>
    <w:basedOn w:val="List4"/>
    <w:rsid w:val="00877595"/>
    <w:pPr>
      <w:ind w:firstLine="0"/>
    </w:pPr>
  </w:style>
  <w:style w:type="paragraph" w:styleId="ListContinue5">
    <w:name w:val="List Continue 5"/>
    <w:basedOn w:val="List5"/>
    <w:rsid w:val="00877595"/>
    <w:pPr>
      <w:ind w:firstLine="0"/>
    </w:pPr>
  </w:style>
  <w:style w:type="paragraph" w:styleId="ListNumber3">
    <w:name w:val="List Number 3"/>
    <w:basedOn w:val="List3"/>
    <w:rsid w:val="00877595"/>
    <w:pPr>
      <w:numPr>
        <w:numId w:val="4"/>
      </w:numPr>
    </w:pPr>
  </w:style>
  <w:style w:type="paragraph" w:styleId="ListNumber4">
    <w:name w:val="List Number 4"/>
    <w:basedOn w:val="List4"/>
    <w:rsid w:val="00877595"/>
    <w:pPr>
      <w:numPr>
        <w:numId w:val="5"/>
      </w:numPr>
    </w:pPr>
  </w:style>
  <w:style w:type="paragraph" w:styleId="ListNumber5">
    <w:name w:val="List Number 5"/>
    <w:basedOn w:val="List5"/>
    <w:rsid w:val="00877595"/>
    <w:pPr>
      <w:numPr>
        <w:numId w:val="6"/>
      </w:numPr>
    </w:pPr>
  </w:style>
  <w:style w:type="paragraph" w:styleId="BlockText">
    <w:name w:val="Block Text"/>
    <w:basedOn w:val="Normal"/>
    <w:rsid w:val="00877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595"/>
    <w:rPr>
      <w:sz w:val="16"/>
      <w:vertAlign w:val="superscript"/>
    </w:rPr>
  </w:style>
  <w:style w:type="character" w:customStyle="1" w:styleId="Symbols">
    <w:name w:val="Symbols"/>
    <w:basedOn w:val="DefaultParagraphFont"/>
    <w:rsid w:val="00877595"/>
    <w:rPr>
      <w:rFonts w:ascii="Symbol" w:hAnsi="Symbol"/>
    </w:rPr>
  </w:style>
  <w:style w:type="character" w:customStyle="1" w:styleId="MenuOptions">
    <w:name w:val="Menu Options"/>
    <w:basedOn w:val="DefaultParagraphFont"/>
    <w:rsid w:val="00877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595"/>
    <w:rPr>
      <w:b/>
    </w:rPr>
  </w:style>
  <w:style w:type="character" w:customStyle="1" w:styleId="Underlined">
    <w:name w:val="Underlined"/>
    <w:basedOn w:val="DefaultParagraphFont"/>
    <w:rsid w:val="00877595"/>
    <w:rPr>
      <w:u w:val="single"/>
    </w:rPr>
  </w:style>
  <w:style w:type="paragraph" w:customStyle="1" w:styleId="TableBodyTextRight">
    <w:name w:val="Table Body Text Right"/>
    <w:basedOn w:val="TableBodyText"/>
    <w:rsid w:val="00877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595"/>
    <w:rPr>
      <w:sz w:val="18"/>
    </w:rPr>
  </w:style>
  <w:style w:type="paragraph" w:customStyle="1" w:styleId="BodySmallRight">
    <w:name w:val="Body Small Right"/>
    <w:basedOn w:val="BodyTextRight"/>
    <w:rsid w:val="00877595"/>
    <w:rPr>
      <w:sz w:val="18"/>
      <w:szCs w:val="18"/>
    </w:rPr>
  </w:style>
  <w:style w:type="paragraph" w:customStyle="1" w:styleId="MarginEdition">
    <w:name w:val="Margin Edition"/>
    <w:basedOn w:val="MarginNote"/>
    <w:rsid w:val="00877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595"/>
    <w:rPr>
      <w:sz w:val="2"/>
      <w:szCs w:val="2"/>
    </w:rPr>
  </w:style>
  <w:style w:type="character" w:customStyle="1" w:styleId="Small">
    <w:name w:val="Small"/>
    <w:basedOn w:val="DefaultParagraphFont"/>
    <w:rsid w:val="00877595"/>
    <w:rPr>
      <w:sz w:val="16"/>
    </w:rPr>
  </w:style>
  <w:style w:type="paragraph" w:customStyle="1" w:styleId="WideTable">
    <w:name w:val="Wide Table"/>
    <w:basedOn w:val="Normal"/>
    <w:rsid w:val="00877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595"/>
  </w:style>
  <w:style w:type="paragraph" w:styleId="Quote">
    <w:name w:val="Quote"/>
    <w:basedOn w:val="Heading1"/>
    <w:link w:val="QuoteChar"/>
    <w:qFormat/>
    <w:rsid w:val="00877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595"/>
    <w:pPr>
      <w:pageBreakBefore/>
    </w:pPr>
  </w:style>
  <w:style w:type="paragraph" w:customStyle="1" w:styleId="Border">
    <w:name w:val="Border"/>
    <w:basedOn w:val="Normal"/>
    <w:qFormat/>
    <w:rsid w:val="00877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595"/>
    <w:rPr>
      <w:u w:val="single"/>
    </w:rPr>
  </w:style>
  <w:style w:type="character" w:customStyle="1" w:styleId="BoldandItalics">
    <w:name w:val="Bold and Italics"/>
    <w:qFormat/>
    <w:rsid w:val="00877595"/>
    <w:rPr>
      <w:b/>
      <w:i/>
      <w:u w:val="none"/>
    </w:rPr>
  </w:style>
  <w:style w:type="paragraph" w:styleId="BalloonText">
    <w:name w:val="Balloon Text"/>
    <w:basedOn w:val="Normal"/>
    <w:link w:val="BalloonTextChar"/>
    <w:rsid w:val="00877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5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5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595"/>
    <w:pPr>
      <w:spacing w:before="0" w:after="0"/>
    </w:pPr>
  </w:style>
  <w:style w:type="paragraph" w:customStyle="1" w:styleId="BodyTextBold">
    <w:name w:val="Body Text Bold"/>
    <w:basedOn w:val="BodyText"/>
    <w:qFormat/>
    <w:rsid w:val="00877595"/>
    <w:rPr>
      <w:b/>
    </w:rPr>
  </w:style>
  <w:style w:type="character" w:styleId="Hyperlink">
    <w:name w:val="Hyperlink"/>
    <w:basedOn w:val="DefaultParagraphFont"/>
    <w:uiPriority w:val="99"/>
    <w:unhideWhenUsed/>
    <w:rsid w:val="00544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3424</Characters>
  <Application>Microsoft Office Word</Application>
  <DocSecurity>0</DocSecurity>
  <Lines>142</Lines>
  <Paragraphs>91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ICPSUP352 Plan operational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