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3A4" w:rsidP="006663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ICPSUP2810 Use computer systems in the printing and graphic arts sectors</w:t>
      </w:r>
      <w:r>
        <w:fldChar w:fldCharType="end"/>
      </w:r>
    </w:p>
    <w:p w:rsidR="006663A4" w:rsidP="006663A4">
      <w:pPr>
        <w:pStyle w:val="Version"/>
        <w:sectPr w:rsidSect="007732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32A7" w:rsidP="007732A7">
      <w:pPr>
        <w:pStyle w:val="SuperHeading"/>
      </w:pPr>
      <w:r w:rsidRPr="007732A7">
        <w:t>ICPSUP2810 Use computer systems in the printing and graphic arts sectors</w:t>
      </w:r>
    </w:p>
    <w:p w:rsidR="00000000" w:rsidRPr="007732A7" w:rsidP="007732A7">
      <w:pPr>
        <w:pStyle w:val="Heading1"/>
      </w:pPr>
      <w:bookmarkStart w:id="1" w:name="O_1070038"/>
      <w:bookmarkEnd w:id="1"/>
      <w:r w:rsidRPr="007732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73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2A7" w:rsidP="007732A7">
            <w:pPr>
              <w:pStyle w:val="BodyText"/>
            </w:pPr>
            <w:r w:rsidRPr="007732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2A7">
            <w:pPr>
              <w:pStyle w:val="BodyText"/>
              <w:rPr>
                <w:lang w:val="en-NZ"/>
              </w:rPr>
            </w:pPr>
            <w:r w:rsidRPr="007732A7">
              <w:rPr>
                <w:rStyle w:val="SpecialBold"/>
              </w:rPr>
              <w:t>Comments</w:t>
            </w:r>
          </w:p>
        </w:tc>
      </w:tr>
      <w:tr w:rsidTr="00773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2A7">
            <w:pPr>
              <w:pStyle w:val="BodyText"/>
              <w:rPr>
                <w:lang w:val="en-NZ"/>
              </w:rPr>
            </w:pPr>
            <w:r w:rsidRPr="007732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2A7" w:rsidP="007732A7">
            <w:pPr>
              <w:pStyle w:val="BodyText"/>
            </w:pPr>
            <w:r w:rsidRPr="007732A7">
              <w:t>This version first released with ICP Printing and Graphic Arts Training Package Version 4.0.</w:t>
            </w:r>
          </w:p>
        </w:tc>
      </w:tr>
    </w:tbl>
    <w:p w:rsidR="00000000" w:rsidRPr="007732A7" w:rsidP="007732A7">
      <w:pPr>
        <w:pStyle w:val="BodyText"/>
      </w:pPr>
    </w:p>
    <w:p w:rsidR="00000000" w:rsidRPr="007732A7" w:rsidP="007732A7">
      <w:pPr>
        <w:pStyle w:val="AllowPageBreak"/>
      </w:pPr>
    </w:p>
    <w:p w:rsidR="00000000" w:rsidRPr="007732A7" w:rsidP="007732A7">
      <w:pPr>
        <w:pStyle w:val="Heading1"/>
      </w:pPr>
      <w:bookmarkStart w:id="2" w:name="O_1070043"/>
      <w:bookmarkEnd w:id="2"/>
      <w:r w:rsidRPr="007732A7">
        <w:t>Application</w:t>
      </w:r>
    </w:p>
    <w:p w:rsidR="00000000" w:rsidRPr="007732A7" w:rsidP="006663A4">
      <w:pPr>
        <w:pStyle w:val="BodyText"/>
      </w:pPr>
      <w:r w:rsidRPr="007732A7">
        <w:t>This unit describes the skills and knowledge required to perform basic functions on a computer.</w:t>
      </w:r>
    </w:p>
    <w:p w:rsidR="00000000" w:rsidRPr="007732A7" w:rsidP="006663A4">
      <w:pPr>
        <w:pStyle w:val="BodyText"/>
      </w:pPr>
      <w:r w:rsidRPr="007732A7">
        <w:t>It applies to individuals who perform a range of mainly routine tasks in various sectors of the printing and graphic arts industry, using limited pr</w:t>
      </w:r>
      <w:r w:rsidRPr="007732A7">
        <w:t>actical skills and fundamental knowledge in a defined context. They generally work under direct supervision.</w:t>
      </w:r>
    </w:p>
    <w:p w:rsidR="00000000" w:rsidRPr="007732A7" w:rsidP="006663A4">
      <w:pPr>
        <w:pStyle w:val="BodyText"/>
      </w:pPr>
      <w:r w:rsidRPr="007732A7">
        <w:t>No licensing, legislative or certification requirements apply to this unit at the time of publication.</w:t>
      </w:r>
    </w:p>
    <w:p w:rsidR="00000000" w:rsidRPr="007732A7" w:rsidP="007732A7">
      <w:pPr>
        <w:pStyle w:val="Heading1"/>
      </w:pPr>
      <w:bookmarkStart w:id="3" w:name="O_1070042"/>
      <w:bookmarkEnd w:id="3"/>
      <w:r w:rsidRPr="007732A7">
        <w:t>Unit Sector</w:t>
      </w:r>
    </w:p>
    <w:p w:rsidR="00000000" w:rsidRPr="007732A7" w:rsidP="006663A4">
      <w:pPr>
        <w:pStyle w:val="BodyText"/>
      </w:pPr>
      <w:r w:rsidRPr="007732A7">
        <w:t>Support</w:t>
      </w:r>
    </w:p>
    <w:p w:rsidR="00000000" w:rsidRPr="007732A7" w:rsidP="007732A7">
      <w:pPr>
        <w:pStyle w:val="Heading1"/>
      </w:pPr>
      <w:bookmarkStart w:id="4" w:name="O_1070041"/>
      <w:bookmarkEnd w:id="4"/>
      <w:r w:rsidRPr="007732A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773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2A7" w:rsidP="007732A7">
            <w:pPr>
              <w:pStyle w:val="BodyText"/>
            </w:pPr>
            <w:r w:rsidRPr="007732A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2A7">
            <w:pPr>
              <w:pStyle w:val="BodyText"/>
              <w:rPr>
                <w:lang w:val="en-NZ"/>
              </w:rPr>
            </w:pPr>
            <w:r w:rsidRPr="007732A7">
              <w:rPr>
                <w:rStyle w:val="SpecialBold"/>
              </w:rPr>
              <w:t>PERFORMANCE CRITERIA</w:t>
            </w:r>
          </w:p>
        </w:tc>
      </w:tr>
      <w:tr w:rsidTr="00773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2A7" w:rsidP="007732A7">
            <w:pPr>
              <w:pStyle w:val="BodyText"/>
            </w:pPr>
            <w:r w:rsidRPr="007732A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2A7">
            <w:pPr>
              <w:pStyle w:val="BodyText"/>
              <w:rPr>
                <w:lang w:val="en-NZ"/>
              </w:rPr>
            </w:pPr>
            <w:r w:rsidRPr="007732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3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2A7">
            <w:pPr>
              <w:pStyle w:val="List"/>
              <w:rPr>
                <w:lang w:val="en-NZ"/>
              </w:rPr>
            </w:pPr>
            <w:r w:rsidRPr="007732A7">
              <w:t xml:space="preserve">1. Use a stand-alone computer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2A7" w:rsidP="007732A7">
            <w:pPr>
              <w:pStyle w:val="List"/>
            </w:pPr>
            <w:r w:rsidRPr="007732A7">
              <w:t xml:space="preserve">1.1 Confirm posture at the keyboard accords with work health and safety (WHS) procedures  </w:t>
            </w:r>
          </w:p>
          <w:p w:rsidR="00000000" w:rsidRPr="007732A7" w:rsidP="007732A7">
            <w:pPr>
              <w:pStyle w:val="List"/>
            </w:pPr>
            <w:r w:rsidRPr="007732A7">
              <w:t>1.2 Access data and confirm no loss has occurred</w:t>
            </w:r>
          </w:p>
          <w:p w:rsidR="00000000" w:rsidP="007732A7">
            <w:pPr>
              <w:pStyle w:val="List"/>
              <w:rPr>
                <w:lang w:val="en-NZ"/>
              </w:rPr>
            </w:pPr>
            <w:r w:rsidRPr="007732A7">
              <w:t>1.3 Manipulate data to ensure future access, retrieval and storage of data according to enterprise procedures</w:t>
            </w:r>
          </w:p>
        </w:tc>
      </w:tr>
      <w:tr w:rsidTr="00773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2A7">
            <w:pPr>
              <w:pStyle w:val="List"/>
              <w:rPr>
                <w:lang w:val="en-NZ"/>
              </w:rPr>
            </w:pPr>
            <w:r w:rsidRPr="007732A7">
              <w:t>2. Perform computer functions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2A7" w:rsidP="007732A7">
            <w:pPr>
              <w:pStyle w:val="List"/>
            </w:pPr>
            <w:r w:rsidRPr="007732A7">
              <w:t>2.1 Identify job requirements and required data and computer functions</w:t>
            </w:r>
          </w:p>
          <w:p w:rsidR="00000000" w:rsidRPr="007732A7" w:rsidP="007732A7">
            <w:pPr>
              <w:pStyle w:val="List"/>
            </w:pPr>
            <w:r w:rsidRPr="007732A7">
              <w:t xml:space="preserve">2.2 Access, save and retrieve data for reference and amendment  </w:t>
            </w:r>
          </w:p>
          <w:p w:rsidR="00000000" w:rsidRPr="007732A7" w:rsidP="007732A7">
            <w:pPr>
              <w:pStyle w:val="List"/>
            </w:pPr>
            <w:r w:rsidRPr="007732A7">
              <w:t xml:space="preserve">2.3 Identify and select required program for the job to be </w:t>
            </w:r>
            <w:r w:rsidRPr="007732A7">
              <w:t xml:space="preserve">undertaken </w:t>
            </w:r>
          </w:p>
          <w:p w:rsidR="00000000" w:rsidRPr="007732A7" w:rsidP="007732A7">
            <w:pPr>
              <w:pStyle w:val="List"/>
            </w:pPr>
            <w:r w:rsidRPr="007732A7">
              <w:t>2.4 Use mouse and k</w:t>
            </w:r>
            <w:r w:rsidRPr="007732A7">
              <w:t>eyboard functions to operate industry-standard computer systems</w:t>
            </w:r>
          </w:p>
          <w:p w:rsidR="00000000" w:rsidRPr="007732A7" w:rsidP="007732A7">
            <w:pPr>
              <w:pStyle w:val="List"/>
            </w:pPr>
            <w:r w:rsidRPr="007732A7">
              <w:t>2.5 Use features of applications to deliver an output to job specifications</w:t>
            </w:r>
          </w:p>
          <w:p w:rsidR="00000000" w:rsidRPr="007732A7" w:rsidP="007732A7">
            <w:pPr>
              <w:pStyle w:val="List"/>
            </w:pPr>
            <w:r w:rsidRPr="007732A7">
              <w:t xml:space="preserve">2.6 Save data in required format and file location </w:t>
            </w:r>
          </w:p>
          <w:p w:rsidR="00000000" w:rsidRPr="007732A7" w:rsidP="007732A7">
            <w:pPr>
              <w:pStyle w:val="List"/>
            </w:pPr>
            <w:r w:rsidRPr="007732A7">
              <w:t>2.7 Use master pages, templates and style sheets consistently, a</w:t>
            </w:r>
            <w:r w:rsidRPr="007732A7">
              <w:t xml:space="preserve">ccording to job requirements, to confirm data is the same after transfer </w:t>
            </w:r>
          </w:p>
        </w:tc>
      </w:tr>
    </w:tbl>
    <w:p w:rsidR="00000000" w:rsidRPr="007732A7" w:rsidP="007732A7">
      <w:pPr>
        <w:pStyle w:val="BodyText"/>
      </w:pPr>
    </w:p>
    <w:p w:rsidR="00000000" w:rsidRPr="007732A7" w:rsidP="007732A7">
      <w:pPr>
        <w:pStyle w:val="AllowPageBreak"/>
      </w:pPr>
    </w:p>
    <w:p w:rsidR="00000000" w:rsidRPr="007732A7" w:rsidP="007732A7">
      <w:pPr>
        <w:pStyle w:val="Heading1"/>
      </w:pPr>
      <w:bookmarkStart w:id="5" w:name="O_1070040"/>
      <w:bookmarkEnd w:id="5"/>
      <w:r w:rsidRPr="007732A7">
        <w:t>Foundation Skills</w:t>
      </w:r>
    </w:p>
    <w:p w:rsidR="00000000" w:rsidRPr="006663A4" w:rsidP="006663A4">
      <w:pPr>
        <w:pStyle w:val="BodyText"/>
        <w:rPr>
          <w:i/>
        </w:rPr>
      </w:pPr>
      <w:r w:rsidRPr="006663A4">
        <w:rPr>
          <w:rStyle w:val="Emphasis"/>
        </w:rPr>
        <w:t>This section describes those language, literacy, numeracy and employment skills that are essential to performance but not explicit in the perfo</w:t>
      </w:r>
      <w:r w:rsidRPr="006663A4">
        <w:rPr>
          <w:rStyle w:val="Emphasis"/>
        </w:rPr>
        <w:t>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96"/>
      </w:tblGrid>
      <w:tr w:rsidTr="007732A7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2A7" w:rsidP="007732A7">
            <w:pPr>
              <w:pStyle w:val="BodyText"/>
            </w:pPr>
            <w:r w:rsidRPr="007732A7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2A7">
            <w:pPr>
              <w:pStyle w:val="BodyText"/>
              <w:rPr>
                <w:lang w:val="en-NZ"/>
              </w:rPr>
            </w:pPr>
            <w:r w:rsidRPr="007732A7">
              <w:rPr>
                <w:rStyle w:val="SpecialBold"/>
              </w:rPr>
              <w:t>Description</w:t>
            </w:r>
          </w:p>
        </w:tc>
      </w:tr>
      <w:tr w:rsidTr="007732A7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2A7">
            <w:pPr>
              <w:pStyle w:val="BodyText"/>
              <w:rPr>
                <w:lang w:val="en-NZ"/>
              </w:rPr>
            </w:pPr>
            <w:r w:rsidRPr="007732A7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2A7">
            <w:pPr>
              <w:pStyle w:val="ListBullet"/>
              <w:rPr>
                <w:lang w:val="en-NZ"/>
              </w:rPr>
            </w:pPr>
            <w:r w:rsidRPr="007732A7">
              <w:t>Identifies text within job specifications and follows written instructions</w:t>
            </w:r>
          </w:p>
        </w:tc>
      </w:tr>
      <w:tr w:rsidTr="007732A7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2A7">
            <w:pPr>
              <w:pStyle w:val="BodyText"/>
              <w:rPr>
                <w:lang w:val="en-NZ"/>
              </w:rPr>
            </w:pPr>
            <w:r w:rsidRPr="007732A7">
              <w:t>Writing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2A7">
            <w:pPr>
              <w:pStyle w:val="ListBullet"/>
              <w:rPr>
                <w:lang w:val="en-NZ"/>
              </w:rPr>
            </w:pPr>
            <w:r w:rsidRPr="007732A7">
              <w:t>Records key information related to outcomes of the job</w:t>
            </w:r>
          </w:p>
        </w:tc>
      </w:tr>
      <w:tr w:rsidTr="007732A7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2A7">
            <w:pPr>
              <w:pStyle w:val="BodyText"/>
              <w:rPr>
                <w:lang w:val="en-NZ"/>
              </w:rPr>
            </w:pPr>
            <w:r w:rsidRPr="007732A7">
              <w:t>Self-management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2A7" w:rsidP="007732A7">
            <w:pPr>
              <w:pStyle w:val="ListBullet"/>
            </w:pPr>
            <w:r w:rsidRPr="007732A7">
              <w:t>Identifies rights and responsibilities and complies with enterprise and regulatory requirements</w:t>
            </w:r>
          </w:p>
          <w:p w:rsidR="00000000" w:rsidP="007732A7">
            <w:pPr>
              <w:pStyle w:val="ListBullet"/>
              <w:rPr>
                <w:lang w:val="en-NZ"/>
              </w:rPr>
            </w:pPr>
            <w:r w:rsidRPr="007732A7">
              <w:t>Takes responsibility for organising resources required for the task</w:t>
            </w:r>
          </w:p>
        </w:tc>
      </w:tr>
      <w:tr w:rsidTr="007732A7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2A7">
            <w:pPr>
              <w:pStyle w:val="BodyText"/>
              <w:rPr>
                <w:lang w:val="en-NZ"/>
              </w:rPr>
            </w:pPr>
            <w:r w:rsidRPr="007732A7">
              <w:t>Planning and Organising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2A7">
            <w:pPr>
              <w:pStyle w:val="ListBullet"/>
              <w:rPr>
                <w:lang w:val="en-NZ"/>
              </w:rPr>
            </w:pPr>
            <w:r w:rsidRPr="007732A7">
              <w:t>Follows routine procedures for some common and other less common t</w:t>
            </w:r>
            <w:r w:rsidRPr="007732A7">
              <w:t>asks in the immediate work context</w:t>
            </w:r>
          </w:p>
        </w:tc>
      </w:tr>
      <w:tr w:rsidTr="007732A7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2A7">
            <w:pPr>
              <w:pStyle w:val="BodyText"/>
              <w:rPr>
                <w:lang w:val="en-NZ"/>
              </w:rPr>
            </w:pPr>
            <w:r w:rsidRPr="007732A7">
              <w:t>Technology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2A7" w:rsidP="007732A7">
            <w:pPr>
              <w:pStyle w:val="ListBullet"/>
            </w:pPr>
            <w:r w:rsidRPr="007732A7">
              <w:t>Identifies purpose and some specific functions of some common digital tools used in work contexts</w:t>
            </w:r>
          </w:p>
        </w:tc>
      </w:tr>
    </w:tbl>
    <w:p w:rsidR="00000000" w:rsidRPr="007732A7" w:rsidP="007732A7">
      <w:pPr>
        <w:pStyle w:val="BodyText"/>
      </w:pPr>
    </w:p>
    <w:p w:rsidR="00000000" w:rsidRPr="007732A7" w:rsidP="007732A7">
      <w:pPr>
        <w:pStyle w:val="AllowPageBreak"/>
      </w:pPr>
    </w:p>
    <w:p w:rsidR="00000000" w:rsidRPr="007732A7" w:rsidP="007732A7">
      <w:pPr>
        <w:pStyle w:val="Heading1"/>
      </w:pPr>
      <w:bookmarkStart w:id="6" w:name="O_1070039"/>
      <w:bookmarkEnd w:id="6"/>
      <w:r w:rsidRPr="007732A7">
        <w:t>Unit Mapping Information</w:t>
      </w:r>
    </w:p>
    <w:p w:rsidR="00000000" w:rsidRPr="007732A7" w:rsidP="006663A4">
      <w:pPr>
        <w:pStyle w:val="BodyText"/>
      </w:pPr>
      <w:r w:rsidRPr="007732A7">
        <w:t>Supersedes and is equivalent to ICPSUP281 Use computer systems.</w:t>
      </w:r>
    </w:p>
    <w:p w:rsidR="00000000" w:rsidRPr="007732A7" w:rsidP="007732A7">
      <w:pPr>
        <w:pStyle w:val="Heading1"/>
      </w:pPr>
      <w:bookmarkStart w:id="7" w:name="O_1070032"/>
      <w:bookmarkEnd w:id="7"/>
      <w:r w:rsidRPr="007732A7">
        <w:t>Links</w:t>
      </w:r>
    </w:p>
    <w:p w:rsidR="00000000" w:rsidRPr="007732A7" w:rsidP="006663A4">
      <w:pPr>
        <w:pStyle w:val="BodyText"/>
      </w:pPr>
      <w:r w:rsidRPr="007732A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B174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732A7" w:rsidP="006663A4">
      <w:pPr>
        <w:pStyle w:val="BodyText"/>
        <w:sectPr w:rsidSect="007732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32A7" w:rsidP="007732A7">
      <w:pPr>
        <w:pStyle w:val="SuperHeading"/>
      </w:pPr>
      <w:r w:rsidRPr="007732A7">
        <w:t xml:space="preserve">Assessment </w:t>
      </w:r>
      <w:r w:rsidRPr="007732A7">
        <w:t>Requirements for ICPSUP2810 Use computer systems in the printing and graphic arts sectors</w:t>
      </w:r>
    </w:p>
    <w:p w:rsidR="00000000" w:rsidRPr="007732A7" w:rsidP="007732A7">
      <w:pPr>
        <w:pStyle w:val="Heading1"/>
      </w:pPr>
      <w:bookmarkStart w:id="8" w:name="O_1070034"/>
      <w:bookmarkEnd w:id="8"/>
      <w:r w:rsidRPr="007732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73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2A7" w:rsidP="007732A7">
            <w:pPr>
              <w:pStyle w:val="BodyText"/>
            </w:pPr>
            <w:r w:rsidRPr="007732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2A7">
            <w:pPr>
              <w:pStyle w:val="BodyText"/>
              <w:rPr>
                <w:lang w:val="en-NZ"/>
              </w:rPr>
            </w:pPr>
            <w:r w:rsidRPr="007732A7">
              <w:rPr>
                <w:rStyle w:val="SpecialBold"/>
              </w:rPr>
              <w:t>Comments</w:t>
            </w:r>
          </w:p>
        </w:tc>
      </w:tr>
      <w:tr w:rsidTr="00773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2A7">
            <w:pPr>
              <w:pStyle w:val="BodyText"/>
              <w:rPr>
                <w:lang w:val="en-NZ"/>
              </w:rPr>
            </w:pPr>
            <w:r w:rsidRPr="007732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2A7" w:rsidP="007732A7">
            <w:pPr>
              <w:pStyle w:val="BodyText"/>
            </w:pPr>
            <w:r w:rsidRPr="007732A7">
              <w:t>This version first released with ICP Printing and Graphic Arts Training Package Version 4.0.</w:t>
            </w:r>
          </w:p>
        </w:tc>
      </w:tr>
    </w:tbl>
    <w:p w:rsidR="00000000" w:rsidRPr="007732A7" w:rsidP="007732A7">
      <w:pPr>
        <w:pStyle w:val="BodyText"/>
      </w:pPr>
    </w:p>
    <w:p w:rsidR="00000000" w:rsidRPr="007732A7" w:rsidP="007732A7">
      <w:pPr>
        <w:pStyle w:val="AllowPageBreak"/>
      </w:pPr>
    </w:p>
    <w:p w:rsidR="00000000" w:rsidRPr="007732A7" w:rsidP="007732A7">
      <w:pPr>
        <w:pStyle w:val="Heading1"/>
      </w:pPr>
      <w:bookmarkStart w:id="9" w:name="O_1070037"/>
      <w:bookmarkEnd w:id="9"/>
      <w:r w:rsidRPr="007732A7">
        <w:t>Performance Evidence</w:t>
      </w:r>
    </w:p>
    <w:p w:rsidR="00000000" w:rsidRPr="007732A7" w:rsidP="006663A4">
      <w:pPr>
        <w:pStyle w:val="BodyText"/>
      </w:pPr>
      <w:r w:rsidRPr="007732A7">
        <w:t>The candidate must demonstrate the ability to complete the tasks outlined in the elements, performance criteria and foundation skills of the unit, including evidence of the ability to:</w:t>
      </w:r>
    </w:p>
    <w:p w:rsidR="00000000" w:rsidRPr="007732A7" w:rsidP="007732A7">
      <w:pPr>
        <w:pStyle w:val="ListBullet"/>
      </w:pPr>
      <w:r w:rsidRPr="007732A7">
        <w:t>use a stand-alone computer/terminal with industry-standard software applications to create and access at least two files.</w:t>
      </w:r>
    </w:p>
    <w:p w:rsidR="00000000" w:rsidRPr="007732A7" w:rsidP="007732A7">
      <w:pPr>
        <w:pStyle w:val="BodyText"/>
      </w:pPr>
    </w:p>
    <w:p w:rsidR="00000000" w:rsidRPr="007732A7" w:rsidP="006663A4">
      <w:pPr>
        <w:pStyle w:val="BodyText"/>
      </w:pPr>
      <w:r w:rsidRPr="007732A7">
        <w:t>In the course of the above, the candidate must:</w:t>
      </w:r>
    </w:p>
    <w:p w:rsidR="00000000" w:rsidRPr="007732A7" w:rsidP="007732A7">
      <w:pPr>
        <w:pStyle w:val="ListBullet"/>
      </w:pPr>
      <w:r w:rsidRPr="007732A7">
        <w:t xml:space="preserve">operate a computer to perform various basic computing functions </w:t>
      </w:r>
    </w:p>
    <w:p w:rsidR="00000000" w:rsidRPr="007732A7" w:rsidP="007732A7">
      <w:pPr>
        <w:pStyle w:val="ListBullet"/>
      </w:pPr>
      <w:r w:rsidRPr="007732A7">
        <w:t xml:space="preserve">label and save files in a variety of formats and locations.  </w:t>
      </w:r>
    </w:p>
    <w:p w:rsidR="00000000" w:rsidRPr="007732A7" w:rsidP="007732A7">
      <w:pPr>
        <w:pStyle w:val="AllowPageBreak"/>
      </w:pPr>
    </w:p>
    <w:p w:rsidR="00000000" w:rsidRPr="007732A7" w:rsidP="007732A7">
      <w:pPr>
        <w:pStyle w:val="Heading1"/>
      </w:pPr>
      <w:bookmarkStart w:id="10" w:name="O_1070036"/>
      <w:bookmarkEnd w:id="10"/>
      <w:r w:rsidRPr="007732A7">
        <w:t>Knowledge Evidence</w:t>
      </w:r>
    </w:p>
    <w:p w:rsidR="00000000" w:rsidRPr="007732A7" w:rsidP="006663A4">
      <w:pPr>
        <w:pStyle w:val="BodyText"/>
      </w:pPr>
      <w:r w:rsidRPr="007732A7">
        <w:t>The candidate must be able to demonstrate knowledge to complete the tasks outlined in the elements, performance criteria and foundation skills of this unit,</w:t>
      </w:r>
      <w:r w:rsidRPr="007732A7">
        <w:t xml:space="preserve"> including knowledge of: </w:t>
      </w:r>
    </w:p>
    <w:p w:rsidR="00000000" w:rsidRPr="007732A7" w:rsidP="007732A7">
      <w:pPr>
        <w:pStyle w:val="ListBullet"/>
      </w:pPr>
      <w:r w:rsidRPr="007732A7">
        <w:t>the work health and safety (WHS) requirements when working on a computer</w:t>
      </w:r>
    </w:p>
    <w:p w:rsidR="00000000" w:rsidRPr="007732A7" w:rsidP="007732A7">
      <w:pPr>
        <w:pStyle w:val="ListBullet"/>
      </w:pPr>
      <w:r w:rsidRPr="007732A7">
        <w:t>procedures for starting, operating and stopping the computer</w:t>
      </w:r>
    </w:p>
    <w:p w:rsidR="00000000" w:rsidRPr="007732A7" w:rsidP="007732A7">
      <w:pPr>
        <w:pStyle w:val="ListBullet2"/>
      </w:pPr>
      <w:r w:rsidRPr="007732A7">
        <w:t>when computer power should be turned off</w:t>
      </w:r>
    </w:p>
    <w:p w:rsidR="00000000" w:rsidRPr="007732A7" w:rsidP="007732A7">
      <w:pPr>
        <w:pStyle w:val="ListBullet2"/>
      </w:pPr>
      <w:r w:rsidRPr="007732A7">
        <w:t>procedures for using and sharing passwords</w:t>
      </w:r>
    </w:p>
    <w:p w:rsidR="00000000" w:rsidRPr="007732A7" w:rsidP="007732A7">
      <w:pPr>
        <w:pStyle w:val="ListBullet2"/>
      </w:pPr>
      <w:r w:rsidRPr="007732A7">
        <w:t xml:space="preserve">accessing </w:t>
      </w:r>
      <w:r w:rsidRPr="007732A7">
        <w:t>alternative file storage devices</w:t>
      </w:r>
    </w:p>
    <w:p w:rsidR="00000000" w:rsidRPr="007732A7" w:rsidP="007732A7">
      <w:pPr>
        <w:pStyle w:val="ListBullet"/>
      </w:pPr>
      <w:r w:rsidRPr="007732A7">
        <w:t>basic typing skills</w:t>
      </w:r>
    </w:p>
    <w:p w:rsidR="00000000" w:rsidRPr="007732A7" w:rsidP="007732A7">
      <w:pPr>
        <w:pStyle w:val="ListBullet2"/>
      </w:pPr>
      <w:r w:rsidRPr="007732A7">
        <w:t>base finger positions on the keyboard</w:t>
      </w:r>
    </w:p>
    <w:p w:rsidR="00000000" w:rsidRPr="007732A7" w:rsidP="007732A7">
      <w:pPr>
        <w:pStyle w:val="ListBullet2"/>
      </w:pPr>
      <w:r w:rsidRPr="007732A7">
        <w:t>benefits of typing evenly and consistently</w:t>
      </w:r>
    </w:p>
    <w:p w:rsidR="00000000" w:rsidRPr="007732A7" w:rsidP="007732A7">
      <w:pPr>
        <w:pStyle w:val="ListBullet"/>
      </w:pPr>
      <w:r w:rsidRPr="007732A7">
        <w:t>use of applications</w:t>
      </w:r>
    </w:p>
    <w:p w:rsidR="00000000" w:rsidRPr="007732A7" w:rsidP="007732A7">
      <w:pPr>
        <w:pStyle w:val="ListBullet2"/>
      </w:pPr>
      <w:r w:rsidRPr="007732A7">
        <w:t>producing a compressed file</w:t>
      </w:r>
    </w:p>
    <w:p w:rsidR="00000000" w:rsidRPr="007732A7" w:rsidP="007732A7">
      <w:pPr>
        <w:pStyle w:val="ListBullet2"/>
      </w:pPr>
      <w:r w:rsidRPr="007732A7">
        <w:t>the functions of master pages, templates, style sheets and macros</w:t>
      </w:r>
    </w:p>
    <w:p w:rsidR="00000000" w:rsidRPr="007732A7" w:rsidP="007732A7">
      <w:pPr>
        <w:pStyle w:val="ListBullet2"/>
      </w:pPr>
      <w:r w:rsidRPr="007732A7">
        <w:t>workplace requirements for saving files</w:t>
      </w:r>
    </w:p>
    <w:p w:rsidR="00000000" w:rsidRPr="007732A7" w:rsidP="007732A7">
      <w:pPr>
        <w:pStyle w:val="ListBullet2"/>
      </w:pPr>
      <w:r w:rsidRPr="007732A7">
        <w:t>processes and locations for storing data</w:t>
      </w:r>
    </w:p>
    <w:p w:rsidR="00000000" w:rsidRPr="007732A7" w:rsidP="007732A7">
      <w:pPr>
        <w:pStyle w:val="ListBullet2"/>
      </w:pPr>
      <w:r w:rsidRPr="007732A7">
        <w:t>issues that may cause data loss and ways to avoid them.</w:t>
      </w:r>
    </w:p>
    <w:p w:rsidR="00000000" w:rsidRPr="007732A7" w:rsidP="007732A7">
      <w:pPr>
        <w:pStyle w:val="AllowPageBreak"/>
      </w:pPr>
    </w:p>
    <w:p w:rsidR="00000000" w:rsidRPr="007732A7" w:rsidP="007732A7">
      <w:pPr>
        <w:pStyle w:val="Heading1"/>
      </w:pPr>
      <w:bookmarkStart w:id="11" w:name="O_1070035"/>
      <w:bookmarkEnd w:id="11"/>
      <w:r w:rsidRPr="007732A7">
        <w:t>Assessment Conditions</w:t>
      </w:r>
    </w:p>
    <w:p w:rsidR="00000000" w:rsidRPr="007732A7" w:rsidP="006663A4">
      <w:pPr>
        <w:pStyle w:val="BodyText"/>
      </w:pPr>
      <w:r w:rsidRPr="007732A7">
        <w:t>Skills in this unit must be demonstrated in a workplace or simulated environme</w:t>
      </w:r>
      <w:r w:rsidRPr="007732A7">
        <w:t>nt where the conditions are typical of those in a working environment in this industry. Noise levels, production flow, interruptions and time variances must be typical of those experienced in the area of work.</w:t>
      </w:r>
      <w:r w:rsidRPr="007732A7">
        <w:br/>
      </w:r>
      <w:r w:rsidRPr="007732A7">
        <w:br/>
        <w:t>This includes access to:</w:t>
      </w:r>
    </w:p>
    <w:p w:rsidR="00000000" w:rsidRPr="007732A7" w:rsidP="007732A7">
      <w:pPr>
        <w:pStyle w:val="ListBullet"/>
      </w:pPr>
      <w:r w:rsidRPr="007732A7">
        <w:t>stand-alone computer or terminal with mouse and keyboard</w:t>
      </w:r>
    </w:p>
    <w:p w:rsidR="00000000" w:rsidRPr="007732A7" w:rsidP="007732A7">
      <w:pPr>
        <w:pStyle w:val="ListBullet"/>
      </w:pPr>
      <w:r w:rsidRPr="007732A7">
        <w:t>industry standard software.</w:t>
      </w:r>
    </w:p>
    <w:p w:rsidR="00000000" w:rsidRPr="007732A7" w:rsidP="007732A7">
      <w:pPr>
        <w:pStyle w:val="BodyText"/>
      </w:pPr>
    </w:p>
    <w:p w:rsidR="00000000" w:rsidRPr="007732A7" w:rsidP="006663A4">
      <w:pPr>
        <w:pStyle w:val="BodyText"/>
      </w:pPr>
      <w:r w:rsidRPr="007732A7">
        <w:t>Assessors of this unit must satisfy the requirements for assessors in applicable vocational education and training legislation, frameworks and/or standards.</w:t>
      </w:r>
    </w:p>
    <w:p w:rsidR="00000000" w:rsidRPr="007732A7" w:rsidP="007732A7">
      <w:pPr>
        <w:pStyle w:val="Heading1"/>
      </w:pPr>
      <w:bookmarkStart w:id="12" w:name="O_1070033"/>
      <w:bookmarkEnd w:id="12"/>
      <w:r w:rsidRPr="007732A7">
        <w:t>Links</w:t>
      </w:r>
    </w:p>
    <w:p w:rsidR="00000000" w:rsidRPr="007732A7" w:rsidP="006663A4">
      <w:pPr>
        <w:pStyle w:val="BodyText"/>
      </w:pPr>
      <w:r w:rsidRPr="007732A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B174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732A7" w:rsidP="007732A7"/>
    <w:sectPr w:rsidSect="007732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2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2A7" w:rsidRPr="006663A4" w:rsidP="006663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2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3A4" w:rsidP="007732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63A4" w:rsidP="007732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663A4" w:rsidP="007732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2A7" w:rsidP="007732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63A4">
      <w:t>Approved</w:t>
    </w:r>
    <w:r w:rsidR="006663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63A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63A4">
      <w:rPr>
        <w:noProof/>
      </w:rPr>
      <w:t>4</w:t>
    </w:r>
    <w:r>
      <w:rPr>
        <w:noProof/>
      </w:rPr>
      <w:fldChar w:fldCharType="end"/>
    </w:r>
  </w:p>
  <w:p w:rsidR="007732A7" w:rsidP="007732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63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63A4">
      <w:t>Manufacturing Industry Skills Alliance</w:t>
    </w:r>
    <w:r w:rsidR="006663A4">
      <w:fldChar w:fldCharType="end"/>
    </w:r>
  </w:p>
  <w:p w:rsidR="007732A7" w:rsidP="007732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2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3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32A7" w:rsidRPr="006663A4" w:rsidP="006663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2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3A4" w:rsidRPr="002D2AF8" w:rsidP="007732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ICPSUP2810 Use computer systems in the printing and graphic arts sectors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63A4" w:rsidP="007732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2A7" w:rsidRPr="002D2AF8" w:rsidP="007732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63A4">
      <w:t>ICPSUP2810 Use computer systems in the printing and graphic arts sectors</w:t>
    </w:r>
    <w:r w:rsidR="006663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63A4">
      <w:rPr>
        <w:noProof/>
      </w:rPr>
      <w:t>2 March 2025</w:t>
    </w:r>
    <w:r>
      <w:fldChar w:fldCharType="end"/>
    </w:r>
  </w:p>
  <w:p w:rsidR="007732A7" w:rsidP="007732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4ADB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9AC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00BA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2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32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32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32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32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32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32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32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32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32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32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32A7"/>
  </w:style>
  <w:style w:type="character" w:customStyle="1" w:styleId="Heading1Char">
    <w:name w:val="Heading 1 Char"/>
    <w:basedOn w:val="DefaultParagraphFont"/>
    <w:link w:val="Heading1"/>
    <w:rsid w:val="007732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32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32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32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32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32A7"/>
    <w:rPr>
      <w:b/>
      <w:spacing w:val="0"/>
    </w:rPr>
  </w:style>
  <w:style w:type="paragraph" w:styleId="ListBullet2">
    <w:name w:val="List Bullet 2"/>
    <w:basedOn w:val="List2"/>
    <w:rsid w:val="007732A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32A7"/>
    <w:rPr>
      <w:i/>
    </w:rPr>
  </w:style>
  <w:style w:type="paragraph" w:customStyle="1" w:styleId="SuperHeading">
    <w:name w:val="SuperHeading"/>
    <w:basedOn w:val="Normal"/>
    <w:rsid w:val="007732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32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32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32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32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32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32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32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32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32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32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32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32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32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32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32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32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32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32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32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32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32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32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32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32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32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32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32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32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32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32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32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32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32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32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32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32A7"/>
  </w:style>
  <w:style w:type="paragraph" w:styleId="TableofFigures">
    <w:name w:val="table of figures"/>
    <w:basedOn w:val="Normal"/>
    <w:next w:val="Normal"/>
    <w:semiHidden/>
    <w:rsid w:val="007732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32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32A7"/>
    <w:rPr>
      <w:rFonts w:ascii="Wingdings" w:hAnsi="Wingdings"/>
    </w:rPr>
  </w:style>
  <w:style w:type="paragraph" w:customStyle="1" w:styleId="TableHeading">
    <w:name w:val="Table Heading"/>
    <w:basedOn w:val="HeadingBase"/>
    <w:rsid w:val="007732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32A7"/>
    <w:rPr>
      <w:color w:val="0033CC"/>
      <w:u w:val="none"/>
    </w:rPr>
  </w:style>
  <w:style w:type="paragraph" w:customStyle="1" w:styleId="BodyTextRight">
    <w:name w:val="Body Text Right"/>
    <w:basedOn w:val="BodyText"/>
    <w:rsid w:val="007732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32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32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32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32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32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32A7"/>
    <w:rPr>
      <w:sz w:val="32"/>
    </w:rPr>
  </w:style>
  <w:style w:type="paragraph" w:customStyle="1" w:styleId="HeadingProcedure">
    <w:name w:val="Heading Procedure"/>
    <w:basedOn w:val="HeadingBase"/>
    <w:next w:val="Normal"/>
    <w:rsid w:val="007732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32A7"/>
    <w:pPr>
      <w:spacing w:before="60" w:after="60"/>
    </w:pPr>
  </w:style>
  <w:style w:type="paragraph" w:styleId="ListContinue">
    <w:name w:val="List Continue"/>
    <w:basedOn w:val="List"/>
    <w:rsid w:val="007732A7"/>
    <w:pPr>
      <w:ind w:firstLine="0"/>
    </w:pPr>
  </w:style>
  <w:style w:type="paragraph" w:customStyle="1" w:styleId="ListNote">
    <w:name w:val="List Note"/>
    <w:basedOn w:val="List"/>
    <w:rsid w:val="007732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32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32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32A7"/>
    <w:rPr>
      <w:rFonts w:ascii="Courier New" w:hAnsi="Courier New"/>
    </w:rPr>
  </w:style>
  <w:style w:type="paragraph" w:customStyle="1" w:styleId="NoteBullet">
    <w:name w:val="Note Bullet"/>
    <w:basedOn w:val="Note"/>
    <w:rsid w:val="007732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32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32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32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32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32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32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32A7"/>
    <w:rPr>
      <w:b/>
      <w:smallCaps/>
    </w:rPr>
  </w:style>
  <w:style w:type="paragraph" w:customStyle="1" w:styleId="TableListNumber">
    <w:name w:val="Table List Number"/>
    <w:basedOn w:val="ListNumber"/>
    <w:rsid w:val="007732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32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32A7"/>
    <w:pPr>
      <w:numPr>
        <w:numId w:val="9"/>
      </w:numPr>
    </w:pPr>
  </w:style>
  <w:style w:type="paragraph" w:customStyle="1" w:styleId="ListAlpha2">
    <w:name w:val="List Alpha 2"/>
    <w:basedOn w:val="List2"/>
    <w:rsid w:val="007732A7"/>
    <w:pPr>
      <w:numPr>
        <w:numId w:val="8"/>
      </w:numPr>
    </w:pPr>
  </w:style>
  <w:style w:type="paragraph" w:styleId="List2">
    <w:name w:val="List 2"/>
    <w:basedOn w:val="BodyText"/>
    <w:rsid w:val="007732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32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32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32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32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32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32A7"/>
    <w:pPr>
      <w:numPr>
        <w:numId w:val="4"/>
      </w:numPr>
    </w:pPr>
  </w:style>
  <w:style w:type="paragraph" w:styleId="ListContinue2">
    <w:name w:val="List Continue 2"/>
    <w:basedOn w:val="List2"/>
    <w:rsid w:val="007732A7"/>
    <w:pPr>
      <w:ind w:firstLine="0"/>
    </w:pPr>
  </w:style>
  <w:style w:type="paragraph" w:styleId="ListContinue3">
    <w:name w:val="List Continue 3"/>
    <w:basedOn w:val="List3"/>
    <w:rsid w:val="007732A7"/>
    <w:pPr>
      <w:ind w:left="1021" w:firstLine="0"/>
    </w:pPr>
  </w:style>
  <w:style w:type="paragraph" w:styleId="ListContinue4">
    <w:name w:val="List Continue 4"/>
    <w:basedOn w:val="List4"/>
    <w:rsid w:val="007732A7"/>
    <w:pPr>
      <w:ind w:firstLine="0"/>
    </w:pPr>
  </w:style>
  <w:style w:type="paragraph" w:styleId="ListContinue5">
    <w:name w:val="List Continue 5"/>
    <w:basedOn w:val="List5"/>
    <w:rsid w:val="007732A7"/>
    <w:pPr>
      <w:ind w:firstLine="0"/>
    </w:pPr>
  </w:style>
  <w:style w:type="paragraph" w:styleId="ListNumber3">
    <w:name w:val="List Number 3"/>
    <w:basedOn w:val="List3"/>
    <w:rsid w:val="007732A7"/>
    <w:pPr>
      <w:numPr>
        <w:numId w:val="5"/>
      </w:numPr>
    </w:pPr>
  </w:style>
  <w:style w:type="paragraph" w:styleId="ListNumber4">
    <w:name w:val="List Number 4"/>
    <w:basedOn w:val="List4"/>
    <w:rsid w:val="007732A7"/>
    <w:pPr>
      <w:numPr>
        <w:numId w:val="6"/>
      </w:numPr>
    </w:pPr>
  </w:style>
  <w:style w:type="paragraph" w:styleId="ListNumber5">
    <w:name w:val="List Number 5"/>
    <w:basedOn w:val="List5"/>
    <w:rsid w:val="007732A7"/>
    <w:pPr>
      <w:numPr>
        <w:numId w:val="7"/>
      </w:numPr>
    </w:pPr>
  </w:style>
  <w:style w:type="paragraph" w:styleId="BlockText">
    <w:name w:val="Block Text"/>
    <w:basedOn w:val="Normal"/>
    <w:rsid w:val="007732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32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32A7"/>
    <w:rPr>
      <w:sz w:val="16"/>
      <w:vertAlign w:val="superscript"/>
    </w:rPr>
  </w:style>
  <w:style w:type="character" w:customStyle="1" w:styleId="Symbols">
    <w:name w:val="Symbols"/>
    <w:basedOn w:val="DefaultParagraphFont"/>
    <w:rsid w:val="007732A7"/>
    <w:rPr>
      <w:rFonts w:ascii="Symbol" w:hAnsi="Symbol"/>
    </w:rPr>
  </w:style>
  <w:style w:type="character" w:customStyle="1" w:styleId="MenuOptions">
    <w:name w:val="Menu Options"/>
    <w:basedOn w:val="DefaultParagraphFont"/>
    <w:rsid w:val="007732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32A7"/>
    <w:rPr>
      <w:b/>
    </w:rPr>
  </w:style>
  <w:style w:type="character" w:customStyle="1" w:styleId="Underlined">
    <w:name w:val="Underlined"/>
    <w:basedOn w:val="DefaultParagraphFont"/>
    <w:rsid w:val="007732A7"/>
    <w:rPr>
      <w:u w:val="single"/>
    </w:rPr>
  </w:style>
  <w:style w:type="paragraph" w:customStyle="1" w:styleId="TableBodyTextRight">
    <w:name w:val="Table Body Text Right"/>
    <w:basedOn w:val="TableBodyText"/>
    <w:rsid w:val="007732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32A7"/>
    <w:rPr>
      <w:sz w:val="18"/>
    </w:rPr>
  </w:style>
  <w:style w:type="paragraph" w:customStyle="1" w:styleId="BodySmallRight">
    <w:name w:val="Body Small Right"/>
    <w:basedOn w:val="BodyTextRight"/>
    <w:rsid w:val="007732A7"/>
    <w:rPr>
      <w:sz w:val="18"/>
      <w:szCs w:val="18"/>
    </w:rPr>
  </w:style>
  <w:style w:type="paragraph" w:customStyle="1" w:styleId="MarginEdition">
    <w:name w:val="Margin Edition"/>
    <w:basedOn w:val="MarginNote"/>
    <w:rsid w:val="007732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32A7"/>
    <w:rPr>
      <w:sz w:val="2"/>
      <w:szCs w:val="2"/>
    </w:rPr>
  </w:style>
  <w:style w:type="character" w:customStyle="1" w:styleId="Small">
    <w:name w:val="Small"/>
    <w:basedOn w:val="DefaultParagraphFont"/>
    <w:rsid w:val="007732A7"/>
    <w:rPr>
      <w:sz w:val="16"/>
    </w:rPr>
  </w:style>
  <w:style w:type="paragraph" w:customStyle="1" w:styleId="WideTable">
    <w:name w:val="Wide Table"/>
    <w:basedOn w:val="Normal"/>
    <w:rsid w:val="007732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32A7"/>
  </w:style>
  <w:style w:type="paragraph" w:styleId="Quote">
    <w:name w:val="Quote"/>
    <w:basedOn w:val="Heading1"/>
    <w:link w:val="QuoteChar"/>
    <w:qFormat/>
    <w:rsid w:val="007732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32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32A7"/>
    <w:pPr>
      <w:pageBreakBefore/>
    </w:pPr>
  </w:style>
  <w:style w:type="paragraph" w:customStyle="1" w:styleId="Border">
    <w:name w:val="Border"/>
    <w:basedOn w:val="Normal"/>
    <w:qFormat/>
    <w:rsid w:val="007732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32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2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2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32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32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32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32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32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32A7"/>
    <w:rPr>
      <w:u w:val="single"/>
    </w:rPr>
  </w:style>
  <w:style w:type="character" w:customStyle="1" w:styleId="BoldandItalics">
    <w:name w:val="Bold and Italics"/>
    <w:qFormat/>
    <w:rsid w:val="007732A7"/>
    <w:rPr>
      <w:b/>
      <w:i/>
      <w:u w:val="none"/>
    </w:rPr>
  </w:style>
  <w:style w:type="paragraph" w:styleId="BalloonText">
    <w:name w:val="Balloon Text"/>
    <w:basedOn w:val="Normal"/>
    <w:link w:val="BalloonTextChar"/>
    <w:rsid w:val="007732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32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32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32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32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32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32A7"/>
    <w:pPr>
      <w:spacing w:before="0" w:after="0"/>
    </w:pPr>
  </w:style>
  <w:style w:type="paragraph" w:customStyle="1" w:styleId="BodyTextBold">
    <w:name w:val="Body Text Bold"/>
    <w:basedOn w:val="BodyText"/>
    <w:qFormat/>
    <w:rsid w:val="007732A7"/>
    <w:rPr>
      <w:b/>
    </w:rPr>
  </w:style>
  <w:style w:type="character" w:styleId="Hyperlink">
    <w:name w:val="Hyperlink"/>
    <w:basedOn w:val="DefaultParagraphFont"/>
    <w:uiPriority w:val="99"/>
    <w:unhideWhenUsed/>
    <w:rsid w:val="006663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763</Words>
  <Characters>4672</Characters>
  <Application>Microsoft Office Word</Application>
  <DocSecurity>0</DocSecurity>
  <Lines>150</Lines>
  <Paragraphs>102</Paragraphs>
  <ScaleCrop>false</ScaleCrop>
  <Company>Author-it Software Corporation Ltd.</Company>
  <LinksUpToDate>false</LinksUpToDate>
  <CharactersWithSpaces>5333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ICPSUP2810 Use computer systems in the printing and graphic arts sectors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2025-03-01T18:31:00Z</dcterms:created>
  <dcterms:modified xsi:type="dcterms:W3CDTF">2025-03-01T18:31:00Z</dcterms:modified>
</cp:coreProperties>
</file>