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CBE" w:rsidP="006B2C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ICPSUP271 Provide basic instruction for a task</w:t>
      </w:r>
      <w:r>
        <w:fldChar w:fldCharType="end"/>
      </w:r>
    </w:p>
    <w:p w:rsidR="006B2CBE" w:rsidP="006B2CBE">
      <w:pPr>
        <w:pStyle w:val="Version"/>
        <w:sectPr w:rsidSect="005B39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9E5" w:rsidP="005B39E5">
      <w:pPr>
        <w:pStyle w:val="SuperHeading"/>
      </w:pPr>
      <w:r w:rsidRPr="005B39E5">
        <w:t>ICPSUP271 Provide basic instruction for a task</w:t>
      </w:r>
    </w:p>
    <w:p w:rsidR="00000000" w:rsidRPr="005B39E5" w:rsidP="005B39E5">
      <w:pPr>
        <w:pStyle w:val="Heading1"/>
      </w:pPr>
      <w:bookmarkStart w:id="1" w:name="O_694473"/>
      <w:bookmarkEnd w:id="1"/>
      <w:r w:rsidRPr="005B39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B3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9E5" w:rsidP="005B39E5">
            <w:pPr>
              <w:pStyle w:val="BodyText"/>
            </w:pPr>
            <w:r w:rsidRPr="005B39E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rPr>
                <w:rStyle w:val="SpecialBold"/>
              </w:rPr>
              <w:t>Comments</w:t>
            </w:r>
          </w:p>
        </w:tc>
      </w:tr>
      <w:tr w:rsidTr="005B3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9E5" w:rsidP="005B39E5">
            <w:pPr>
              <w:pStyle w:val="BodyText"/>
            </w:pPr>
            <w:r w:rsidRPr="005B39E5">
              <w:t>This version first released with ICP Printing and Graphic Arts Training Package Version 1.0.</w:t>
            </w:r>
          </w:p>
        </w:tc>
      </w:tr>
    </w:tbl>
    <w:p w:rsidR="00000000" w:rsidRPr="005B39E5" w:rsidP="005B39E5">
      <w:pPr>
        <w:pStyle w:val="BodyText"/>
      </w:pPr>
    </w:p>
    <w:p w:rsidR="00000000" w:rsidRPr="005B39E5" w:rsidP="005B39E5">
      <w:pPr>
        <w:pStyle w:val="AllowPageBreak"/>
      </w:pPr>
    </w:p>
    <w:p w:rsidR="00000000" w:rsidRPr="005B39E5" w:rsidP="005B39E5">
      <w:pPr>
        <w:pStyle w:val="Heading1"/>
      </w:pPr>
      <w:bookmarkStart w:id="2" w:name="O_694474"/>
      <w:bookmarkEnd w:id="2"/>
      <w:r w:rsidRPr="005B39E5">
        <w:t>Application</w:t>
      </w:r>
    </w:p>
    <w:p w:rsidR="00000000" w:rsidRPr="005B39E5" w:rsidP="006B2CBE">
      <w:pPr>
        <w:pStyle w:val="BodyText"/>
      </w:pPr>
      <w:r w:rsidRPr="005B39E5">
        <w:t>This unit describes the skills and knowledge required to convey technical i</w:t>
      </w:r>
      <w:r w:rsidRPr="005B39E5">
        <w:t>nformation to an individual client for their specific use, in a clear, concise and coherent manner.</w:t>
      </w:r>
    </w:p>
    <w:p w:rsidR="00000000" w:rsidRPr="005B39E5" w:rsidP="006B2CBE">
      <w:pPr>
        <w:pStyle w:val="BodyText"/>
      </w:pPr>
      <w:r w:rsidRPr="005B39E5">
        <w:t>It applies to individuals who are skilled workers and are required to instruct other workers in a task during normal work.</w:t>
      </w:r>
    </w:p>
    <w:p w:rsidR="00000000" w:rsidRPr="005B39E5" w:rsidP="006B2CBE">
      <w:pPr>
        <w:pStyle w:val="BodyText"/>
      </w:pPr>
      <w:r w:rsidRPr="005B39E5">
        <w:t>No licensing, legislative or ce</w:t>
      </w:r>
      <w:r w:rsidRPr="005B39E5">
        <w:t>rtification requirements apply to this unit at the time of publication.</w:t>
      </w:r>
    </w:p>
    <w:p w:rsidR="00000000" w:rsidRPr="005B39E5" w:rsidP="005B39E5">
      <w:pPr>
        <w:pStyle w:val="Heading1"/>
      </w:pPr>
      <w:bookmarkStart w:id="3" w:name="O_694477"/>
      <w:bookmarkEnd w:id="3"/>
      <w:r w:rsidRPr="005B39E5">
        <w:t>Unit Sector</w:t>
      </w:r>
    </w:p>
    <w:p w:rsidR="00000000" w:rsidRPr="005B39E5" w:rsidP="006B2CBE">
      <w:pPr>
        <w:pStyle w:val="BodyText"/>
      </w:pPr>
      <w:r w:rsidRPr="005B39E5">
        <w:t>Support</w:t>
      </w:r>
    </w:p>
    <w:p w:rsidR="00000000" w:rsidRPr="005B39E5" w:rsidP="005B39E5">
      <w:pPr>
        <w:pStyle w:val="Heading1"/>
      </w:pPr>
      <w:bookmarkStart w:id="4" w:name="O_694478"/>
      <w:bookmarkEnd w:id="4"/>
      <w:r w:rsidRPr="005B39E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B39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9E5" w:rsidP="005B39E5">
            <w:pPr>
              <w:pStyle w:val="BodyText"/>
            </w:pPr>
            <w:r w:rsidRPr="005B39E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rPr>
                <w:rStyle w:val="SpecialBold"/>
              </w:rPr>
              <w:t>PERFORMANCE CRITERIA</w:t>
            </w:r>
          </w:p>
        </w:tc>
      </w:tr>
      <w:tr w:rsidTr="005B39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9E5" w:rsidP="005B39E5">
            <w:pPr>
              <w:pStyle w:val="BodyText"/>
            </w:pPr>
            <w:r w:rsidRPr="005B39E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39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>1. Prepare for training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9E5" w:rsidP="005B39E5">
            <w:pPr>
              <w:pStyle w:val="BodyText"/>
            </w:pPr>
            <w:r w:rsidRPr="005B39E5">
              <w:t xml:space="preserve">1.1 Check with the individual that training is required, and conditions are suitable for training  </w:t>
            </w:r>
          </w:p>
          <w:p w:rsidR="00000000" w:rsidRPr="005B39E5" w:rsidP="005B39E5">
            <w:pPr>
              <w:pStyle w:val="BodyText"/>
            </w:pPr>
            <w:r w:rsidRPr="005B39E5">
              <w:t>1.2 Check that any necessary equipm</w:t>
            </w:r>
            <w:r w:rsidRPr="005B39E5">
              <w:t xml:space="preserve">ent is available  </w:t>
            </w:r>
          </w:p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 xml:space="preserve">1.3 Check that instructor and trainee have sufficient time available </w:t>
            </w:r>
          </w:p>
        </w:tc>
      </w:tr>
      <w:tr w:rsidTr="005B39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>2. Instruct trainee in task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9E5" w:rsidP="005B39E5">
            <w:pPr>
              <w:pStyle w:val="BodyText"/>
            </w:pPr>
            <w:r w:rsidRPr="005B39E5">
              <w:t xml:space="preserve">2.1 Instruct trainee in task using appropriate techniques  </w:t>
            </w:r>
          </w:p>
          <w:p w:rsidR="00000000" w:rsidRPr="005B39E5" w:rsidP="005B39E5">
            <w:pPr>
              <w:pStyle w:val="BodyText"/>
            </w:pPr>
            <w:r w:rsidRPr="005B39E5">
              <w:t>2.2 Provide individual with de</w:t>
            </w:r>
            <w:r w:rsidRPr="005B39E5">
              <w:t xml:space="preserve">tails of required knowledge about potential problems and causes of failure   </w:t>
            </w:r>
          </w:p>
          <w:p w:rsidR="00000000" w:rsidRPr="005B39E5" w:rsidP="005B39E5">
            <w:pPr>
              <w:pStyle w:val="BodyText"/>
            </w:pPr>
            <w:r w:rsidRPr="005B39E5">
              <w:t xml:space="preserve">2.3 Provide individual with information about potential hazards  </w:t>
            </w:r>
          </w:p>
          <w:p w:rsidR="00000000" w:rsidRPr="005B39E5" w:rsidP="005B39E5">
            <w:pPr>
              <w:pStyle w:val="BodyText"/>
            </w:pPr>
            <w:r w:rsidRPr="005B39E5">
              <w:t xml:space="preserve">2.4 Allow individual to practise task under supervision  </w:t>
            </w:r>
          </w:p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 xml:space="preserve">2.5 Encourage individual to ask questions and provide </w:t>
            </w:r>
            <w:r w:rsidRPr="005B39E5">
              <w:t>feedback</w:t>
            </w:r>
          </w:p>
        </w:tc>
      </w:tr>
      <w:tr w:rsidTr="005B39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>3. Check learning has taken place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9E5" w:rsidP="005B39E5">
            <w:pPr>
              <w:pStyle w:val="BodyText"/>
            </w:pPr>
            <w:r w:rsidRPr="005B39E5">
              <w:t xml:space="preserve">3.1 Check the individual can perform task to required standard </w:t>
            </w:r>
          </w:p>
          <w:p w:rsidR="00000000" w:rsidRPr="005B39E5" w:rsidP="005B39E5">
            <w:pPr>
              <w:pStyle w:val="BodyText"/>
            </w:pPr>
            <w:r w:rsidRPr="005B39E5">
              <w:t xml:space="preserve">3.2 Check the individual is aware of potential problems and causes of failure  </w:t>
            </w:r>
          </w:p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>3.3 Check the individual is aware of potential hazards and knows how</w:t>
            </w:r>
            <w:r w:rsidRPr="005B39E5">
              <w:t xml:space="preserve"> to avoid them</w:t>
            </w:r>
          </w:p>
        </w:tc>
      </w:tr>
      <w:tr w:rsidTr="005B39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>4. Arrange for necessary follow-up training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9E5" w:rsidP="005B39E5">
            <w:pPr>
              <w:pStyle w:val="BodyText"/>
            </w:pPr>
            <w:r w:rsidRPr="005B39E5">
              <w:t xml:space="preserve">4.1 Estimate individual’s level of skill and their requirements for follow-up training, if required  </w:t>
            </w:r>
          </w:p>
          <w:p w:rsidR="00000000" w:rsidRPr="005B39E5" w:rsidP="005B39E5">
            <w:pPr>
              <w:pStyle w:val="BodyText"/>
            </w:pPr>
            <w:r w:rsidRPr="005B39E5">
              <w:t xml:space="preserve">4.2 Arrange for appropriate follow-up training or supervised practice sessions, if required </w:t>
            </w:r>
          </w:p>
        </w:tc>
      </w:tr>
    </w:tbl>
    <w:p w:rsidR="00000000" w:rsidRPr="005B39E5" w:rsidP="005B39E5">
      <w:pPr>
        <w:pStyle w:val="BodyText"/>
      </w:pPr>
    </w:p>
    <w:p w:rsidR="00000000" w:rsidRPr="005B39E5" w:rsidP="005B39E5">
      <w:pPr>
        <w:pStyle w:val="AllowPageBreak"/>
      </w:pPr>
    </w:p>
    <w:p w:rsidR="00000000" w:rsidRPr="005B39E5" w:rsidP="005B39E5">
      <w:pPr>
        <w:pStyle w:val="Heading1"/>
      </w:pPr>
      <w:bookmarkStart w:id="5" w:name="O_694479"/>
      <w:bookmarkEnd w:id="5"/>
      <w:r w:rsidRPr="005B39E5">
        <w:t>Foundation Skills</w:t>
      </w:r>
    </w:p>
    <w:p w:rsidR="00000000" w:rsidRPr="006B2CBE" w:rsidP="006B2CBE">
      <w:pPr>
        <w:pStyle w:val="BodyText"/>
        <w:rPr>
          <w:i/>
        </w:rPr>
      </w:pPr>
      <w:r w:rsidRPr="006B2CB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B39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9E5" w:rsidP="005B39E5">
            <w:pPr>
              <w:pStyle w:val="BodyText"/>
            </w:pPr>
            <w:r w:rsidRPr="005B39E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9E5" w:rsidP="005B39E5">
            <w:pPr>
              <w:pStyle w:val="BodyText"/>
            </w:pPr>
            <w:r w:rsidRPr="005B39E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rPr>
                <w:rStyle w:val="SpecialBold"/>
              </w:rPr>
              <w:t>Description</w:t>
            </w:r>
          </w:p>
        </w:tc>
      </w:tr>
      <w:tr w:rsidTr="005B39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ListBullet"/>
              <w:rPr>
                <w:lang w:val="en-NZ"/>
              </w:rPr>
            </w:pPr>
            <w:r w:rsidRPr="005B39E5">
              <w:t>Recognises text within job specifications and follows written instructions</w:t>
            </w:r>
          </w:p>
        </w:tc>
      </w:tr>
      <w:tr w:rsidTr="005B39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>1.1, 2.1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ListBullet"/>
              <w:rPr>
                <w:lang w:val="en-NZ"/>
              </w:rPr>
            </w:pPr>
            <w:r w:rsidRPr="005B39E5">
              <w:t>Records key information related to outcomes of the job</w:t>
            </w:r>
          </w:p>
        </w:tc>
      </w:tr>
      <w:tr w:rsidTr="005B39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 xml:space="preserve">1.1, 1.3, 2.1-2.3, 2.5, 3.3,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9E5" w:rsidP="005B39E5">
            <w:pPr>
              <w:pStyle w:val="ListBullet"/>
            </w:pPr>
            <w:r w:rsidRPr="005B39E5">
              <w:t xml:space="preserve">Conveys information using relevant language suitable to </w:t>
            </w:r>
            <w:r w:rsidRPr="005B39E5">
              <w:t xml:space="preserve">the audience </w:t>
            </w:r>
          </w:p>
          <w:p w:rsidR="00000000" w:rsidP="005B39E5">
            <w:pPr>
              <w:pStyle w:val="ListBullet"/>
              <w:rPr>
                <w:lang w:val="en-NZ"/>
              </w:rPr>
            </w:pPr>
            <w:r w:rsidRPr="005B39E5">
              <w:t>Employs listening and questioning techniques to confirm understanding</w:t>
            </w:r>
          </w:p>
        </w:tc>
      </w:tr>
      <w:tr w:rsidTr="005B39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>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ListBullet"/>
              <w:rPr>
                <w:lang w:val="en-NZ"/>
              </w:rPr>
            </w:pPr>
            <w:r w:rsidRPr="005B39E5">
              <w:t>Seeks to cooperate with others to achieve results in immediate work context</w:t>
            </w:r>
          </w:p>
        </w:tc>
      </w:tr>
      <w:tr w:rsidTr="005B39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>1.1, 1.2, 1.3, 4.1, 4.2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9E5" w:rsidP="005B39E5">
            <w:pPr>
              <w:pStyle w:val="ListBullet"/>
            </w:pPr>
            <w:r w:rsidRPr="005B39E5">
              <w:t>Plans routine tasks with familiar goals and outcomes, taking some limited responsibility for decisions regarding sequencing and timing</w:t>
            </w:r>
          </w:p>
        </w:tc>
      </w:tr>
    </w:tbl>
    <w:p w:rsidR="00000000" w:rsidRPr="005B39E5" w:rsidP="005B39E5">
      <w:pPr>
        <w:pStyle w:val="BodyText"/>
      </w:pPr>
    </w:p>
    <w:p w:rsidR="00000000" w:rsidRPr="005B39E5" w:rsidP="005B39E5">
      <w:pPr>
        <w:pStyle w:val="AllowPageBreak"/>
      </w:pPr>
    </w:p>
    <w:p w:rsidR="00000000" w:rsidRPr="005B39E5" w:rsidP="005B39E5">
      <w:pPr>
        <w:pStyle w:val="Heading1"/>
      </w:pPr>
      <w:bookmarkStart w:id="6" w:name="O_694481"/>
      <w:bookmarkEnd w:id="6"/>
      <w:r w:rsidRPr="005B39E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B3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9E5" w:rsidP="005B39E5">
            <w:pPr>
              <w:pStyle w:val="BodyText"/>
            </w:pPr>
            <w:r w:rsidRPr="005B39E5">
              <w:rPr>
                <w:rStyle w:val="SpecialBold"/>
              </w:rPr>
              <w:t xml:space="preserve">Code and title </w:t>
            </w:r>
          </w:p>
          <w:p w:rsidR="00000000" w:rsidRPr="005B39E5" w:rsidP="005B39E5">
            <w:pPr>
              <w:pStyle w:val="BodyText"/>
            </w:pPr>
            <w:r w:rsidRPr="005B39E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9E5" w:rsidP="005B39E5">
            <w:pPr>
              <w:pStyle w:val="BodyText"/>
            </w:pPr>
            <w:r w:rsidRPr="005B39E5">
              <w:rPr>
                <w:rStyle w:val="SpecialBold"/>
              </w:rPr>
              <w:t>Code and title</w:t>
            </w:r>
          </w:p>
          <w:p w:rsidR="00000000" w:rsidRPr="005B39E5" w:rsidP="005B39E5">
            <w:pPr>
              <w:pStyle w:val="BodyText"/>
            </w:pPr>
            <w:r w:rsidRPr="005B39E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9E5" w:rsidP="005B39E5">
            <w:pPr>
              <w:pStyle w:val="BodyText"/>
            </w:pPr>
            <w:r w:rsidRPr="005B39E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rPr>
                <w:rStyle w:val="SpecialBold"/>
              </w:rPr>
              <w:t>Equivalence status</w:t>
            </w:r>
          </w:p>
        </w:tc>
      </w:tr>
      <w:tr w:rsidTr="005B39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 xml:space="preserve">ICPSUP271 Provide basic instruction for a task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 xml:space="preserve">ICPSU271C Provide basic instruction for a task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9E5">
            <w:pPr>
              <w:pStyle w:val="BodyText"/>
              <w:rPr>
                <w:lang w:val="en-NZ"/>
              </w:rPr>
            </w:pPr>
            <w:r w:rsidRPr="005B39E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9E5" w:rsidP="005B39E5">
            <w:pPr>
              <w:pStyle w:val="BodyText"/>
            </w:pPr>
            <w:r w:rsidRPr="005B39E5">
              <w:t>Equivalent unit</w:t>
            </w:r>
          </w:p>
        </w:tc>
      </w:tr>
    </w:tbl>
    <w:p w:rsidR="00000000" w:rsidRPr="005B39E5" w:rsidP="005B39E5">
      <w:pPr>
        <w:pStyle w:val="BodyText"/>
      </w:pPr>
    </w:p>
    <w:p w:rsidR="00000000" w:rsidRPr="005B39E5" w:rsidP="005B39E5">
      <w:pPr>
        <w:pStyle w:val="AllowPageBreak"/>
      </w:pPr>
    </w:p>
    <w:p w:rsidR="00000000" w:rsidRPr="005B39E5" w:rsidP="005B39E5">
      <w:pPr>
        <w:pStyle w:val="Heading1"/>
      </w:pPr>
      <w:bookmarkStart w:id="7" w:name="O_694488"/>
      <w:bookmarkEnd w:id="7"/>
      <w:r w:rsidRPr="005B39E5">
        <w:t>Links</w:t>
      </w:r>
    </w:p>
    <w:p w:rsidR="00000000" w:rsidRPr="005B39E5" w:rsidP="006B2CBE">
      <w:pPr>
        <w:pStyle w:val="BodyText"/>
      </w:pPr>
      <w:r w:rsidRPr="005B39E5">
        <w:t>Companion Volume implementation guides are found i</w:t>
      </w:r>
      <w:r w:rsidRPr="005B39E5">
        <w:t xml:space="preserve">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13CE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B39E5" w:rsidP="005B39E5"/>
    <w:sectPr w:rsidSect="005B39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9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9E5" w:rsidRPr="006B2CBE" w:rsidP="006B2C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9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CBE" w:rsidP="005B39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CBE" w:rsidP="005B39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2CBE" w:rsidP="005B39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9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C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9E5" w:rsidRPr="006B2CBE" w:rsidP="006B2C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9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CBE" w:rsidRPr="002D2AF8" w:rsidP="005B39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ICPSUP271 Provide basic instruction for a task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B2CBE" w:rsidP="005B39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E8E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CC92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9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9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9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9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9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9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9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9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9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9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9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9E5"/>
  </w:style>
  <w:style w:type="character" w:customStyle="1" w:styleId="Heading1Char">
    <w:name w:val="Heading 1 Char"/>
    <w:basedOn w:val="DefaultParagraphFont"/>
    <w:link w:val="Heading1"/>
    <w:rsid w:val="005B39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9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9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39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39E5"/>
    <w:rPr>
      <w:b/>
      <w:spacing w:val="0"/>
    </w:rPr>
  </w:style>
  <w:style w:type="character" w:styleId="Emphasis">
    <w:name w:val="Emphasis"/>
    <w:basedOn w:val="DefaultParagraphFont"/>
    <w:qFormat/>
    <w:rsid w:val="005B39E5"/>
    <w:rPr>
      <w:i/>
    </w:rPr>
  </w:style>
  <w:style w:type="paragraph" w:customStyle="1" w:styleId="SuperHeading">
    <w:name w:val="SuperHeading"/>
    <w:basedOn w:val="Normal"/>
    <w:rsid w:val="005B39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9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9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9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9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9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9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9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9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9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9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9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9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9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9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9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9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9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9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39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39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9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9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9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9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9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9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9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9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9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9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9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9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39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9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9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9E5"/>
  </w:style>
  <w:style w:type="paragraph" w:styleId="TableofFigures">
    <w:name w:val="table of figures"/>
    <w:basedOn w:val="Normal"/>
    <w:next w:val="Normal"/>
    <w:semiHidden/>
    <w:rsid w:val="005B39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9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39E5"/>
    <w:rPr>
      <w:rFonts w:ascii="Wingdings" w:hAnsi="Wingdings"/>
    </w:rPr>
  </w:style>
  <w:style w:type="paragraph" w:customStyle="1" w:styleId="TableHeading">
    <w:name w:val="Table Heading"/>
    <w:basedOn w:val="HeadingBase"/>
    <w:rsid w:val="005B39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9E5"/>
    <w:rPr>
      <w:color w:val="0033CC"/>
      <w:u w:val="none"/>
    </w:rPr>
  </w:style>
  <w:style w:type="paragraph" w:customStyle="1" w:styleId="BodyTextRight">
    <w:name w:val="Body Text Right"/>
    <w:basedOn w:val="BodyText"/>
    <w:rsid w:val="005B39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9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9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9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9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9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9E5"/>
    <w:rPr>
      <w:sz w:val="32"/>
    </w:rPr>
  </w:style>
  <w:style w:type="paragraph" w:customStyle="1" w:styleId="HeadingProcedure">
    <w:name w:val="Heading Procedure"/>
    <w:basedOn w:val="HeadingBase"/>
    <w:next w:val="Normal"/>
    <w:rsid w:val="005B39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9E5"/>
    <w:pPr>
      <w:spacing w:before="60" w:after="60"/>
    </w:pPr>
  </w:style>
  <w:style w:type="paragraph" w:styleId="ListContinue">
    <w:name w:val="List Continue"/>
    <w:basedOn w:val="List"/>
    <w:rsid w:val="005B39E5"/>
    <w:pPr>
      <w:ind w:firstLine="0"/>
    </w:pPr>
  </w:style>
  <w:style w:type="paragraph" w:customStyle="1" w:styleId="ListNote">
    <w:name w:val="List Note"/>
    <w:basedOn w:val="List"/>
    <w:rsid w:val="005B39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9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9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9E5"/>
    <w:rPr>
      <w:rFonts w:ascii="Courier New" w:hAnsi="Courier New"/>
    </w:rPr>
  </w:style>
  <w:style w:type="paragraph" w:customStyle="1" w:styleId="NoteBullet">
    <w:name w:val="Note Bullet"/>
    <w:basedOn w:val="Note"/>
    <w:rsid w:val="005B39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9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9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9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9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39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9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9E5"/>
    <w:rPr>
      <w:b/>
      <w:smallCaps/>
    </w:rPr>
  </w:style>
  <w:style w:type="paragraph" w:customStyle="1" w:styleId="TableListNumber">
    <w:name w:val="Table List Number"/>
    <w:basedOn w:val="ListNumber"/>
    <w:rsid w:val="005B39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9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9E5"/>
    <w:pPr>
      <w:numPr>
        <w:numId w:val="8"/>
      </w:numPr>
    </w:pPr>
  </w:style>
  <w:style w:type="paragraph" w:customStyle="1" w:styleId="ListAlpha2">
    <w:name w:val="List Alpha 2"/>
    <w:basedOn w:val="List2"/>
    <w:rsid w:val="005B39E5"/>
    <w:pPr>
      <w:numPr>
        <w:numId w:val="7"/>
      </w:numPr>
    </w:pPr>
  </w:style>
  <w:style w:type="paragraph" w:styleId="List2">
    <w:name w:val="List 2"/>
    <w:basedOn w:val="BodyText"/>
    <w:rsid w:val="005B39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9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9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9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9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9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39E5"/>
    <w:pPr>
      <w:numPr>
        <w:numId w:val="3"/>
      </w:numPr>
    </w:pPr>
  </w:style>
  <w:style w:type="paragraph" w:styleId="ListContinue2">
    <w:name w:val="List Continue 2"/>
    <w:basedOn w:val="List2"/>
    <w:rsid w:val="005B39E5"/>
    <w:pPr>
      <w:ind w:firstLine="0"/>
    </w:pPr>
  </w:style>
  <w:style w:type="paragraph" w:styleId="ListContinue3">
    <w:name w:val="List Continue 3"/>
    <w:basedOn w:val="List3"/>
    <w:rsid w:val="005B39E5"/>
    <w:pPr>
      <w:ind w:left="1021" w:firstLine="0"/>
    </w:pPr>
  </w:style>
  <w:style w:type="paragraph" w:styleId="ListContinue4">
    <w:name w:val="List Continue 4"/>
    <w:basedOn w:val="List4"/>
    <w:rsid w:val="005B39E5"/>
    <w:pPr>
      <w:ind w:firstLine="0"/>
    </w:pPr>
  </w:style>
  <w:style w:type="paragraph" w:styleId="ListContinue5">
    <w:name w:val="List Continue 5"/>
    <w:basedOn w:val="List5"/>
    <w:rsid w:val="005B39E5"/>
    <w:pPr>
      <w:ind w:firstLine="0"/>
    </w:pPr>
  </w:style>
  <w:style w:type="paragraph" w:styleId="ListNumber3">
    <w:name w:val="List Number 3"/>
    <w:basedOn w:val="List3"/>
    <w:rsid w:val="005B39E5"/>
    <w:pPr>
      <w:numPr>
        <w:numId w:val="4"/>
      </w:numPr>
    </w:pPr>
  </w:style>
  <w:style w:type="paragraph" w:styleId="ListNumber4">
    <w:name w:val="List Number 4"/>
    <w:basedOn w:val="List4"/>
    <w:rsid w:val="005B39E5"/>
    <w:pPr>
      <w:numPr>
        <w:numId w:val="5"/>
      </w:numPr>
    </w:pPr>
  </w:style>
  <w:style w:type="paragraph" w:styleId="ListNumber5">
    <w:name w:val="List Number 5"/>
    <w:basedOn w:val="List5"/>
    <w:rsid w:val="005B39E5"/>
    <w:pPr>
      <w:numPr>
        <w:numId w:val="6"/>
      </w:numPr>
    </w:pPr>
  </w:style>
  <w:style w:type="paragraph" w:styleId="BlockText">
    <w:name w:val="Block Text"/>
    <w:basedOn w:val="Normal"/>
    <w:rsid w:val="005B39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9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9E5"/>
    <w:rPr>
      <w:sz w:val="16"/>
      <w:vertAlign w:val="superscript"/>
    </w:rPr>
  </w:style>
  <w:style w:type="character" w:customStyle="1" w:styleId="Symbols">
    <w:name w:val="Symbols"/>
    <w:basedOn w:val="DefaultParagraphFont"/>
    <w:rsid w:val="005B39E5"/>
    <w:rPr>
      <w:rFonts w:ascii="Symbol" w:hAnsi="Symbol"/>
    </w:rPr>
  </w:style>
  <w:style w:type="character" w:customStyle="1" w:styleId="MenuOptions">
    <w:name w:val="Menu Options"/>
    <w:basedOn w:val="DefaultParagraphFont"/>
    <w:rsid w:val="005B39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9E5"/>
    <w:rPr>
      <w:b/>
    </w:rPr>
  </w:style>
  <w:style w:type="character" w:customStyle="1" w:styleId="Underlined">
    <w:name w:val="Underlined"/>
    <w:basedOn w:val="DefaultParagraphFont"/>
    <w:rsid w:val="005B39E5"/>
    <w:rPr>
      <w:u w:val="single"/>
    </w:rPr>
  </w:style>
  <w:style w:type="paragraph" w:customStyle="1" w:styleId="TableBodyTextRight">
    <w:name w:val="Table Body Text Right"/>
    <w:basedOn w:val="TableBodyText"/>
    <w:rsid w:val="005B39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9E5"/>
    <w:rPr>
      <w:sz w:val="18"/>
    </w:rPr>
  </w:style>
  <w:style w:type="paragraph" w:customStyle="1" w:styleId="BodySmallRight">
    <w:name w:val="Body Small Right"/>
    <w:basedOn w:val="BodyTextRight"/>
    <w:rsid w:val="005B39E5"/>
    <w:rPr>
      <w:sz w:val="18"/>
      <w:szCs w:val="18"/>
    </w:rPr>
  </w:style>
  <w:style w:type="paragraph" w:customStyle="1" w:styleId="MarginEdition">
    <w:name w:val="Margin Edition"/>
    <w:basedOn w:val="MarginNote"/>
    <w:rsid w:val="005B39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9E5"/>
    <w:rPr>
      <w:sz w:val="2"/>
      <w:szCs w:val="2"/>
    </w:rPr>
  </w:style>
  <w:style w:type="character" w:customStyle="1" w:styleId="Small">
    <w:name w:val="Small"/>
    <w:basedOn w:val="DefaultParagraphFont"/>
    <w:rsid w:val="005B39E5"/>
    <w:rPr>
      <w:sz w:val="16"/>
    </w:rPr>
  </w:style>
  <w:style w:type="paragraph" w:customStyle="1" w:styleId="WideTable">
    <w:name w:val="Wide Table"/>
    <w:basedOn w:val="Normal"/>
    <w:rsid w:val="005B39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9E5"/>
  </w:style>
  <w:style w:type="paragraph" w:styleId="Quote">
    <w:name w:val="Quote"/>
    <w:basedOn w:val="Heading1"/>
    <w:link w:val="QuoteChar"/>
    <w:qFormat/>
    <w:rsid w:val="005B39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9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9E5"/>
    <w:pPr>
      <w:pageBreakBefore/>
    </w:pPr>
  </w:style>
  <w:style w:type="paragraph" w:customStyle="1" w:styleId="Border">
    <w:name w:val="Border"/>
    <w:basedOn w:val="Normal"/>
    <w:qFormat/>
    <w:rsid w:val="005B39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9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9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9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9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9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9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9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9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9E5"/>
    <w:rPr>
      <w:u w:val="single"/>
    </w:rPr>
  </w:style>
  <w:style w:type="character" w:customStyle="1" w:styleId="BoldandItalics">
    <w:name w:val="Bold and Italics"/>
    <w:qFormat/>
    <w:rsid w:val="005B39E5"/>
    <w:rPr>
      <w:b/>
      <w:i/>
      <w:u w:val="none"/>
    </w:rPr>
  </w:style>
  <w:style w:type="paragraph" w:styleId="BalloonText">
    <w:name w:val="Balloon Text"/>
    <w:basedOn w:val="Normal"/>
    <w:link w:val="BalloonTextChar"/>
    <w:rsid w:val="005B39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9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9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9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9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9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9E5"/>
    <w:pPr>
      <w:spacing w:before="0" w:after="0"/>
    </w:pPr>
  </w:style>
  <w:style w:type="paragraph" w:customStyle="1" w:styleId="BodyTextBold">
    <w:name w:val="Body Text Bold"/>
    <w:basedOn w:val="BodyText"/>
    <w:qFormat/>
    <w:rsid w:val="005B39E5"/>
    <w:rPr>
      <w:b/>
    </w:rPr>
  </w:style>
  <w:style w:type="character" w:styleId="Hyperlink">
    <w:name w:val="Hyperlink"/>
    <w:basedOn w:val="DefaultParagraphFont"/>
    <w:uiPriority w:val="99"/>
    <w:unhideWhenUsed/>
    <w:rsid w:val="006B2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2994</Characters>
  <Application>Microsoft Office Word</Application>
  <DocSecurity>0</DocSecurity>
  <Lines>124</Lines>
  <Paragraphs>84</Paragraphs>
  <ScaleCrop>false</ScaleCrop>
  <Company>Author-it Software Corporation Ltd.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ICPSUP271 Provide basic instruction for a task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2021-07-20T05:58:00Z</dcterms:created>
  <dcterms:modified xsi:type="dcterms:W3CDTF">2021-07-20T05:58:00Z</dcterms:modified>
</cp:coreProperties>
</file>