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FE0" w:rsidP="006E3F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ICPSUP2630 Perform basic industry calculations</w:t>
      </w:r>
      <w:r>
        <w:fldChar w:fldCharType="end"/>
      </w:r>
    </w:p>
    <w:p w:rsidR="006E3FE0" w:rsidP="006E3FE0">
      <w:pPr>
        <w:pStyle w:val="Version"/>
        <w:sectPr w:rsidSect="00F61F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1F07" w:rsidP="00F61F07">
      <w:pPr>
        <w:pStyle w:val="SuperHeading"/>
      </w:pPr>
      <w:r w:rsidRPr="00F61F07">
        <w:t>ICPSUP2630 Perform basic industry calculations</w:t>
      </w:r>
    </w:p>
    <w:p w:rsidR="00000000" w:rsidRPr="00F61F07" w:rsidP="00F61F07">
      <w:pPr>
        <w:pStyle w:val="Heading1"/>
      </w:pPr>
      <w:bookmarkStart w:id="1" w:name="O_1070297"/>
      <w:bookmarkEnd w:id="1"/>
      <w:r w:rsidRPr="00F61F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61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07" w:rsidP="00F61F07">
            <w:pPr>
              <w:pStyle w:val="BodyText"/>
            </w:pPr>
            <w:r w:rsidRPr="00F61F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07">
            <w:pPr>
              <w:pStyle w:val="BodyText"/>
              <w:rPr>
                <w:lang w:val="en-NZ"/>
              </w:rPr>
            </w:pPr>
            <w:r w:rsidRPr="00F61F07">
              <w:rPr>
                <w:rStyle w:val="SpecialBold"/>
              </w:rPr>
              <w:t>Comments</w:t>
            </w:r>
          </w:p>
        </w:tc>
      </w:tr>
      <w:tr w:rsidTr="00F61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07">
            <w:pPr>
              <w:pStyle w:val="BodyText"/>
              <w:rPr>
                <w:lang w:val="en-NZ"/>
              </w:rPr>
            </w:pPr>
            <w:r w:rsidRPr="00F61F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07" w:rsidP="00F61F07">
            <w:pPr>
              <w:pStyle w:val="BodyText"/>
            </w:pPr>
            <w:r w:rsidRPr="00F61F07">
              <w:t>This version first released with ICP Printing and Graphic Arts Training Package Version 4.0.</w:t>
            </w:r>
          </w:p>
        </w:tc>
      </w:tr>
    </w:tbl>
    <w:p w:rsidR="00000000" w:rsidRPr="00F61F07" w:rsidP="00F61F07">
      <w:pPr>
        <w:pStyle w:val="BodyText"/>
      </w:pPr>
    </w:p>
    <w:p w:rsidR="00000000" w:rsidRPr="00F61F07" w:rsidP="00F61F07">
      <w:pPr>
        <w:pStyle w:val="AllowPageBreak"/>
      </w:pPr>
    </w:p>
    <w:p w:rsidR="00000000" w:rsidRPr="00F61F07" w:rsidP="00F61F07">
      <w:pPr>
        <w:pStyle w:val="Heading1"/>
      </w:pPr>
      <w:bookmarkStart w:id="2" w:name="O_1070302"/>
      <w:bookmarkEnd w:id="2"/>
      <w:r w:rsidRPr="00F61F07">
        <w:t>Application</w:t>
      </w:r>
    </w:p>
    <w:p w:rsidR="00000000" w:rsidRPr="00F61F07" w:rsidP="006E3FE0">
      <w:pPr>
        <w:pStyle w:val="BodyText"/>
      </w:pPr>
      <w:r w:rsidRPr="00F61F07">
        <w:t>This unit describes the skills and knowledge required to perform basic t</w:t>
      </w:r>
      <w:r w:rsidRPr="00F61F07">
        <w:t>rade calculations and measurements.</w:t>
      </w:r>
    </w:p>
    <w:p w:rsidR="00000000" w:rsidRPr="00F61F07" w:rsidP="006E3FE0">
      <w:pPr>
        <w:pStyle w:val="BodyText"/>
      </w:pPr>
      <w:r w:rsidRPr="00F61F07">
        <w:t>It applies to individuals who perform a range of mainly routine tasks in various sectors of the printing and graphic arts industry, using limited practical skills and fundamental knowledge in a defined context. They gene</w:t>
      </w:r>
      <w:r w:rsidRPr="00F61F07">
        <w:t>rally work under direct supervision.</w:t>
      </w:r>
    </w:p>
    <w:p w:rsidR="00000000" w:rsidRPr="00F61F07" w:rsidP="006E3FE0">
      <w:pPr>
        <w:pStyle w:val="BodyText"/>
      </w:pPr>
      <w:r w:rsidRPr="00F61F07">
        <w:t>No licensing, legislative or certification requirements apply to this unit at the time of publication.</w:t>
      </w:r>
    </w:p>
    <w:p w:rsidR="00000000" w:rsidRPr="00F61F07" w:rsidP="00F61F07">
      <w:pPr>
        <w:pStyle w:val="Heading1"/>
      </w:pPr>
      <w:bookmarkStart w:id="3" w:name="O_1070301"/>
      <w:bookmarkEnd w:id="3"/>
      <w:r w:rsidRPr="00F61F07">
        <w:t>Unit Sector</w:t>
      </w:r>
    </w:p>
    <w:p w:rsidR="00000000" w:rsidRPr="00F61F07" w:rsidP="006E3FE0">
      <w:pPr>
        <w:pStyle w:val="BodyText"/>
      </w:pPr>
      <w:r w:rsidRPr="00F61F07">
        <w:t>Support</w:t>
      </w:r>
    </w:p>
    <w:p w:rsidR="00000000" w:rsidRPr="00F61F07" w:rsidP="00F61F07">
      <w:pPr>
        <w:pStyle w:val="Heading1"/>
      </w:pPr>
      <w:bookmarkStart w:id="4" w:name="O_1070300"/>
      <w:bookmarkEnd w:id="4"/>
      <w:r w:rsidRPr="00F61F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F61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07" w:rsidP="00F61F07">
            <w:pPr>
              <w:pStyle w:val="BodyText"/>
            </w:pPr>
            <w:r w:rsidRPr="00F61F0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07">
            <w:pPr>
              <w:pStyle w:val="BodyText"/>
              <w:rPr>
                <w:lang w:val="en-NZ"/>
              </w:rPr>
            </w:pPr>
            <w:r w:rsidRPr="00F61F07">
              <w:rPr>
                <w:rStyle w:val="SpecialBold"/>
              </w:rPr>
              <w:t>PERFORMANCE CRIT</w:t>
            </w:r>
            <w:r w:rsidRPr="00F61F07">
              <w:rPr>
                <w:rStyle w:val="SpecialBold"/>
              </w:rPr>
              <w:t>ERIA</w:t>
            </w:r>
          </w:p>
        </w:tc>
      </w:tr>
      <w:tr w:rsidTr="00F61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07" w:rsidP="00F61F07">
            <w:pPr>
              <w:pStyle w:val="BodyText"/>
            </w:pPr>
            <w:r w:rsidRPr="00F61F0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07">
            <w:pPr>
              <w:pStyle w:val="BodyText"/>
              <w:rPr>
                <w:lang w:val="en-NZ"/>
              </w:rPr>
            </w:pPr>
            <w:r w:rsidRPr="00F61F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1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07">
            <w:pPr>
              <w:pStyle w:val="List"/>
              <w:rPr>
                <w:lang w:val="en-NZ"/>
              </w:rPr>
            </w:pPr>
            <w:r w:rsidRPr="00F61F07">
              <w:t>1. Use measuring tools and apply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07" w:rsidP="00F61F07">
            <w:pPr>
              <w:pStyle w:val="List"/>
            </w:pPr>
            <w:r w:rsidRPr="00F61F07">
              <w:t>1.1 Identify job requirements and calculations to be made</w:t>
            </w:r>
          </w:p>
          <w:p w:rsidR="00000000" w:rsidRPr="00F61F07" w:rsidP="00F61F07">
            <w:pPr>
              <w:pStyle w:val="List"/>
            </w:pPr>
            <w:r w:rsidRPr="00F61F07">
              <w:t>1.2 Identify and select required measuring tools</w:t>
            </w:r>
          </w:p>
          <w:p w:rsidR="00000000" w:rsidP="00F61F07">
            <w:pPr>
              <w:pStyle w:val="List"/>
              <w:rPr>
                <w:lang w:val="en-NZ"/>
              </w:rPr>
            </w:pPr>
            <w:r w:rsidRPr="00F61F07">
              <w:t>1.3 Use measuring tools to record measurements</w:t>
            </w:r>
          </w:p>
        </w:tc>
      </w:tr>
      <w:tr w:rsidTr="00F61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07">
            <w:pPr>
              <w:pStyle w:val="List"/>
              <w:rPr>
                <w:lang w:val="en-NZ"/>
              </w:rPr>
            </w:pPr>
            <w:r w:rsidRPr="00F61F07">
              <w:t>2. Calculate costs and dimensions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07" w:rsidP="00F61F07">
            <w:pPr>
              <w:pStyle w:val="List"/>
            </w:pPr>
            <w:r w:rsidRPr="00F61F07">
              <w:t>2.1 Calculate costs and dimensions</w:t>
            </w:r>
          </w:p>
          <w:p w:rsidR="00000000" w:rsidRPr="00F61F07" w:rsidP="00F61F07">
            <w:pPr>
              <w:pStyle w:val="List"/>
            </w:pPr>
            <w:r w:rsidRPr="00F61F07">
              <w:t>2.2 Calculate material and time costs elements of a job</w:t>
            </w:r>
          </w:p>
          <w:p w:rsidR="00000000" w:rsidP="00F61F07">
            <w:pPr>
              <w:pStyle w:val="List"/>
              <w:rPr>
                <w:lang w:val="en-NZ"/>
              </w:rPr>
            </w:pPr>
            <w:r w:rsidRPr="00F61F07">
              <w:t>2.3 Calculate percentages to determine cost and time requirements of a job</w:t>
            </w:r>
          </w:p>
        </w:tc>
      </w:tr>
      <w:tr w:rsidTr="00F61F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07">
            <w:pPr>
              <w:pStyle w:val="List"/>
              <w:rPr>
                <w:lang w:val="en-NZ"/>
              </w:rPr>
            </w:pPr>
            <w:r w:rsidRPr="00F61F07">
              <w:t>3. Calculate area, density and volume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07" w:rsidP="00F61F07">
            <w:pPr>
              <w:pStyle w:val="List"/>
            </w:pPr>
            <w:r w:rsidRPr="00F61F07">
              <w:t>3.1 Calculate and apply density and volume of fluids and colours</w:t>
            </w:r>
          </w:p>
          <w:p w:rsidR="00000000" w:rsidRPr="00F61F07" w:rsidP="00F61F07">
            <w:pPr>
              <w:pStyle w:val="List"/>
            </w:pPr>
            <w:r w:rsidRPr="00F61F07">
              <w:t xml:space="preserve">3.2 Calculate percentages of densities and volumes to fulfil requirements of </w:t>
            </w:r>
            <w:r w:rsidRPr="00F61F07">
              <w:t>a job</w:t>
            </w:r>
          </w:p>
        </w:tc>
      </w:tr>
    </w:tbl>
    <w:p w:rsidR="00000000" w:rsidRPr="00F61F07" w:rsidP="00F61F07">
      <w:pPr>
        <w:pStyle w:val="BodyText"/>
      </w:pPr>
    </w:p>
    <w:p w:rsidR="00000000" w:rsidRPr="00F61F07" w:rsidP="00F61F07">
      <w:pPr>
        <w:pStyle w:val="AllowPageBreak"/>
      </w:pPr>
    </w:p>
    <w:p w:rsidR="00000000" w:rsidRPr="00F61F07" w:rsidP="00F61F07">
      <w:pPr>
        <w:pStyle w:val="Heading1"/>
      </w:pPr>
      <w:bookmarkStart w:id="5" w:name="O_1070299"/>
      <w:bookmarkEnd w:id="5"/>
      <w:r w:rsidRPr="00F61F07">
        <w:t>Foundation Skills</w:t>
      </w:r>
    </w:p>
    <w:p w:rsidR="00000000" w:rsidRPr="006E3FE0" w:rsidP="006E3FE0">
      <w:pPr>
        <w:pStyle w:val="BodyText"/>
        <w:rPr>
          <w:i/>
        </w:rPr>
      </w:pPr>
      <w:r w:rsidRPr="006E3FE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96"/>
      </w:tblGrid>
      <w:tr w:rsidTr="00F61F07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07" w:rsidP="00F61F07">
            <w:pPr>
              <w:pStyle w:val="BodyText"/>
            </w:pPr>
            <w:r w:rsidRPr="00F61F07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07">
            <w:pPr>
              <w:pStyle w:val="BodyText"/>
              <w:rPr>
                <w:lang w:val="en-NZ"/>
              </w:rPr>
            </w:pPr>
            <w:r w:rsidRPr="00F61F07">
              <w:rPr>
                <w:rStyle w:val="SpecialBold"/>
              </w:rPr>
              <w:t>Description</w:t>
            </w:r>
          </w:p>
        </w:tc>
      </w:tr>
      <w:tr w:rsidTr="00F61F07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07">
            <w:pPr>
              <w:pStyle w:val="BodyText"/>
              <w:rPr>
                <w:lang w:val="en-NZ"/>
              </w:rPr>
            </w:pPr>
            <w:r w:rsidRPr="00F61F07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07">
            <w:pPr>
              <w:pStyle w:val="ListBullet"/>
              <w:rPr>
                <w:lang w:val="en-NZ"/>
              </w:rPr>
            </w:pPr>
            <w:r w:rsidRPr="00F61F07">
              <w:t>Identifies text within job specifications and follows written instructions</w:t>
            </w:r>
          </w:p>
        </w:tc>
      </w:tr>
      <w:tr w:rsidTr="00F61F07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07">
            <w:pPr>
              <w:pStyle w:val="BodyText"/>
              <w:rPr>
                <w:lang w:val="en-NZ"/>
              </w:rPr>
            </w:pPr>
            <w:r w:rsidRPr="00F61F07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07">
            <w:pPr>
              <w:pStyle w:val="ListBullet"/>
              <w:rPr>
                <w:lang w:val="en-NZ"/>
              </w:rPr>
            </w:pPr>
            <w:r w:rsidRPr="00F61F07">
              <w:t>Records numerical and key information related to outcomes of the job</w:t>
            </w:r>
          </w:p>
        </w:tc>
      </w:tr>
      <w:tr w:rsidTr="00F61F07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07">
            <w:pPr>
              <w:pStyle w:val="BodyText"/>
              <w:rPr>
                <w:lang w:val="en-NZ"/>
              </w:rPr>
            </w:pPr>
            <w:r w:rsidRPr="00F61F07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07">
            <w:pPr>
              <w:pStyle w:val="ListBullet"/>
              <w:rPr>
                <w:lang w:val="en-NZ"/>
              </w:rPr>
            </w:pPr>
            <w:r w:rsidRPr="00F61F07">
              <w:t>Plans and implements routine tasks with familiar goals and outcomes</w:t>
            </w:r>
          </w:p>
        </w:tc>
      </w:tr>
      <w:tr w:rsidTr="00F61F07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F07">
            <w:pPr>
              <w:pStyle w:val="BodyText"/>
              <w:rPr>
                <w:lang w:val="en-NZ"/>
              </w:rPr>
            </w:pPr>
            <w:r w:rsidRPr="00F61F07">
              <w:t>Self-ma</w:t>
            </w:r>
            <w:r w:rsidRPr="00F61F07">
              <w:t>nagement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F07" w:rsidP="00F61F07">
            <w:pPr>
              <w:pStyle w:val="ListBullet"/>
            </w:pPr>
            <w:r w:rsidRPr="00F61F07">
              <w:t>Takes responsibility for addressing predictable problems in familiar work contexts</w:t>
            </w:r>
          </w:p>
        </w:tc>
      </w:tr>
    </w:tbl>
    <w:p w:rsidR="00000000" w:rsidRPr="00F61F07" w:rsidP="00F61F07">
      <w:pPr>
        <w:pStyle w:val="BodyText"/>
      </w:pPr>
    </w:p>
    <w:p w:rsidR="00000000" w:rsidRPr="00F61F07" w:rsidP="00F61F07">
      <w:pPr>
        <w:pStyle w:val="AllowPageBreak"/>
      </w:pPr>
    </w:p>
    <w:p w:rsidR="00000000" w:rsidRPr="00F61F07" w:rsidP="00F61F07">
      <w:pPr>
        <w:pStyle w:val="Heading1"/>
      </w:pPr>
      <w:bookmarkStart w:id="6" w:name="O_1070298"/>
      <w:bookmarkEnd w:id="6"/>
      <w:r w:rsidRPr="00F61F07">
        <w:t>Unit Mapping Information</w:t>
      </w:r>
    </w:p>
    <w:p w:rsidR="00000000" w:rsidRPr="00F61F07" w:rsidP="006E3FE0">
      <w:pPr>
        <w:pStyle w:val="BodyText"/>
      </w:pPr>
      <w:r w:rsidRPr="00F61F07">
        <w:t>Supersedes and is equivalent to ICPSUP263 Perform basic industry calculations.</w:t>
      </w:r>
    </w:p>
    <w:p w:rsidR="00000000" w:rsidRPr="00F61F07" w:rsidP="00F61F07">
      <w:pPr>
        <w:pStyle w:val="Heading1"/>
      </w:pPr>
      <w:bookmarkStart w:id="7" w:name="O_1070291"/>
      <w:bookmarkEnd w:id="7"/>
      <w:r w:rsidRPr="00F61F07">
        <w:t>Links</w:t>
      </w:r>
    </w:p>
    <w:p w:rsidR="00000000" w:rsidRPr="00F61F07" w:rsidP="006E3FE0">
      <w:pPr>
        <w:pStyle w:val="BodyText"/>
      </w:pPr>
      <w:r w:rsidRPr="00F61F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D1C2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61F07" w:rsidP="00F61F07"/>
    <w:sectPr w:rsidSect="00F61F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07" w:rsidRPr="006E3FE0" w:rsidP="006E3F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E0" w:rsidP="00F61F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3FE0" w:rsidP="00F61F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3FE0" w:rsidP="00F61F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F07" w:rsidRPr="006E3FE0" w:rsidP="006E3F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F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E0" w:rsidRPr="002D2AF8" w:rsidP="00F61F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ICPSUP2630 Perform basic industry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E3FE0" w:rsidP="00F61F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803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70BB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F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F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F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F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F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F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F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F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F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F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F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F07"/>
  </w:style>
  <w:style w:type="character" w:customStyle="1" w:styleId="Heading1Char">
    <w:name w:val="Heading 1 Char"/>
    <w:basedOn w:val="DefaultParagraphFont"/>
    <w:link w:val="Heading1"/>
    <w:rsid w:val="00F61F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F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F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1F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1F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F07"/>
    <w:rPr>
      <w:b/>
      <w:spacing w:val="0"/>
    </w:rPr>
  </w:style>
  <w:style w:type="character" w:styleId="Emphasis">
    <w:name w:val="Emphasis"/>
    <w:basedOn w:val="DefaultParagraphFont"/>
    <w:qFormat/>
    <w:rsid w:val="00F61F07"/>
    <w:rPr>
      <w:i/>
    </w:rPr>
  </w:style>
  <w:style w:type="paragraph" w:customStyle="1" w:styleId="SuperHeading">
    <w:name w:val="SuperHeading"/>
    <w:basedOn w:val="Normal"/>
    <w:rsid w:val="00F61F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F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F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F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F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F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F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F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F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F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F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F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F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F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F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F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1F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F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F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F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F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F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F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F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F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F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F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F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F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F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F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F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F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F07"/>
  </w:style>
  <w:style w:type="paragraph" w:styleId="TableofFigures">
    <w:name w:val="table of figures"/>
    <w:basedOn w:val="Normal"/>
    <w:next w:val="Normal"/>
    <w:semiHidden/>
    <w:rsid w:val="00F61F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F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1F07"/>
    <w:rPr>
      <w:rFonts w:ascii="Wingdings" w:hAnsi="Wingdings"/>
    </w:rPr>
  </w:style>
  <w:style w:type="paragraph" w:customStyle="1" w:styleId="TableHeading">
    <w:name w:val="Table Heading"/>
    <w:basedOn w:val="HeadingBase"/>
    <w:rsid w:val="00F61F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F07"/>
    <w:rPr>
      <w:color w:val="0033CC"/>
      <w:u w:val="none"/>
    </w:rPr>
  </w:style>
  <w:style w:type="paragraph" w:customStyle="1" w:styleId="BodyTextRight">
    <w:name w:val="Body Text Right"/>
    <w:basedOn w:val="BodyText"/>
    <w:rsid w:val="00F61F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F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F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F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F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F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F07"/>
    <w:rPr>
      <w:sz w:val="32"/>
    </w:rPr>
  </w:style>
  <w:style w:type="paragraph" w:customStyle="1" w:styleId="HeadingProcedure">
    <w:name w:val="Heading Procedure"/>
    <w:basedOn w:val="HeadingBase"/>
    <w:next w:val="Normal"/>
    <w:rsid w:val="00F61F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F07"/>
    <w:pPr>
      <w:spacing w:before="60" w:after="60"/>
    </w:pPr>
  </w:style>
  <w:style w:type="paragraph" w:styleId="ListContinue">
    <w:name w:val="List Continue"/>
    <w:basedOn w:val="List"/>
    <w:rsid w:val="00F61F07"/>
    <w:pPr>
      <w:ind w:firstLine="0"/>
    </w:pPr>
  </w:style>
  <w:style w:type="paragraph" w:customStyle="1" w:styleId="ListNote">
    <w:name w:val="List Note"/>
    <w:basedOn w:val="List"/>
    <w:rsid w:val="00F61F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F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F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F07"/>
    <w:rPr>
      <w:rFonts w:ascii="Courier New" w:hAnsi="Courier New"/>
    </w:rPr>
  </w:style>
  <w:style w:type="paragraph" w:customStyle="1" w:styleId="NoteBullet">
    <w:name w:val="Note Bullet"/>
    <w:basedOn w:val="Note"/>
    <w:rsid w:val="00F61F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F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F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F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F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1F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F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F07"/>
    <w:rPr>
      <w:b/>
      <w:smallCaps/>
    </w:rPr>
  </w:style>
  <w:style w:type="paragraph" w:customStyle="1" w:styleId="TableListNumber">
    <w:name w:val="Table List Number"/>
    <w:basedOn w:val="ListNumber"/>
    <w:rsid w:val="00F61F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F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F07"/>
    <w:pPr>
      <w:numPr>
        <w:numId w:val="8"/>
      </w:numPr>
    </w:pPr>
  </w:style>
  <w:style w:type="paragraph" w:customStyle="1" w:styleId="ListAlpha2">
    <w:name w:val="List Alpha 2"/>
    <w:basedOn w:val="List2"/>
    <w:rsid w:val="00F61F07"/>
    <w:pPr>
      <w:numPr>
        <w:numId w:val="7"/>
      </w:numPr>
    </w:pPr>
  </w:style>
  <w:style w:type="paragraph" w:styleId="List2">
    <w:name w:val="List 2"/>
    <w:basedOn w:val="BodyText"/>
    <w:rsid w:val="00F61F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F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F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F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F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F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1F07"/>
    <w:pPr>
      <w:numPr>
        <w:numId w:val="3"/>
      </w:numPr>
    </w:pPr>
  </w:style>
  <w:style w:type="paragraph" w:styleId="ListContinue2">
    <w:name w:val="List Continue 2"/>
    <w:basedOn w:val="List2"/>
    <w:rsid w:val="00F61F07"/>
    <w:pPr>
      <w:ind w:firstLine="0"/>
    </w:pPr>
  </w:style>
  <w:style w:type="paragraph" w:styleId="ListContinue3">
    <w:name w:val="List Continue 3"/>
    <w:basedOn w:val="List3"/>
    <w:rsid w:val="00F61F07"/>
    <w:pPr>
      <w:ind w:left="1021" w:firstLine="0"/>
    </w:pPr>
  </w:style>
  <w:style w:type="paragraph" w:styleId="ListContinue4">
    <w:name w:val="List Continue 4"/>
    <w:basedOn w:val="List4"/>
    <w:rsid w:val="00F61F07"/>
    <w:pPr>
      <w:ind w:firstLine="0"/>
    </w:pPr>
  </w:style>
  <w:style w:type="paragraph" w:styleId="ListContinue5">
    <w:name w:val="List Continue 5"/>
    <w:basedOn w:val="List5"/>
    <w:rsid w:val="00F61F07"/>
    <w:pPr>
      <w:ind w:firstLine="0"/>
    </w:pPr>
  </w:style>
  <w:style w:type="paragraph" w:styleId="ListNumber3">
    <w:name w:val="List Number 3"/>
    <w:basedOn w:val="List3"/>
    <w:rsid w:val="00F61F07"/>
    <w:pPr>
      <w:numPr>
        <w:numId w:val="4"/>
      </w:numPr>
    </w:pPr>
  </w:style>
  <w:style w:type="paragraph" w:styleId="ListNumber4">
    <w:name w:val="List Number 4"/>
    <w:basedOn w:val="List4"/>
    <w:rsid w:val="00F61F07"/>
    <w:pPr>
      <w:numPr>
        <w:numId w:val="5"/>
      </w:numPr>
    </w:pPr>
  </w:style>
  <w:style w:type="paragraph" w:styleId="ListNumber5">
    <w:name w:val="List Number 5"/>
    <w:basedOn w:val="List5"/>
    <w:rsid w:val="00F61F07"/>
    <w:pPr>
      <w:numPr>
        <w:numId w:val="6"/>
      </w:numPr>
    </w:pPr>
  </w:style>
  <w:style w:type="paragraph" w:styleId="BlockText">
    <w:name w:val="Block Text"/>
    <w:basedOn w:val="Normal"/>
    <w:rsid w:val="00F61F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F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F07"/>
    <w:rPr>
      <w:sz w:val="16"/>
      <w:vertAlign w:val="superscript"/>
    </w:rPr>
  </w:style>
  <w:style w:type="character" w:customStyle="1" w:styleId="Symbols">
    <w:name w:val="Symbols"/>
    <w:basedOn w:val="DefaultParagraphFont"/>
    <w:rsid w:val="00F61F07"/>
    <w:rPr>
      <w:rFonts w:ascii="Symbol" w:hAnsi="Symbol"/>
    </w:rPr>
  </w:style>
  <w:style w:type="character" w:customStyle="1" w:styleId="MenuOptions">
    <w:name w:val="Menu Options"/>
    <w:basedOn w:val="DefaultParagraphFont"/>
    <w:rsid w:val="00F61F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F07"/>
    <w:rPr>
      <w:b/>
    </w:rPr>
  </w:style>
  <w:style w:type="character" w:customStyle="1" w:styleId="Underlined">
    <w:name w:val="Underlined"/>
    <w:basedOn w:val="DefaultParagraphFont"/>
    <w:rsid w:val="00F61F07"/>
    <w:rPr>
      <w:u w:val="single"/>
    </w:rPr>
  </w:style>
  <w:style w:type="paragraph" w:customStyle="1" w:styleId="TableBodyTextRight">
    <w:name w:val="Table Body Text Right"/>
    <w:basedOn w:val="TableBodyText"/>
    <w:rsid w:val="00F61F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F07"/>
    <w:rPr>
      <w:sz w:val="18"/>
    </w:rPr>
  </w:style>
  <w:style w:type="paragraph" w:customStyle="1" w:styleId="BodySmallRight">
    <w:name w:val="Body Small Right"/>
    <w:basedOn w:val="BodyTextRight"/>
    <w:rsid w:val="00F61F07"/>
    <w:rPr>
      <w:sz w:val="18"/>
      <w:szCs w:val="18"/>
    </w:rPr>
  </w:style>
  <w:style w:type="paragraph" w:customStyle="1" w:styleId="MarginEdition">
    <w:name w:val="Margin Edition"/>
    <w:basedOn w:val="MarginNote"/>
    <w:rsid w:val="00F61F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F07"/>
    <w:rPr>
      <w:sz w:val="2"/>
      <w:szCs w:val="2"/>
    </w:rPr>
  </w:style>
  <w:style w:type="character" w:customStyle="1" w:styleId="Small">
    <w:name w:val="Small"/>
    <w:basedOn w:val="DefaultParagraphFont"/>
    <w:rsid w:val="00F61F07"/>
    <w:rPr>
      <w:sz w:val="16"/>
    </w:rPr>
  </w:style>
  <w:style w:type="paragraph" w:customStyle="1" w:styleId="WideTable">
    <w:name w:val="Wide Table"/>
    <w:basedOn w:val="Normal"/>
    <w:rsid w:val="00F61F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F07"/>
  </w:style>
  <w:style w:type="paragraph" w:styleId="Quote">
    <w:name w:val="Quote"/>
    <w:basedOn w:val="Heading1"/>
    <w:link w:val="QuoteChar"/>
    <w:qFormat/>
    <w:rsid w:val="00F61F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F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F07"/>
    <w:pPr>
      <w:pageBreakBefore/>
    </w:pPr>
  </w:style>
  <w:style w:type="paragraph" w:customStyle="1" w:styleId="Border">
    <w:name w:val="Border"/>
    <w:basedOn w:val="Normal"/>
    <w:qFormat/>
    <w:rsid w:val="00F61F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F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F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F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F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F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F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F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F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F07"/>
    <w:rPr>
      <w:u w:val="single"/>
    </w:rPr>
  </w:style>
  <w:style w:type="character" w:customStyle="1" w:styleId="BoldandItalics">
    <w:name w:val="Bold and Italics"/>
    <w:qFormat/>
    <w:rsid w:val="00F61F07"/>
    <w:rPr>
      <w:b/>
      <w:i/>
      <w:u w:val="none"/>
    </w:rPr>
  </w:style>
  <w:style w:type="paragraph" w:styleId="BalloonText">
    <w:name w:val="Balloon Text"/>
    <w:basedOn w:val="Normal"/>
    <w:link w:val="BalloonTextChar"/>
    <w:rsid w:val="00F61F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F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F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F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F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F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F07"/>
    <w:pPr>
      <w:spacing w:before="0" w:after="0"/>
    </w:pPr>
  </w:style>
  <w:style w:type="paragraph" w:customStyle="1" w:styleId="BodyTextBold">
    <w:name w:val="Body Text Bold"/>
    <w:basedOn w:val="BodyText"/>
    <w:qFormat/>
    <w:rsid w:val="00F61F07"/>
    <w:rPr>
      <w:b/>
    </w:rPr>
  </w:style>
  <w:style w:type="character" w:styleId="Hyperlink">
    <w:name w:val="Hyperlink"/>
    <w:basedOn w:val="DefaultParagraphFont"/>
    <w:uiPriority w:val="99"/>
    <w:unhideWhenUsed/>
    <w:rsid w:val="006E3F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2176</Characters>
  <Application>Microsoft Office Word</Application>
  <DocSecurity>0</DocSecurity>
  <Lines>83</Lines>
  <Paragraphs>57</Paragraphs>
  <ScaleCrop>false</ScaleCrop>
  <Company>Author-it Software Corporation Ltd.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ICPSUP2630 Perform basic industry calculations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2021-07-20T05:52:00Z</dcterms:created>
  <dcterms:modified xsi:type="dcterms:W3CDTF">2021-07-20T05:52:00Z</dcterms:modified>
</cp:coreProperties>
</file>