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C5E" w:rsidP="00B27C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ICPSUP262 Communicate in the workplace</w:t>
      </w:r>
      <w:r>
        <w:fldChar w:fldCharType="end"/>
      </w:r>
    </w:p>
    <w:p w:rsidR="00B27C5E" w:rsidP="00B27C5E">
      <w:pPr>
        <w:pStyle w:val="Version"/>
        <w:sectPr w:rsidSect="002B1B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B03" w:rsidP="002B1B03">
      <w:pPr>
        <w:pStyle w:val="SuperHeading"/>
      </w:pPr>
      <w:r w:rsidRPr="002B1B03">
        <w:t>ICPSUP262 Communicate in the workplace</w:t>
      </w:r>
    </w:p>
    <w:p w:rsidR="00000000" w:rsidRPr="002B1B03" w:rsidP="002B1B03">
      <w:pPr>
        <w:pStyle w:val="Heading1"/>
      </w:pPr>
      <w:bookmarkStart w:id="1" w:name="O_694435"/>
      <w:bookmarkEnd w:id="1"/>
      <w:r w:rsidRPr="002B1B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B1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03" w:rsidP="002B1B03">
            <w:pPr>
              <w:pStyle w:val="BodyText"/>
            </w:pPr>
            <w:r w:rsidRPr="002B1B0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rPr>
                <w:rStyle w:val="SpecialBold"/>
              </w:rPr>
              <w:t>Comments</w:t>
            </w:r>
          </w:p>
        </w:tc>
      </w:tr>
      <w:tr w:rsidTr="002B1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03" w:rsidP="002B1B03">
            <w:pPr>
              <w:pStyle w:val="BodyText"/>
            </w:pPr>
            <w:r w:rsidRPr="002B1B03">
              <w:t>This version first released with ICP Printing and Graphic Arts Training Package Version 1.0.</w:t>
            </w:r>
          </w:p>
        </w:tc>
      </w:tr>
    </w:tbl>
    <w:p w:rsidR="00000000" w:rsidRPr="002B1B03" w:rsidP="002B1B03">
      <w:pPr>
        <w:pStyle w:val="BodyText"/>
      </w:pPr>
    </w:p>
    <w:p w:rsidR="00000000" w:rsidRPr="002B1B03" w:rsidP="002B1B03">
      <w:pPr>
        <w:pStyle w:val="AllowPageBreak"/>
      </w:pPr>
    </w:p>
    <w:p w:rsidR="00000000" w:rsidRPr="002B1B03" w:rsidP="002B1B03">
      <w:pPr>
        <w:pStyle w:val="Heading1"/>
      </w:pPr>
      <w:bookmarkStart w:id="2" w:name="O_694436"/>
      <w:bookmarkEnd w:id="2"/>
      <w:r w:rsidRPr="002B1B03">
        <w:t>Application</w:t>
      </w:r>
    </w:p>
    <w:p w:rsidR="00000000" w:rsidRPr="002B1B03" w:rsidP="00B27C5E">
      <w:pPr>
        <w:pStyle w:val="BodyText"/>
      </w:pPr>
      <w:r w:rsidRPr="002B1B03">
        <w:t>This unit describes the skills and knowledge required to participate in clear and l</w:t>
      </w:r>
      <w:r w:rsidRPr="002B1B03">
        <w:t>ogical workplace communication, including both written and spoken communication.</w:t>
      </w:r>
    </w:p>
    <w:p w:rsidR="00000000" w:rsidRPr="002B1B03" w:rsidP="00B27C5E">
      <w:pPr>
        <w:pStyle w:val="BodyText"/>
      </w:pPr>
      <w:r w:rsidRPr="002B1B03">
        <w:t>It applies to individuals who perform a range of mainly routine tasks in various sectors of the printing and graphic arts industry, using limited practical skills and fundame</w:t>
      </w:r>
      <w:r w:rsidRPr="002B1B03">
        <w:t xml:space="preserve">ntal knowledge in a defined context. They generally work under direct supervision. </w:t>
      </w:r>
    </w:p>
    <w:p w:rsidR="00000000" w:rsidRPr="002B1B03" w:rsidP="00B27C5E">
      <w:pPr>
        <w:pStyle w:val="BodyText"/>
      </w:pPr>
      <w:r w:rsidRPr="002B1B03">
        <w:t>No licensing, legislative or certification requirements apply to this unit at the time of publication.</w:t>
      </w:r>
    </w:p>
    <w:p w:rsidR="00000000" w:rsidRPr="002B1B03" w:rsidP="002B1B03">
      <w:pPr>
        <w:pStyle w:val="Heading1"/>
      </w:pPr>
      <w:bookmarkStart w:id="3" w:name="O_694439"/>
      <w:bookmarkEnd w:id="3"/>
      <w:r w:rsidRPr="002B1B03">
        <w:t>Unit Sector</w:t>
      </w:r>
    </w:p>
    <w:p w:rsidR="00000000" w:rsidRPr="002B1B03" w:rsidP="00B27C5E">
      <w:pPr>
        <w:pStyle w:val="BodyText"/>
      </w:pPr>
      <w:r w:rsidRPr="002B1B03">
        <w:t>Support</w:t>
      </w:r>
    </w:p>
    <w:p w:rsidR="00000000" w:rsidRPr="002B1B03" w:rsidP="002B1B03">
      <w:pPr>
        <w:pStyle w:val="Heading1"/>
      </w:pPr>
      <w:bookmarkStart w:id="4" w:name="O_694440"/>
      <w:bookmarkEnd w:id="4"/>
      <w:r w:rsidRPr="002B1B03">
        <w:t>Elements and P</w:t>
      </w:r>
      <w:r w:rsidRPr="002B1B03">
        <w:t>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B1B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03" w:rsidP="002B1B03">
            <w:pPr>
              <w:pStyle w:val="BodyText"/>
            </w:pPr>
            <w:r w:rsidRPr="002B1B0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rPr>
                <w:rStyle w:val="SpecialBold"/>
              </w:rPr>
              <w:t>PERFORMANCE CRITERIA</w:t>
            </w:r>
          </w:p>
        </w:tc>
      </w:tr>
      <w:tr w:rsidTr="002B1B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03" w:rsidP="002B1B03">
            <w:pPr>
              <w:pStyle w:val="BodyText"/>
            </w:pPr>
            <w:r w:rsidRPr="002B1B0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1B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1. Convey and handle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03" w:rsidP="002B1B03">
            <w:pPr>
              <w:pStyle w:val="BodyText"/>
            </w:pPr>
            <w:r w:rsidRPr="002B1B03">
              <w:t xml:space="preserve">1.1 Gather, record and convey simple and routine information in a workplace related context  </w:t>
            </w:r>
          </w:p>
          <w:p w:rsidR="00000000" w:rsidRPr="002B1B03" w:rsidP="002B1B03">
            <w:pPr>
              <w:pStyle w:val="BodyText"/>
            </w:pPr>
            <w:r w:rsidRPr="002B1B03">
              <w:t xml:space="preserve">1.2 Personal interaction is conducted in a courteous manner in the workplace context </w:t>
            </w:r>
          </w:p>
          <w:p w:rsidR="00000000" w:rsidRPr="002B1B03" w:rsidP="002B1B03">
            <w:pPr>
              <w:pStyle w:val="BodyText"/>
            </w:pPr>
            <w:r w:rsidRPr="002B1B03">
              <w:t>1.3 Queries are made clearly and concisely in a workplace context</w:t>
            </w:r>
          </w:p>
          <w:p w:rsidR="00000000" w:rsidRPr="002B1B03" w:rsidP="002B1B03">
            <w:pPr>
              <w:pStyle w:val="BodyText"/>
            </w:pPr>
            <w:r w:rsidRPr="002B1B03">
              <w:t>1.4 Proced</w:t>
            </w:r>
            <w:r w:rsidRPr="002B1B03">
              <w:t xml:space="preserve">ures for location and storage of information are employed, and the particular workplace practices are adhered to  </w:t>
            </w:r>
          </w:p>
          <w:p w:rsidR="00000000" w:rsidRPr="002B1B03" w:rsidP="002B1B03">
            <w:pPr>
              <w:pStyle w:val="BodyText"/>
            </w:pPr>
            <w:r w:rsidRPr="002B1B03">
              <w:t xml:space="preserve">1.5 Information is organised clearly, concisely and logically, and complies with workplace practices  </w:t>
            </w:r>
          </w:p>
          <w:p w:rsidR="00000000" w:rsidRPr="002B1B03" w:rsidP="002B1B03">
            <w:pPr>
              <w:pStyle w:val="BodyText"/>
            </w:pPr>
            <w:r w:rsidRPr="002B1B03">
              <w:t xml:space="preserve">1.6 Workplace documents are completed </w:t>
            </w:r>
            <w:r w:rsidRPr="002B1B03">
              <w:t xml:space="preserve">clearly and accurately within a specified time  </w:t>
            </w:r>
          </w:p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1.7 Time is used efficiently in a workplace context</w:t>
            </w:r>
          </w:p>
        </w:tc>
      </w:tr>
      <w:tr w:rsidTr="002B1B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2. Give and follow simple routine instructions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03" w:rsidP="002B1B03">
            <w:pPr>
              <w:pStyle w:val="BodyText"/>
            </w:pPr>
            <w:r w:rsidRPr="002B1B03">
              <w:t xml:space="preserve">2.1 Safe work practices are incorporated in instructions  </w:t>
            </w:r>
          </w:p>
          <w:p w:rsidR="00000000" w:rsidRPr="002B1B03" w:rsidP="002B1B03">
            <w:pPr>
              <w:pStyle w:val="BodyText"/>
            </w:pPr>
            <w:r w:rsidRPr="002B1B03">
              <w:t xml:space="preserve">2.2 Instructions are accurate, clear, concise and comprehensive, and are consistent with the skills of the receiver  </w:t>
            </w:r>
          </w:p>
          <w:p w:rsidR="00000000" w:rsidRPr="002B1B03" w:rsidP="002B1B03">
            <w:pPr>
              <w:pStyle w:val="BodyText"/>
            </w:pPr>
            <w:r w:rsidRPr="002B1B03">
              <w:t>2.3 Appropriate methods of instruction are selected</w:t>
            </w:r>
          </w:p>
          <w:p w:rsidR="00000000" w:rsidRPr="002B1B03" w:rsidP="002B1B03">
            <w:pPr>
              <w:pStyle w:val="BodyText"/>
            </w:pPr>
            <w:r w:rsidRPr="002B1B03">
              <w:t>2.4 Interaction with others is efficient, effective, responsive, courteous and support</w:t>
            </w:r>
            <w:r w:rsidRPr="002B1B03">
              <w:t xml:space="preserve">ive  </w:t>
            </w:r>
          </w:p>
          <w:p w:rsidR="00000000" w:rsidRPr="002B1B03" w:rsidP="002B1B03">
            <w:pPr>
              <w:pStyle w:val="BodyText"/>
            </w:pPr>
            <w:r w:rsidRPr="002B1B03">
              <w:t xml:space="preserve">2.5 Prescribed sequences are adhered to in a workplace related context  </w:t>
            </w:r>
          </w:p>
          <w:p w:rsidR="00000000" w:rsidRPr="002B1B03" w:rsidP="002B1B03">
            <w:pPr>
              <w:pStyle w:val="BodyText"/>
            </w:pPr>
            <w:r w:rsidRPr="002B1B03">
              <w:t xml:space="preserve">2.6 Routine checking of own and others’ performance is exercised  </w:t>
            </w:r>
          </w:p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2.7 Task is carried out in a workplace related context</w:t>
            </w:r>
          </w:p>
        </w:tc>
      </w:tr>
      <w:tr w:rsidTr="002B1B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3. Participate in small informal work groups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03" w:rsidP="002B1B03">
            <w:pPr>
              <w:pStyle w:val="BodyText"/>
            </w:pPr>
            <w:r w:rsidRPr="002B1B03">
              <w:t>3.1 Inter</w:t>
            </w:r>
            <w:r w:rsidRPr="002B1B03">
              <w:t xml:space="preserve">action is supportive, efficient, effective and courteous  </w:t>
            </w:r>
          </w:p>
          <w:p w:rsidR="00000000" w:rsidRPr="002B1B03" w:rsidP="002B1B03">
            <w:pPr>
              <w:pStyle w:val="BodyText"/>
            </w:pPr>
            <w:r w:rsidRPr="002B1B03">
              <w:t>3.2 Participation in discussions takes place in a workplace related context</w:t>
            </w:r>
          </w:p>
          <w:p w:rsidR="00000000" w:rsidRPr="002B1B03" w:rsidP="002B1B03">
            <w:pPr>
              <w:pStyle w:val="BodyText"/>
            </w:pPr>
            <w:r w:rsidRPr="002B1B03">
              <w:t xml:space="preserve">3.3 Contributions are constructive in terms of the goal  </w:t>
            </w:r>
          </w:p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3.4 Group decisions are understood and confirmed</w:t>
            </w:r>
          </w:p>
        </w:tc>
      </w:tr>
      <w:tr w:rsidTr="002B1B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4. Interact w</w:t>
            </w:r>
            <w:r w:rsidRPr="002B1B03">
              <w:t>ith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03" w:rsidP="002B1B03">
            <w:pPr>
              <w:pStyle w:val="BodyText"/>
            </w:pPr>
            <w:r w:rsidRPr="002B1B03">
              <w:t xml:space="preserve">4.1 Interaction with clients within, and external to, an organisation about simple routine matters </w:t>
            </w:r>
          </w:p>
          <w:p w:rsidR="00000000" w:rsidRPr="002B1B03" w:rsidP="002B1B03">
            <w:pPr>
              <w:pStyle w:val="BodyText"/>
            </w:pPr>
            <w:r w:rsidRPr="002B1B03">
              <w:t xml:space="preserve">4.2 Interaction is consistent with the needs of organisation, and organisation is presented in a positive and client-centred way  </w:t>
            </w:r>
          </w:p>
          <w:p w:rsidR="00000000" w:rsidRPr="002B1B03" w:rsidP="002B1B03">
            <w:pPr>
              <w:pStyle w:val="BodyText"/>
            </w:pPr>
            <w:r w:rsidRPr="002B1B03">
              <w:t>4.3 Correct f</w:t>
            </w:r>
            <w:r w:rsidRPr="002B1B03">
              <w:t xml:space="preserve">orms of greeting, identification and address are used according to enterprise practices  </w:t>
            </w:r>
          </w:p>
          <w:p w:rsidR="00000000" w:rsidRPr="002B1B03" w:rsidP="002B1B03">
            <w:pPr>
              <w:pStyle w:val="BodyText"/>
            </w:pPr>
            <w:r w:rsidRPr="002B1B03">
              <w:t xml:space="preserve">4.4 Needs of the client are clarified and noted where appropriate     </w:t>
            </w:r>
          </w:p>
          <w:p w:rsidR="00000000" w:rsidRPr="002B1B03" w:rsidP="002B1B03">
            <w:pPr>
              <w:pStyle w:val="BodyText"/>
            </w:pPr>
            <w:r w:rsidRPr="002B1B03">
              <w:t>4.5 Referral processes are followed to establish contact between client and appropriate personn</w:t>
            </w:r>
            <w:r w:rsidRPr="002B1B03">
              <w:t xml:space="preserve">el  </w:t>
            </w:r>
          </w:p>
          <w:p w:rsidR="00000000" w:rsidRPr="002B1B03" w:rsidP="002B1B03">
            <w:pPr>
              <w:pStyle w:val="BodyText"/>
            </w:pPr>
            <w:r w:rsidRPr="002B1B03">
              <w:t xml:space="preserve">4.6 Discretion and confidentiality are exercised where appropriate  </w:t>
            </w:r>
          </w:p>
          <w:p w:rsidR="00000000" w:rsidRPr="002B1B03" w:rsidP="002B1B03">
            <w:pPr>
              <w:pStyle w:val="BodyText"/>
            </w:pPr>
            <w:r w:rsidRPr="002B1B03">
              <w:t>4.7 Appropriate follow-up steps are taken according to enterprise customer service practices</w:t>
            </w:r>
          </w:p>
        </w:tc>
      </w:tr>
    </w:tbl>
    <w:p w:rsidR="00000000" w:rsidRPr="002B1B03" w:rsidP="002B1B03">
      <w:pPr>
        <w:pStyle w:val="BodyText"/>
      </w:pPr>
    </w:p>
    <w:p w:rsidR="00000000" w:rsidRPr="002B1B03" w:rsidP="002B1B03">
      <w:pPr>
        <w:pStyle w:val="AllowPageBreak"/>
      </w:pPr>
    </w:p>
    <w:p w:rsidR="00000000" w:rsidRPr="002B1B03" w:rsidP="002B1B03">
      <w:pPr>
        <w:pStyle w:val="Heading1"/>
      </w:pPr>
      <w:bookmarkStart w:id="5" w:name="O_694441"/>
      <w:bookmarkEnd w:id="5"/>
      <w:r w:rsidRPr="002B1B03">
        <w:t>Foundation Skills</w:t>
      </w:r>
    </w:p>
    <w:p w:rsidR="00000000" w:rsidRPr="00B27C5E" w:rsidP="00B27C5E">
      <w:pPr>
        <w:pStyle w:val="BodyText"/>
        <w:rPr>
          <w:i/>
        </w:rPr>
      </w:pPr>
      <w:r w:rsidRPr="00B27C5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B1B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03" w:rsidP="002B1B03">
            <w:pPr>
              <w:pStyle w:val="BodyText"/>
            </w:pPr>
            <w:r w:rsidRPr="002B1B0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03" w:rsidP="002B1B03">
            <w:pPr>
              <w:pStyle w:val="BodyText"/>
            </w:pPr>
            <w:r w:rsidRPr="002B1B0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rPr>
                <w:rStyle w:val="SpecialBold"/>
              </w:rPr>
              <w:t>Description</w:t>
            </w:r>
          </w:p>
        </w:tc>
      </w:tr>
      <w:tr w:rsidTr="002B1B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ListBullet"/>
              <w:rPr>
                <w:lang w:val="en-NZ"/>
              </w:rPr>
            </w:pPr>
            <w:r w:rsidRPr="002B1B03">
              <w:t>Recognises text within job specifications a</w:t>
            </w:r>
            <w:r w:rsidRPr="002B1B03">
              <w:t>nd follows written instructions</w:t>
            </w:r>
          </w:p>
        </w:tc>
      </w:tr>
      <w:tr w:rsidTr="002B1B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1.1, 1.3, 1.5, 1.6, 2.1-2.3, 3.4,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ListBullet"/>
              <w:rPr>
                <w:lang w:val="en-NZ"/>
              </w:rPr>
            </w:pPr>
            <w:r w:rsidRPr="002B1B03">
              <w:t>Records numerical and key information related to outcomes of the job</w:t>
            </w:r>
          </w:p>
        </w:tc>
      </w:tr>
      <w:tr w:rsidTr="002B1B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1.1-1.3, 2.2-2.4, 3.1-3.4,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ListBullet"/>
              <w:rPr>
                <w:lang w:val="en-NZ"/>
              </w:rPr>
            </w:pPr>
            <w:r w:rsidRPr="002B1B03">
              <w:t>Uses vocabulary relevant to role and context to convey or clarify information</w:t>
            </w:r>
          </w:p>
        </w:tc>
      </w:tr>
      <w:tr w:rsidTr="002B1B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 xml:space="preserve">1.4, 1.5, 2.1, 2.6, 4.3, 4.6, 4.7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03" w:rsidP="002B1B03">
            <w:pPr>
              <w:pStyle w:val="ListBullet"/>
            </w:pPr>
            <w:r w:rsidRPr="002B1B03">
              <w:t xml:space="preserve">Takes personal responsibility for adherence to legal, ethical and regulatory requirements </w:t>
            </w:r>
          </w:p>
          <w:p w:rsidR="00000000" w:rsidP="002B1B03">
            <w:pPr>
              <w:pStyle w:val="ListBullet"/>
              <w:rPr>
                <w:lang w:val="en-NZ"/>
              </w:rPr>
            </w:pPr>
            <w:r w:rsidRPr="002B1B03">
              <w:t xml:space="preserve">Follows organisational </w:t>
            </w:r>
            <w:r w:rsidRPr="002B1B03">
              <w:t>policies and procedures</w:t>
            </w:r>
          </w:p>
        </w:tc>
      </w:tr>
      <w:tr w:rsidTr="002B1B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1.2, 2.4, 3.1, 4.1-4.7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03" w:rsidP="002B1B03">
            <w:pPr>
              <w:pStyle w:val="ListBullet"/>
            </w:pPr>
            <w:r w:rsidRPr="002B1B03">
              <w:t>Uses appropriate protocols and conventions when communicating with clients</w:t>
            </w:r>
          </w:p>
          <w:p w:rsidR="00000000" w:rsidRPr="002B1B03" w:rsidP="002B1B03">
            <w:pPr>
              <w:pStyle w:val="ListBullet"/>
            </w:pPr>
            <w:r w:rsidRPr="002B1B03">
              <w:t>Establishes connections with a number of people in immediate work context, using some accepted practices for building rapport</w:t>
            </w:r>
          </w:p>
          <w:p w:rsidR="00000000" w:rsidRPr="002B1B03" w:rsidP="002B1B03">
            <w:pPr>
              <w:pStyle w:val="ListBullet"/>
            </w:pPr>
            <w:r w:rsidRPr="002B1B03">
              <w:t>Seeks to cooperate with others to achieve results in immediate work context</w:t>
            </w:r>
          </w:p>
          <w:p w:rsidR="00000000" w:rsidP="002B1B03">
            <w:pPr>
              <w:pStyle w:val="ListBullet"/>
              <w:rPr>
                <w:lang w:val="en-NZ"/>
              </w:rPr>
            </w:pPr>
            <w:r w:rsidRPr="002B1B03">
              <w:t>Adapts personal communication style to build a positiv</w:t>
            </w:r>
            <w:r w:rsidRPr="002B1B03">
              <w:t>e working relationship and show respect for opinions, values and particular needs of others</w:t>
            </w:r>
          </w:p>
        </w:tc>
      </w:tr>
      <w:tr w:rsidTr="002B1B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1.1, 1.4, 1.7, 2.3, 2.5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03" w:rsidP="002B1B03">
            <w:pPr>
              <w:pStyle w:val="ListBullet"/>
            </w:pPr>
            <w:r w:rsidRPr="002B1B03">
              <w:t xml:space="preserve">Plans routine tasks with familiar goals and outcomes, taking some responsibility for decisions regarding sequencing and </w:t>
            </w:r>
            <w:r w:rsidRPr="002B1B03">
              <w:t>timing</w:t>
            </w:r>
          </w:p>
        </w:tc>
      </w:tr>
    </w:tbl>
    <w:p w:rsidR="00000000" w:rsidRPr="002B1B03" w:rsidP="002B1B03">
      <w:pPr>
        <w:pStyle w:val="BodyText"/>
      </w:pPr>
    </w:p>
    <w:p w:rsidR="00000000" w:rsidRPr="002B1B03" w:rsidP="002B1B03">
      <w:pPr>
        <w:pStyle w:val="AllowPageBreak"/>
      </w:pPr>
    </w:p>
    <w:p w:rsidR="00000000" w:rsidRPr="002B1B03" w:rsidP="002B1B03">
      <w:pPr>
        <w:pStyle w:val="Heading1"/>
      </w:pPr>
      <w:bookmarkStart w:id="6" w:name="O_694443"/>
      <w:bookmarkEnd w:id="6"/>
      <w:r w:rsidRPr="002B1B0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B1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03" w:rsidP="002B1B03">
            <w:pPr>
              <w:pStyle w:val="BodyText"/>
            </w:pPr>
            <w:r w:rsidRPr="002B1B03">
              <w:rPr>
                <w:rStyle w:val="SpecialBold"/>
              </w:rPr>
              <w:t xml:space="preserve">Code and title </w:t>
            </w:r>
          </w:p>
          <w:p w:rsidR="00000000" w:rsidRPr="002B1B03" w:rsidP="002B1B03">
            <w:pPr>
              <w:pStyle w:val="BodyText"/>
            </w:pPr>
            <w:r w:rsidRPr="002B1B0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03" w:rsidP="002B1B03">
            <w:pPr>
              <w:pStyle w:val="BodyText"/>
            </w:pPr>
            <w:r w:rsidRPr="002B1B03">
              <w:rPr>
                <w:rStyle w:val="SpecialBold"/>
              </w:rPr>
              <w:t>Code and title</w:t>
            </w:r>
          </w:p>
          <w:p w:rsidR="00000000" w:rsidRPr="002B1B03" w:rsidP="002B1B03">
            <w:pPr>
              <w:pStyle w:val="BodyText"/>
            </w:pPr>
            <w:r w:rsidRPr="002B1B0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03" w:rsidP="002B1B03">
            <w:pPr>
              <w:pStyle w:val="BodyText"/>
            </w:pPr>
            <w:r w:rsidRPr="002B1B0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rPr>
                <w:rStyle w:val="SpecialBold"/>
              </w:rPr>
              <w:t>Equivalence status</w:t>
            </w:r>
          </w:p>
        </w:tc>
      </w:tr>
      <w:tr w:rsidTr="002B1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ICPSUP262 Communicate in the workplace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03" w:rsidP="002B1B03">
            <w:pPr>
              <w:pStyle w:val="BodyText"/>
            </w:pPr>
            <w:r w:rsidRPr="002B1B03">
              <w:t>ICPSU262C Communicate in the workplace</w:t>
            </w:r>
          </w:p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 xml:space="preserve">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03">
            <w:pPr>
              <w:pStyle w:val="BodyText"/>
              <w:rPr>
                <w:lang w:val="en-NZ"/>
              </w:rPr>
            </w:pPr>
            <w:r w:rsidRPr="002B1B0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03" w:rsidP="002B1B03">
            <w:pPr>
              <w:pStyle w:val="BodyText"/>
            </w:pPr>
            <w:r w:rsidRPr="002B1B03">
              <w:t>Equivalent unit</w:t>
            </w:r>
          </w:p>
        </w:tc>
      </w:tr>
    </w:tbl>
    <w:p w:rsidR="00000000" w:rsidRPr="002B1B03" w:rsidP="002B1B03">
      <w:pPr>
        <w:pStyle w:val="BodyText"/>
      </w:pPr>
    </w:p>
    <w:p w:rsidR="00000000" w:rsidRPr="002B1B03" w:rsidP="002B1B03">
      <w:pPr>
        <w:pStyle w:val="AllowPageBreak"/>
      </w:pPr>
    </w:p>
    <w:p w:rsidR="00000000" w:rsidRPr="002B1B03" w:rsidP="002B1B03">
      <w:pPr>
        <w:pStyle w:val="Heading1"/>
      </w:pPr>
      <w:bookmarkStart w:id="7" w:name="O_694450"/>
      <w:bookmarkEnd w:id="7"/>
      <w:r w:rsidRPr="002B1B03">
        <w:t>Links</w:t>
      </w:r>
    </w:p>
    <w:p w:rsidR="00000000" w:rsidRPr="002B1B03" w:rsidP="00B27C5E">
      <w:pPr>
        <w:pStyle w:val="BodyText"/>
      </w:pPr>
      <w:r w:rsidRPr="002B1B0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72488A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2B1B03" w:rsidP="002B1B03"/>
    <w:sectPr w:rsidSect="002B1B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03" w:rsidRPr="00B27C5E" w:rsidP="00B27C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5E" w:rsidP="002B1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7C5E" w:rsidP="002B1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7C5E" w:rsidP="002B1B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B03" w:rsidRPr="00B27C5E" w:rsidP="00B27C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5E" w:rsidRPr="002D2AF8" w:rsidP="002B1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ICPSUP262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B27C5E" w:rsidP="002B1B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4239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F8B6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B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B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B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B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B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B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B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B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B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B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B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B03"/>
  </w:style>
  <w:style w:type="character" w:customStyle="1" w:styleId="Heading1Char">
    <w:name w:val="Heading 1 Char"/>
    <w:basedOn w:val="DefaultParagraphFont"/>
    <w:link w:val="Heading1"/>
    <w:rsid w:val="002B1B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B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B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B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1B03"/>
    <w:rPr>
      <w:b/>
      <w:spacing w:val="0"/>
    </w:rPr>
  </w:style>
  <w:style w:type="character" w:styleId="Emphasis">
    <w:name w:val="Emphasis"/>
    <w:basedOn w:val="DefaultParagraphFont"/>
    <w:qFormat/>
    <w:rsid w:val="002B1B03"/>
    <w:rPr>
      <w:i/>
    </w:rPr>
  </w:style>
  <w:style w:type="paragraph" w:customStyle="1" w:styleId="SuperHeading">
    <w:name w:val="SuperHeading"/>
    <w:basedOn w:val="Normal"/>
    <w:rsid w:val="002B1B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B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B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B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B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B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B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B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B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B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B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B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B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B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B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B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B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B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1B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B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B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1B0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1B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B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B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B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B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B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B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B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B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1B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B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B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B03"/>
  </w:style>
  <w:style w:type="paragraph" w:styleId="TableofFigures">
    <w:name w:val="table of figures"/>
    <w:basedOn w:val="Normal"/>
    <w:next w:val="Normal"/>
    <w:semiHidden/>
    <w:rsid w:val="002B1B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B03"/>
    <w:pPr>
      <w:numPr>
        <w:numId w:val="10"/>
      </w:numPr>
    </w:pPr>
  </w:style>
  <w:style w:type="character" w:customStyle="1" w:styleId="WingdingSymbols">
    <w:name w:val="Wingding Symbols"/>
    <w:rsid w:val="002B1B03"/>
    <w:rPr>
      <w:rFonts w:ascii="Wingdings" w:hAnsi="Wingdings"/>
    </w:rPr>
  </w:style>
  <w:style w:type="paragraph" w:customStyle="1" w:styleId="TableHeading">
    <w:name w:val="Table Heading"/>
    <w:basedOn w:val="HeadingBase"/>
    <w:rsid w:val="002B1B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B03"/>
    <w:rPr>
      <w:color w:val="0033CC"/>
      <w:u w:val="none"/>
    </w:rPr>
  </w:style>
  <w:style w:type="paragraph" w:customStyle="1" w:styleId="BodyTextRight">
    <w:name w:val="Body Text Right"/>
    <w:basedOn w:val="BodyText"/>
    <w:rsid w:val="002B1B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B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B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B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B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B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B03"/>
    <w:rPr>
      <w:sz w:val="32"/>
    </w:rPr>
  </w:style>
  <w:style w:type="paragraph" w:customStyle="1" w:styleId="HeadingProcedure">
    <w:name w:val="Heading Procedure"/>
    <w:basedOn w:val="HeadingBase"/>
    <w:next w:val="Normal"/>
    <w:rsid w:val="002B1B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B03"/>
    <w:pPr>
      <w:spacing w:before="60" w:after="60"/>
    </w:pPr>
  </w:style>
  <w:style w:type="paragraph" w:styleId="ListContinue">
    <w:name w:val="List Continue"/>
    <w:basedOn w:val="List"/>
    <w:rsid w:val="002B1B03"/>
    <w:pPr>
      <w:ind w:firstLine="0"/>
    </w:pPr>
  </w:style>
  <w:style w:type="paragraph" w:customStyle="1" w:styleId="ListNote">
    <w:name w:val="List Note"/>
    <w:basedOn w:val="List"/>
    <w:rsid w:val="002B1B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B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B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B03"/>
    <w:rPr>
      <w:rFonts w:ascii="Courier New" w:hAnsi="Courier New"/>
    </w:rPr>
  </w:style>
  <w:style w:type="paragraph" w:customStyle="1" w:styleId="NoteBullet">
    <w:name w:val="Note Bullet"/>
    <w:basedOn w:val="Note"/>
    <w:rsid w:val="002B1B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B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B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B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B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1B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B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B03"/>
    <w:rPr>
      <w:b/>
      <w:smallCaps/>
    </w:rPr>
  </w:style>
  <w:style w:type="paragraph" w:customStyle="1" w:styleId="TableListNumber">
    <w:name w:val="Table List Number"/>
    <w:basedOn w:val="ListNumber"/>
    <w:rsid w:val="002B1B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B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B03"/>
    <w:pPr>
      <w:numPr>
        <w:numId w:val="8"/>
      </w:numPr>
    </w:pPr>
  </w:style>
  <w:style w:type="paragraph" w:customStyle="1" w:styleId="ListAlpha2">
    <w:name w:val="List Alpha 2"/>
    <w:basedOn w:val="List2"/>
    <w:rsid w:val="002B1B03"/>
    <w:pPr>
      <w:numPr>
        <w:numId w:val="7"/>
      </w:numPr>
    </w:pPr>
  </w:style>
  <w:style w:type="paragraph" w:styleId="List2">
    <w:name w:val="List 2"/>
    <w:basedOn w:val="BodyText"/>
    <w:rsid w:val="002B1B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B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B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B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B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B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1B03"/>
    <w:pPr>
      <w:numPr>
        <w:numId w:val="3"/>
      </w:numPr>
    </w:pPr>
  </w:style>
  <w:style w:type="paragraph" w:styleId="ListContinue2">
    <w:name w:val="List Continue 2"/>
    <w:basedOn w:val="List2"/>
    <w:rsid w:val="002B1B03"/>
    <w:pPr>
      <w:ind w:firstLine="0"/>
    </w:pPr>
  </w:style>
  <w:style w:type="paragraph" w:styleId="ListContinue3">
    <w:name w:val="List Continue 3"/>
    <w:basedOn w:val="List3"/>
    <w:rsid w:val="002B1B03"/>
    <w:pPr>
      <w:ind w:left="1021" w:firstLine="0"/>
    </w:pPr>
  </w:style>
  <w:style w:type="paragraph" w:styleId="ListContinue4">
    <w:name w:val="List Continue 4"/>
    <w:basedOn w:val="List4"/>
    <w:rsid w:val="002B1B03"/>
    <w:pPr>
      <w:ind w:firstLine="0"/>
    </w:pPr>
  </w:style>
  <w:style w:type="paragraph" w:styleId="ListContinue5">
    <w:name w:val="List Continue 5"/>
    <w:basedOn w:val="List5"/>
    <w:rsid w:val="002B1B03"/>
    <w:pPr>
      <w:ind w:firstLine="0"/>
    </w:pPr>
  </w:style>
  <w:style w:type="paragraph" w:styleId="ListNumber3">
    <w:name w:val="List Number 3"/>
    <w:basedOn w:val="List3"/>
    <w:rsid w:val="002B1B03"/>
    <w:pPr>
      <w:numPr>
        <w:numId w:val="4"/>
      </w:numPr>
    </w:pPr>
  </w:style>
  <w:style w:type="paragraph" w:styleId="ListNumber4">
    <w:name w:val="List Number 4"/>
    <w:basedOn w:val="List4"/>
    <w:rsid w:val="002B1B03"/>
    <w:pPr>
      <w:numPr>
        <w:numId w:val="5"/>
      </w:numPr>
    </w:pPr>
  </w:style>
  <w:style w:type="paragraph" w:styleId="ListNumber5">
    <w:name w:val="List Number 5"/>
    <w:basedOn w:val="List5"/>
    <w:rsid w:val="002B1B03"/>
    <w:pPr>
      <w:numPr>
        <w:numId w:val="6"/>
      </w:numPr>
    </w:pPr>
  </w:style>
  <w:style w:type="paragraph" w:styleId="BlockText">
    <w:name w:val="Block Text"/>
    <w:basedOn w:val="Normal"/>
    <w:rsid w:val="002B1B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B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B03"/>
    <w:rPr>
      <w:sz w:val="16"/>
      <w:vertAlign w:val="superscript"/>
    </w:rPr>
  </w:style>
  <w:style w:type="character" w:customStyle="1" w:styleId="Symbols">
    <w:name w:val="Symbols"/>
    <w:basedOn w:val="DefaultParagraphFont"/>
    <w:rsid w:val="002B1B03"/>
    <w:rPr>
      <w:rFonts w:ascii="Symbol" w:hAnsi="Symbol"/>
    </w:rPr>
  </w:style>
  <w:style w:type="character" w:customStyle="1" w:styleId="MenuOptions">
    <w:name w:val="Menu Options"/>
    <w:basedOn w:val="DefaultParagraphFont"/>
    <w:rsid w:val="002B1B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B03"/>
    <w:rPr>
      <w:b/>
    </w:rPr>
  </w:style>
  <w:style w:type="character" w:customStyle="1" w:styleId="Underlined">
    <w:name w:val="Underlined"/>
    <w:basedOn w:val="DefaultParagraphFont"/>
    <w:rsid w:val="002B1B03"/>
    <w:rPr>
      <w:u w:val="single"/>
    </w:rPr>
  </w:style>
  <w:style w:type="paragraph" w:customStyle="1" w:styleId="TableBodyTextRight">
    <w:name w:val="Table Body Text Right"/>
    <w:basedOn w:val="TableBodyText"/>
    <w:rsid w:val="002B1B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B03"/>
    <w:rPr>
      <w:sz w:val="18"/>
    </w:rPr>
  </w:style>
  <w:style w:type="paragraph" w:customStyle="1" w:styleId="BodySmallRight">
    <w:name w:val="Body Small Right"/>
    <w:basedOn w:val="BodyTextRight"/>
    <w:rsid w:val="002B1B03"/>
    <w:rPr>
      <w:sz w:val="18"/>
      <w:szCs w:val="18"/>
    </w:rPr>
  </w:style>
  <w:style w:type="paragraph" w:customStyle="1" w:styleId="MarginEdition">
    <w:name w:val="Margin Edition"/>
    <w:basedOn w:val="MarginNote"/>
    <w:rsid w:val="002B1B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B03"/>
    <w:rPr>
      <w:sz w:val="2"/>
      <w:szCs w:val="2"/>
    </w:rPr>
  </w:style>
  <w:style w:type="character" w:customStyle="1" w:styleId="Small">
    <w:name w:val="Small"/>
    <w:basedOn w:val="DefaultParagraphFont"/>
    <w:rsid w:val="002B1B03"/>
    <w:rPr>
      <w:sz w:val="16"/>
    </w:rPr>
  </w:style>
  <w:style w:type="paragraph" w:customStyle="1" w:styleId="WideTable">
    <w:name w:val="Wide Table"/>
    <w:basedOn w:val="Normal"/>
    <w:rsid w:val="002B1B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B03"/>
  </w:style>
  <w:style w:type="paragraph" w:styleId="Quote">
    <w:name w:val="Quote"/>
    <w:basedOn w:val="Heading1"/>
    <w:link w:val="QuoteChar"/>
    <w:qFormat/>
    <w:rsid w:val="002B1B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B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B03"/>
    <w:pPr>
      <w:pageBreakBefore/>
    </w:pPr>
  </w:style>
  <w:style w:type="paragraph" w:customStyle="1" w:styleId="Border">
    <w:name w:val="Border"/>
    <w:basedOn w:val="Normal"/>
    <w:qFormat/>
    <w:rsid w:val="002B1B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B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B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B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B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B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B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B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B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B03"/>
    <w:rPr>
      <w:u w:val="single"/>
    </w:rPr>
  </w:style>
  <w:style w:type="character" w:customStyle="1" w:styleId="BoldandItalics">
    <w:name w:val="Bold and Italics"/>
    <w:qFormat/>
    <w:rsid w:val="002B1B03"/>
    <w:rPr>
      <w:b/>
      <w:i/>
      <w:u w:val="none"/>
    </w:rPr>
  </w:style>
  <w:style w:type="paragraph" w:styleId="BalloonText">
    <w:name w:val="Balloon Text"/>
    <w:basedOn w:val="Normal"/>
    <w:link w:val="BalloonTextChar"/>
    <w:rsid w:val="002B1B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B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B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B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B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B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B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7C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4486</Characters>
  <Application>Microsoft Office Word</Application>
  <DocSecurity>0</DocSecurity>
  <Lines>166</Lines>
  <Paragraphs>106</Paragraphs>
  <ScaleCrop>false</ScaleCrop>
  <Company>Author-it Software Corporation Ltd.</Company>
  <LinksUpToDate>false</LinksUpToDate>
  <CharactersWithSpaces>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ICPSUP262 Communicate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2018-12-10T06:52:00Z</dcterms:created>
  <dcterms:modified xsi:type="dcterms:W3CDTF">2018-12-10T06:52:00Z</dcterms:modified>
</cp:coreProperties>
</file>