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63" w:rsidP="00024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ICPSUP203 Prepare and maintain the work area</w:t>
      </w:r>
      <w:r>
        <w:fldChar w:fldCharType="end"/>
      </w:r>
    </w:p>
    <w:p w:rsidR="00024963" w:rsidP="00024963">
      <w:pPr>
        <w:pStyle w:val="Version"/>
        <w:sectPr w:rsidSect="00790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54A" w:rsidP="0079054A">
      <w:pPr>
        <w:pStyle w:val="SuperHeading"/>
      </w:pPr>
      <w:r w:rsidRPr="0079054A">
        <w:t>Assessment Requirements for ICPSUP203 Prepare and maintain the work area</w:t>
      </w:r>
    </w:p>
    <w:p w:rsidR="00000000" w:rsidRPr="0079054A" w:rsidP="0079054A">
      <w:pPr>
        <w:pStyle w:val="Heading1"/>
      </w:pPr>
      <w:bookmarkStart w:id="1" w:name="O_693798"/>
      <w:bookmarkEnd w:id="1"/>
      <w:r w:rsidRPr="007905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54A" w:rsidP="0079054A">
            <w:pPr>
              <w:pStyle w:val="BodyText"/>
            </w:pPr>
            <w:r w:rsidRPr="007905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54A">
            <w:pPr>
              <w:pStyle w:val="BodyText"/>
              <w:rPr>
                <w:lang w:val="en-NZ"/>
              </w:rPr>
            </w:pPr>
            <w:r w:rsidRPr="0079054A">
              <w:rPr>
                <w:rStyle w:val="SpecialBold"/>
              </w:rPr>
              <w:t>Comments</w:t>
            </w:r>
          </w:p>
        </w:tc>
      </w:tr>
      <w:tr w:rsidTr="0079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54A">
            <w:pPr>
              <w:pStyle w:val="BodyText"/>
              <w:rPr>
                <w:lang w:val="en-NZ"/>
              </w:rPr>
            </w:pPr>
            <w:r w:rsidRPr="007905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54A" w:rsidP="0079054A">
            <w:pPr>
              <w:pStyle w:val="BodyText"/>
            </w:pPr>
            <w:r w:rsidRPr="0079054A">
              <w:t>This version first released with ICP Printing and Graphic Arts Training Package Version 1.0.</w:t>
            </w:r>
          </w:p>
        </w:tc>
      </w:tr>
    </w:tbl>
    <w:p w:rsidR="00000000" w:rsidRPr="0079054A" w:rsidP="0079054A">
      <w:pPr>
        <w:pStyle w:val="BodyText"/>
      </w:pPr>
    </w:p>
    <w:p w:rsidR="00000000" w:rsidRPr="0079054A" w:rsidP="0079054A">
      <w:pPr>
        <w:pStyle w:val="AllowPageBreak"/>
      </w:pPr>
    </w:p>
    <w:p w:rsidR="00000000" w:rsidRPr="0079054A" w:rsidP="0079054A">
      <w:pPr>
        <w:pStyle w:val="Heading1"/>
      </w:pPr>
      <w:bookmarkStart w:id="2" w:name="O_693799"/>
      <w:bookmarkEnd w:id="2"/>
      <w:r w:rsidRPr="0079054A">
        <w:t>Performance Evidence</w:t>
      </w:r>
    </w:p>
    <w:p w:rsidR="00000000" w:rsidRPr="0079054A" w:rsidP="00024963">
      <w:pPr>
        <w:pStyle w:val="BodyText"/>
      </w:pPr>
      <w:r w:rsidRPr="0079054A">
        <w:t>Evidence of the ability to:</w:t>
      </w:r>
    </w:p>
    <w:p w:rsidR="00000000" w:rsidRPr="0079054A" w:rsidP="0079054A">
      <w:pPr>
        <w:pStyle w:val="ListBullet"/>
      </w:pPr>
      <w:r w:rsidRPr="0079054A">
        <w:t>correctly perform general cleaning duties</w:t>
      </w:r>
    </w:p>
    <w:p w:rsidR="00000000" w:rsidRPr="0079054A" w:rsidP="0079054A">
      <w:pPr>
        <w:pStyle w:val="ListBullet"/>
      </w:pPr>
      <w:r w:rsidRPr="0079054A">
        <w:t>maintain supplies of materials, information, used plates and film, and store and retrieve artwork</w:t>
      </w:r>
    </w:p>
    <w:p w:rsidR="00000000" w:rsidRPr="0079054A" w:rsidP="0079054A">
      <w:pPr>
        <w:pStyle w:val="ListBullet"/>
      </w:pPr>
      <w:r w:rsidRPr="0079054A">
        <w:t>handle chemicals and liquid waste.</w:t>
      </w:r>
    </w:p>
    <w:p w:rsidR="00000000" w:rsidRPr="0079054A" w:rsidP="0079054A">
      <w:pPr>
        <w:pStyle w:val="BodyText"/>
      </w:pPr>
    </w:p>
    <w:p w:rsidR="00000000" w:rsidRPr="0079054A" w:rsidP="00024963">
      <w:pPr>
        <w:pStyle w:val="BodyText"/>
      </w:pPr>
      <w:r w:rsidRPr="0079054A">
        <w:t>Note: If a specific volume or frequency is not stated, then evidence must be provided at least once.</w:t>
      </w:r>
    </w:p>
    <w:p w:rsidR="00000000" w:rsidRPr="0079054A" w:rsidP="0079054A">
      <w:pPr>
        <w:pStyle w:val="Heading1"/>
      </w:pPr>
      <w:bookmarkStart w:id="3" w:name="O_693800"/>
      <w:bookmarkEnd w:id="3"/>
      <w:r w:rsidRPr="0079054A">
        <w:t>Knowledge Evidence</w:t>
      </w:r>
    </w:p>
    <w:p w:rsidR="00000000" w:rsidRPr="0079054A" w:rsidP="00024963">
      <w:pPr>
        <w:pStyle w:val="BodyText"/>
      </w:pPr>
      <w:r w:rsidRPr="0079054A">
        <w:t>To complete the unit requirements safely and effectively, the individual must:</w:t>
      </w:r>
    </w:p>
    <w:p w:rsidR="00000000" w:rsidRPr="0079054A" w:rsidP="0079054A">
      <w:pPr>
        <w:pStyle w:val="ListBullet"/>
      </w:pPr>
      <w:r w:rsidRPr="0079054A">
        <w:t>identify health and safety factors that</w:t>
      </w:r>
      <w:r w:rsidRPr="0079054A">
        <w:t xml:space="preserve"> must be considered when:</w:t>
      </w:r>
    </w:p>
    <w:p w:rsidR="00000000" w:rsidRPr="0079054A" w:rsidP="0079054A">
      <w:pPr>
        <w:pStyle w:val="ListBullet2"/>
      </w:pPr>
      <w:r w:rsidRPr="0079054A">
        <w:t>using cleaning chemicals and other relevant materials and substrates used in the workplace</w:t>
      </w:r>
    </w:p>
    <w:p w:rsidR="00000000" w:rsidRPr="0079054A" w:rsidP="0079054A">
      <w:pPr>
        <w:pStyle w:val="ListBullet2"/>
      </w:pPr>
      <w:r w:rsidRPr="0079054A">
        <w:t>dealing with personal safety equipment required to perform cleaning duties</w:t>
      </w:r>
    </w:p>
    <w:p w:rsidR="00000000" w:rsidRPr="0079054A" w:rsidP="0079054A">
      <w:pPr>
        <w:pStyle w:val="ListBullet2"/>
      </w:pPr>
      <w:r w:rsidRPr="0079054A">
        <w:t>operating machinery – such as safely switching off machinery be</w:t>
      </w:r>
      <w:r w:rsidRPr="0079054A">
        <w:t xml:space="preserve">fore cleaning </w:t>
      </w:r>
    </w:p>
    <w:p w:rsidR="00000000" w:rsidRPr="0079054A" w:rsidP="0079054A">
      <w:pPr>
        <w:pStyle w:val="ListBullet2"/>
      </w:pPr>
      <w:r w:rsidRPr="0079054A">
        <w:t>safely transporting finished products</w:t>
      </w:r>
    </w:p>
    <w:p w:rsidR="00000000" w:rsidRPr="0079054A" w:rsidP="0079054A">
      <w:pPr>
        <w:pStyle w:val="ListBullet2"/>
      </w:pPr>
      <w:r w:rsidRPr="0079054A">
        <w:t>disposing of liquid waste as well as storing and disposing chemicals</w:t>
      </w:r>
    </w:p>
    <w:p w:rsidR="00000000" w:rsidRPr="0079054A" w:rsidP="0079054A">
      <w:pPr>
        <w:pStyle w:val="ListBullet2"/>
      </w:pPr>
      <w:r w:rsidRPr="0079054A">
        <w:t>lifting – must use the correct techniques and demonstrate an understanding of weight limitations, and how to place loads to avoid back</w:t>
      </w:r>
      <w:r w:rsidRPr="0079054A">
        <w:t xml:space="preserve"> injury</w:t>
      </w:r>
    </w:p>
    <w:p w:rsidR="00000000" w:rsidRPr="0079054A" w:rsidP="0079054A">
      <w:pPr>
        <w:pStyle w:val="ListBullet"/>
      </w:pPr>
      <w:r w:rsidRPr="0079054A">
        <w:t>explain how to correctly handle supplies and parts, as well as record necessary details in the transfer of finished product</w:t>
      </w:r>
    </w:p>
    <w:p w:rsidR="00000000" w:rsidRPr="0079054A" w:rsidP="0079054A">
      <w:pPr>
        <w:pStyle w:val="ListBullet"/>
      </w:pPr>
      <w:r w:rsidRPr="0079054A">
        <w:t>outline how to operate inventory control systems and follow filing inventory procedures utilised in the work environment</w:t>
      </w:r>
    </w:p>
    <w:p w:rsidR="00000000" w:rsidRPr="0079054A" w:rsidP="0079054A">
      <w:pPr>
        <w:pStyle w:val="ListBullet"/>
      </w:pPr>
      <w:r w:rsidRPr="0079054A">
        <w:t>de</w:t>
      </w:r>
      <w:r w:rsidRPr="0079054A">
        <w:t>scribe key information on accurate storage and retrieval of materials</w:t>
      </w:r>
    </w:p>
    <w:p w:rsidR="00000000" w:rsidRPr="0079054A" w:rsidP="0079054A">
      <w:pPr>
        <w:pStyle w:val="ListBullet"/>
      </w:pPr>
      <w:r w:rsidRPr="0079054A">
        <w:t>explain the nature of various materials and substrates</w:t>
      </w:r>
    </w:p>
    <w:p w:rsidR="00000000" w:rsidRPr="0079054A" w:rsidP="0079054A">
      <w:pPr>
        <w:pStyle w:val="ListBullet"/>
      </w:pPr>
      <w:r w:rsidRPr="0079054A">
        <w:t>outline environmental considerations associated with storage of artwork, photographic materials and plates</w:t>
      </w:r>
    </w:p>
    <w:p w:rsidR="00000000" w:rsidRPr="0079054A" w:rsidP="0079054A">
      <w:pPr>
        <w:pStyle w:val="ListBullet"/>
      </w:pPr>
      <w:r w:rsidRPr="0079054A">
        <w:t>describe potential dangers of handling supplies or parts</w:t>
      </w:r>
    </w:p>
    <w:p w:rsidR="00000000" w:rsidRPr="0079054A" w:rsidP="0079054A">
      <w:pPr>
        <w:pStyle w:val="ListBullet"/>
      </w:pPr>
      <w:r w:rsidRPr="0079054A">
        <w:t>summarise potential accidents possible when cleaning or handling supplies.</w:t>
      </w:r>
    </w:p>
    <w:p w:rsidR="00000000" w:rsidRPr="0079054A" w:rsidP="0079054A">
      <w:pPr>
        <w:pStyle w:val="AllowPageBreak"/>
      </w:pPr>
    </w:p>
    <w:p w:rsidR="00000000" w:rsidRPr="0079054A" w:rsidP="0079054A">
      <w:pPr>
        <w:pStyle w:val="Heading1"/>
      </w:pPr>
      <w:bookmarkStart w:id="4" w:name="O_693801"/>
      <w:bookmarkEnd w:id="4"/>
      <w:r w:rsidRPr="0079054A">
        <w:t>Assessment Conditions</w:t>
      </w:r>
    </w:p>
    <w:p w:rsidR="00000000" w:rsidRPr="0079054A" w:rsidP="00024963">
      <w:pPr>
        <w:pStyle w:val="BodyText"/>
      </w:pPr>
      <w:r w:rsidRPr="0079054A">
        <w:t>Gather evidence to demonstrate consistent performance in conditions that are safe and</w:t>
      </w:r>
      <w:r w:rsidRPr="0079054A">
        <w:t xml:space="preserve"> replicate the workplace. Noise levels, production flow, interruptions and time variances must be typical of those experienced in the Support field of work and include access to a production environment.</w:t>
      </w:r>
    </w:p>
    <w:p w:rsidR="00024963" w:rsidP="00024963">
      <w:pPr>
        <w:pStyle w:val="BodyText"/>
      </w:pPr>
      <w:r w:rsidRPr="0079054A">
        <w:t>Assessors must satisfy NVR/AQTF assessor requiremen</w:t>
      </w:r>
      <w:r w:rsidRPr="0079054A">
        <w:t xml:space="preserve">ts.    </w:t>
      </w:r>
    </w:p>
    <w:p w:rsidR="00000000" w:rsidRPr="0079054A" w:rsidP="0079054A">
      <w:pPr>
        <w:pStyle w:val="Heading1"/>
      </w:pPr>
      <w:bookmarkStart w:id="5" w:name="O_693804"/>
      <w:bookmarkEnd w:id="5"/>
      <w:r w:rsidRPr="0079054A">
        <w:t>Links</w:t>
      </w:r>
    </w:p>
    <w:p w:rsidR="00000000" w:rsidRPr="0079054A" w:rsidP="00024963">
      <w:pPr>
        <w:pStyle w:val="BodyText"/>
      </w:pPr>
      <w:r w:rsidRPr="0079054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4580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9054A" w:rsidP="0079054A"/>
    <w:sectPr w:rsidSect="00790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4A" w:rsidRPr="00024963" w:rsidP="00024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3" w:rsidP="00790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963" w:rsidP="00790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4963" w:rsidP="00790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54A" w:rsidRPr="00024963" w:rsidP="00024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3" w:rsidRPr="002D2AF8" w:rsidP="00790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ICPSUP203 Prepare and maintain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24963" w:rsidP="00790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85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22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03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54A"/>
  </w:style>
  <w:style w:type="character" w:customStyle="1" w:styleId="Heading1Char">
    <w:name w:val="Heading 1 Char"/>
    <w:basedOn w:val="DefaultParagraphFont"/>
    <w:link w:val="Heading1"/>
    <w:rsid w:val="00790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5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54A"/>
    <w:rPr>
      <w:b/>
      <w:spacing w:val="0"/>
    </w:rPr>
  </w:style>
  <w:style w:type="paragraph" w:styleId="ListBullet2">
    <w:name w:val="List Bullet 2"/>
    <w:basedOn w:val="List2"/>
    <w:rsid w:val="007905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54A"/>
    <w:rPr>
      <w:i/>
    </w:rPr>
  </w:style>
  <w:style w:type="paragraph" w:styleId="Caption">
    <w:name w:val="caption"/>
    <w:basedOn w:val="BodyText"/>
    <w:next w:val="Normal"/>
    <w:qFormat/>
    <w:rsid w:val="00790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54A"/>
  </w:style>
  <w:style w:type="paragraph" w:styleId="TableofFigures">
    <w:name w:val="table of figures"/>
    <w:basedOn w:val="Normal"/>
    <w:next w:val="Normal"/>
    <w:semiHidden/>
    <w:rsid w:val="00790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54A"/>
    <w:pPr>
      <w:numPr>
        <w:numId w:val="11"/>
      </w:numPr>
    </w:pPr>
  </w:style>
  <w:style w:type="character" w:customStyle="1" w:styleId="WingdingSymbols">
    <w:name w:val="Wingding Symbols"/>
    <w:rsid w:val="0079054A"/>
    <w:rPr>
      <w:rFonts w:ascii="Wingdings" w:hAnsi="Wingdings"/>
    </w:rPr>
  </w:style>
  <w:style w:type="paragraph" w:customStyle="1" w:styleId="TableHeading">
    <w:name w:val="Table Heading"/>
    <w:basedOn w:val="HeadingBase"/>
    <w:rsid w:val="00790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54A"/>
    <w:rPr>
      <w:color w:val="0033CC"/>
      <w:u w:val="none"/>
    </w:rPr>
  </w:style>
  <w:style w:type="paragraph" w:customStyle="1" w:styleId="BodyTextRight">
    <w:name w:val="Body Text Right"/>
    <w:basedOn w:val="BodyText"/>
    <w:rsid w:val="00790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54A"/>
    <w:rPr>
      <w:sz w:val="32"/>
    </w:rPr>
  </w:style>
  <w:style w:type="paragraph" w:customStyle="1" w:styleId="HeadingProcedure">
    <w:name w:val="Heading Procedure"/>
    <w:basedOn w:val="HeadingBase"/>
    <w:next w:val="Normal"/>
    <w:rsid w:val="00790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54A"/>
    <w:pPr>
      <w:spacing w:before="60" w:after="60"/>
    </w:pPr>
  </w:style>
  <w:style w:type="paragraph" w:styleId="ListContinue">
    <w:name w:val="List Continue"/>
    <w:basedOn w:val="List"/>
    <w:rsid w:val="0079054A"/>
    <w:pPr>
      <w:ind w:firstLine="0"/>
    </w:pPr>
  </w:style>
  <w:style w:type="paragraph" w:customStyle="1" w:styleId="ListNote">
    <w:name w:val="List Note"/>
    <w:basedOn w:val="List"/>
    <w:rsid w:val="00790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54A"/>
    <w:rPr>
      <w:rFonts w:ascii="Courier New" w:hAnsi="Courier New"/>
    </w:rPr>
  </w:style>
  <w:style w:type="paragraph" w:customStyle="1" w:styleId="NoteBullet">
    <w:name w:val="Note Bullet"/>
    <w:basedOn w:val="Note"/>
    <w:rsid w:val="00790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5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0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54A"/>
    <w:rPr>
      <w:b/>
      <w:smallCaps/>
    </w:rPr>
  </w:style>
  <w:style w:type="paragraph" w:customStyle="1" w:styleId="TableListNumber">
    <w:name w:val="Table List Number"/>
    <w:basedOn w:val="ListNumber"/>
    <w:rsid w:val="00790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54A"/>
    <w:pPr>
      <w:numPr>
        <w:numId w:val="9"/>
      </w:numPr>
    </w:pPr>
  </w:style>
  <w:style w:type="paragraph" w:customStyle="1" w:styleId="ListAlpha2">
    <w:name w:val="List Alpha 2"/>
    <w:basedOn w:val="List2"/>
    <w:rsid w:val="0079054A"/>
    <w:pPr>
      <w:numPr>
        <w:numId w:val="8"/>
      </w:numPr>
    </w:pPr>
  </w:style>
  <w:style w:type="paragraph" w:styleId="List2">
    <w:name w:val="List 2"/>
    <w:basedOn w:val="BodyText"/>
    <w:rsid w:val="00790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5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054A"/>
    <w:pPr>
      <w:numPr>
        <w:numId w:val="4"/>
      </w:numPr>
    </w:pPr>
  </w:style>
  <w:style w:type="paragraph" w:styleId="ListContinue2">
    <w:name w:val="List Continue 2"/>
    <w:basedOn w:val="List2"/>
    <w:rsid w:val="0079054A"/>
    <w:pPr>
      <w:ind w:firstLine="0"/>
    </w:pPr>
  </w:style>
  <w:style w:type="paragraph" w:styleId="ListContinue3">
    <w:name w:val="List Continue 3"/>
    <w:basedOn w:val="List3"/>
    <w:rsid w:val="0079054A"/>
    <w:pPr>
      <w:ind w:left="1021" w:firstLine="0"/>
    </w:pPr>
  </w:style>
  <w:style w:type="paragraph" w:styleId="ListContinue4">
    <w:name w:val="List Continue 4"/>
    <w:basedOn w:val="List4"/>
    <w:rsid w:val="0079054A"/>
    <w:pPr>
      <w:ind w:firstLine="0"/>
    </w:pPr>
  </w:style>
  <w:style w:type="paragraph" w:styleId="ListContinue5">
    <w:name w:val="List Continue 5"/>
    <w:basedOn w:val="List5"/>
    <w:rsid w:val="0079054A"/>
    <w:pPr>
      <w:ind w:firstLine="0"/>
    </w:pPr>
  </w:style>
  <w:style w:type="paragraph" w:styleId="ListNumber3">
    <w:name w:val="List Number 3"/>
    <w:basedOn w:val="List3"/>
    <w:rsid w:val="0079054A"/>
    <w:pPr>
      <w:numPr>
        <w:numId w:val="5"/>
      </w:numPr>
    </w:pPr>
  </w:style>
  <w:style w:type="paragraph" w:styleId="ListNumber4">
    <w:name w:val="List Number 4"/>
    <w:basedOn w:val="List4"/>
    <w:rsid w:val="0079054A"/>
    <w:pPr>
      <w:numPr>
        <w:numId w:val="6"/>
      </w:numPr>
    </w:pPr>
  </w:style>
  <w:style w:type="paragraph" w:styleId="ListNumber5">
    <w:name w:val="List Number 5"/>
    <w:basedOn w:val="List5"/>
    <w:rsid w:val="0079054A"/>
    <w:pPr>
      <w:numPr>
        <w:numId w:val="7"/>
      </w:numPr>
    </w:pPr>
  </w:style>
  <w:style w:type="paragraph" w:styleId="BlockText">
    <w:name w:val="Block Text"/>
    <w:basedOn w:val="Normal"/>
    <w:rsid w:val="00790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54A"/>
    <w:rPr>
      <w:sz w:val="16"/>
      <w:vertAlign w:val="superscript"/>
    </w:rPr>
  </w:style>
  <w:style w:type="character" w:customStyle="1" w:styleId="Symbols">
    <w:name w:val="Symbols"/>
    <w:basedOn w:val="DefaultParagraphFont"/>
    <w:rsid w:val="0079054A"/>
    <w:rPr>
      <w:rFonts w:ascii="Symbol" w:hAnsi="Symbol"/>
    </w:rPr>
  </w:style>
  <w:style w:type="character" w:customStyle="1" w:styleId="MenuOptions">
    <w:name w:val="Menu Options"/>
    <w:basedOn w:val="DefaultParagraphFont"/>
    <w:rsid w:val="00790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54A"/>
    <w:rPr>
      <w:b/>
    </w:rPr>
  </w:style>
  <w:style w:type="character" w:customStyle="1" w:styleId="Underlined">
    <w:name w:val="Underlined"/>
    <w:basedOn w:val="DefaultParagraphFont"/>
    <w:rsid w:val="0079054A"/>
    <w:rPr>
      <w:u w:val="single"/>
    </w:rPr>
  </w:style>
  <w:style w:type="paragraph" w:customStyle="1" w:styleId="TableBodyTextRight">
    <w:name w:val="Table Body Text Right"/>
    <w:basedOn w:val="TableBodyText"/>
    <w:rsid w:val="00790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54A"/>
    <w:rPr>
      <w:sz w:val="18"/>
    </w:rPr>
  </w:style>
  <w:style w:type="paragraph" w:customStyle="1" w:styleId="BodySmallRight">
    <w:name w:val="Body Small Right"/>
    <w:basedOn w:val="BodyTextRight"/>
    <w:rsid w:val="0079054A"/>
    <w:rPr>
      <w:sz w:val="18"/>
      <w:szCs w:val="18"/>
    </w:rPr>
  </w:style>
  <w:style w:type="paragraph" w:customStyle="1" w:styleId="MarginEdition">
    <w:name w:val="Margin Edition"/>
    <w:basedOn w:val="MarginNote"/>
    <w:rsid w:val="00790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54A"/>
    <w:rPr>
      <w:sz w:val="2"/>
      <w:szCs w:val="2"/>
    </w:rPr>
  </w:style>
  <w:style w:type="character" w:customStyle="1" w:styleId="Small">
    <w:name w:val="Small"/>
    <w:basedOn w:val="DefaultParagraphFont"/>
    <w:rsid w:val="0079054A"/>
    <w:rPr>
      <w:sz w:val="16"/>
    </w:rPr>
  </w:style>
  <w:style w:type="paragraph" w:customStyle="1" w:styleId="WideTable">
    <w:name w:val="Wide Table"/>
    <w:basedOn w:val="Normal"/>
    <w:rsid w:val="00790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54A"/>
  </w:style>
  <w:style w:type="paragraph" w:styleId="Quote">
    <w:name w:val="Quote"/>
    <w:basedOn w:val="Heading1"/>
    <w:link w:val="QuoteChar"/>
    <w:qFormat/>
    <w:rsid w:val="00790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54A"/>
    <w:pPr>
      <w:pageBreakBefore/>
    </w:pPr>
  </w:style>
  <w:style w:type="paragraph" w:customStyle="1" w:styleId="Border">
    <w:name w:val="Border"/>
    <w:basedOn w:val="Normal"/>
    <w:qFormat/>
    <w:rsid w:val="00790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54A"/>
    <w:rPr>
      <w:u w:val="single"/>
    </w:rPr>
  </w:style>
  <w:style w:type="character" w:customStyle="1" w:styleId="BoldandItalics">
    <w:name w:val="Bold and Italics"/>
    <w:qFormat/>
    <w:rsid w:val="0079054A"/>
    <w:rPr>
      <w:b/>
      <w:i/>
      <w:u w:val="none"/>
    </w:rPr>
  </w:style>
  <w:style w:type="paragraph" w:styleId="BalloonText">
    <w:name w:val="Balloon Text"/>
    <w:basedOn w:val="Normal"/>
    <w:link w:val="BalloonTextChar"/>
    <w:rsid w:val="00790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5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4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2256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ICPSUP203 Prepare and maintain the work area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2018-12-10T05:54:00Z</dcterms:created>
  <dcterms:modified xsi:type="dcterms:W3CDTF">2018-12-10T05:54:00Z</dcterms:modified>
</cp:coreProperties>
</file>