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EA3" w:rsidP="00831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ICPSCP371 Manually produce complex screen prints</w:t>
      </w:r>
      <w:r>
        <w:fldChar w:fldCharType="end"/>
      </w:r>
    </w:p>
    <w:p w:rsidR="00831EA3" w:rsidP="00831EA3">
      <w:pPr>
        <w:pStyle w:val="Version"/>
        <w:sectPr w:rsidSect="00D74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436" w:rsidP="00D74436">
      <w:pPr>
        <w:pStyle w:val="SuperHeading"/>
      </w:pPr>
      <w:r w:rsidRPr="00D74436">
        <w:t>ICPSCP371 Manually produce complex screen prints</w:t>
      </w:r>
    </w:p>
    <w:p w:rsidR="00000000" w:rsidRPr="00D74436" w:rsidP="00D74436">
      <w:pPr>
        <w:pStyle w:val="Heading1"/>
      </w:pPr>
      <w:bookmarkStart w:id="1" w:name="O_693541"/>
      <w:bookmarkEnd w:id="1"/>
      <w:r w:rsidRPr="00D74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rPr>
                <w:rStyle w:val="SpecialBold"/>
              </w:rPr>
              <w:t>Comments</w:t>
            </w:r>
          </w:p>
        </w:tc>
      </w:tr>
      <w:tr w:rsidTr="00D7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This version first released with ICP Printing and Graphic Arts Training Package Version 1.0.</w:t>
            </w:r>
          </w:p>
        </w:tc>
      </w:tr>
    </w:tbl>
    <w:p w:rsidR="00000000" w:rsidRPr="00D74436" w:rsidP="00D74436">
      <w:pPr>
        <w:pStyle w:val="BodyText"/>
      </w:pPr>
    </w:p>
    <w:p w:rsidR="00000000" w:rsidRPr="00D74436" w:rsidP="00D74436">
      <w:pPr>
        <w:pStyle w:val="AllowPageBreak"/>
      </w:pPr>
    </w:p>
    <w:p w:rsidR="00000000" w:rsidRPr="00D74436" w:rsidP="00D74436">
      <w:pPr>
        <w:pStyle w:val="Heading1"/>
      </w:pPr>
      <w:bookmarkStart w:id="2" w:name="O_693542"/>
      <w:bookmarkEnd w:id="2"/>
      <w:r w:rsidRPr="00D74436">
        <w:t>Application</w:t>
      </w:r>
    </w:p>
    <w:p w:rsidR="00000000" w:rsidRPr="00D74436" w:rsidP="00831EA3">
      <w:pPr>
        <w:pStyle w:val="BodyText"/>
      </w:pPr>
      <w:r w:rsidRPr="00D74436">
        <w:t>This unit describes the skills and knowledge required to manually produce t</w:t>
      </w:r>
      <w:r w:rsidRPr="00D74436">
        <w:t>hree or more colour screen prints.</w:t>
      </w:r>
    </w:p>
    <w:p w:rsidR="00000000" w:rsidRPr="00D74436" w:rsidP="00831EA3">
      <w:pPr>
        <w:pStyle w:val="BodyText"/>
      </w:pPr>
      <w:r w:rsidRPr="00D74436">
        <w:t>It applies to individuals working in the printing and graphic arts industry who may have to set up and operate power-driven or hand-operated screen printing machines. They may have to provide leadership and guidance to o</w:t>
      </w:r>
      <w:r w:rsidRPr="00D74436">
        <w:t>thers and have some limited responsibility for the output of others.</w:t>
      </w:r>
    </w:p>
    <w:p w:rsidR="00000000" w:rsidRPr="00D74436" w:rsidP="00831EA3">
      <w:pPr>
        <w:pStyle w:val="BodyText"/>
      </w:pPr>
      <w:r w:rsidRPr="00D74436">
        <w:t>No licensing, legislative or certification requirements apply to this unit at the time of publication.</w:t>
      </w:r>
    </w:p>
    <w:p w:rsidR="00000000" w:rsidRPr="00D74436" w:rsidP="00D74436">
      <w:pPr>
        <w:pStyle w:val="Heading1"/>
      </w:pPr>
      <w:bookmarkStart w:id="3" w:name="O_693545"/>
      <w:bookmarkEnd w:id="3"/>
      <w:r w:rsidRPr="00D74436">
        <w:t>Unit Sector</w:t>
      </w:r>
    </w:p>
    <w:p w:rsidR="00000000" w:rsidRPr="00D74436" w:rsidP="00831EA3">
      <w:pPr>
        <w:pStyle w:val="BodyText"/>
      </w:pPr>
      <w:r w:rsidRPr="00D74436">
        <w:t>Screen printing</w:t>
      </w:r>
    </w:p>
    <w:p w:rsidR="00000000" w:rsidRPr="00D74436" w:rsidP="00D74436">
      <w:pPr>
        <w:pStyle w:val="Heading1"/>
      </w:pPr>
      <w:bookmarkStart w:id="4" w:name="O_693546"/>
      <w:bookmarkEnd w:id="4"/>
      <w:r w:rsidRPr="00D74436">
        <w:t>Elements and Performa</w:t>
      </w:r>
      <w:r w:rsidRPr="00D74436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rPr>
                <w:rStyle w:val="SpecialBold"/>
              </w:rPr>
              <w:t>PERFORMANCE CRITERIA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 xml:space="preserve">1.1 Substrate is checked against job specifications with any irregularities reported and rectified where possible </w:t>
            </w:r>
          </w:p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1.2 Substrate position and stencil registration are adjusted according to job specifications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2.1 Ink is applied to screen in quantity required for screen size</w:t>
            </w:r>
          </w:p>
          <w:p w:rsidR="00000000" w:rsidRPr="00D74436" w:rsidP="00D74436">
            <w:pPr>
              <w:pStyle w:val="BodyText"/>
            </w:pPr>
            <w:r w:rsidRPr="00D74436">
              <w:t>2.2 Equipment is kept clean and spills are minimised</w:t>
            </w:r>
          </w:p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2.3 Colour is mixed and ink is checked against job specifications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3.1 Proof print is run off and checked for colou</w:t>
            </w:r>
            <w:r w:rsidRPr="00D74436">
              <w:t>r, strength, registration, adhesion, clarity, gloss level, drying or curing, artwork detail and other technical aspects according to job specifications</w:t>
            </w:r>
          </w:p>
          <w:p w:rsidR="00000000" w:rsidRPr="00D74436" w:rsidP="00D74436">
            <w:pPr>
              <w:pStyle w:val="BodyText"/>
            </w:pPr>
            <w:r w:rsidRPr="00D74436">
              <w:t>3.2 Adjustments are made as required</w:t>
            </w:r>
          </w:p>
          <w:p w:rsidR="00000000" w:rsidRPr="00D74436" w:rsidP="00D74436">
            <w:pPr>
              <w:pStyle w:val="BodyText"/>
            </w:pPr>
            <w:r w:rsidRPr="00D74436">
              <w:t xml:space="preserve">3.3 Appropriate approval to commence production is sought prior to </w:t>
            </w:r>
            <w:r w:rsidRPr="00D74436">
              <w:t>commencement</w:t>
            </w:r>
          </w:p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3.4 Belt speed and energy required are set to achieve desired properties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4.1 Printing speed production is adjusted to maximise quality and output</w:t>
            </w:r>
          </w:p>
          <w:p w:rsidR="00000000" w:rsidRPr="00D74436" w:rsidP="00D74436">
            <w:pPr>
              <w:pStyle w:val="BodyText"/>
            </w:pPr>
            <w:r w:rsidRPr="00D74436">
              <w:t xml:space="preserve">4.2 Print quality is continuously evaluated and adjusted as </w:t>
            </w:r>
            <w:r w:rsidRPr="00D74436">
              <w:t>required</w:t>
            </w:r>
          </w:p>
          <w:p w:rsidR="00000000" w:rsidRPr="00D74436" w:rsidP="00D74436">
            <w:pPr>
              <w:pStyle w:val="BodyText"/>
            </w:pPr>
            <w:r w:rsidRPr="00D74436">
              <w:t>4.3 Effects of ink alterations during run are monitored and appropriate action taken according to manufacturer or supplier and job specifications</w:t>
            </w:r>
          </w:p>
          <w:p w:rsidR="00000000" w:rsidRPr="00D74436" w:rsidP="00D74436">
            <w:pPr>
              <w:pStyle w:val="BodyText"/>
            </w:pPr>
            <w:r w:rsidRPr="00D74436">
              <w:t>4.4 Workplace documentation is completed as required</w:t>
            </w:r>
          </w:p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4.5 Curing and drying are constantly monitored a</w:t>
            </w:r>
            <w:r w:rsidRPr="00D74436">
              <w:t>nd adjusted according to manufacturer or supplier and job specifications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5.1 Equipment is lubricated, cleaned and adjusted according to manufacturer or supplier specifications</w:t>
            </w:r>
          </w:p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5.2 Fault conditions are identified and re</w:t>
            </w:r>
            <w:r w:rsidRPr="00D74436">
              <w:t>ported according to enterprise procedures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6.1 Output is checked for thorough drying or curing before stacking</w:t>
            </w:r>
          </w:p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6.2 Job status and progress are checked against job specifications and any necessary action is taken</w:t>
            </w:r>
          </w:p>
        </w:tc>
      </w:tr>
      <w:tr w:rsidTr="00D744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7 Finish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7.1 Excess ink, screens, squeegees and flood coaters are removed and cleaned according to work health and safety (WHS) requirements and manufacturer or supplier specifications</w:t>
            </w:r>
          </w:p>
          <w:p w:rsidR="00000000" w:rsidRPr="00D74436" w:rsidP="00D74436">
            <w:pPr>
              <w:pStyle w:val="BodyText"/>
            </w:pPr>
            <w:r w:rsidRPr="00D74436">
              <w:t>7.2 Waste materials are disposed of according to manufacturer</w:t>
            </w:r>
            <w:r w:rsidRPr="00D74436">
              <w:t xml:space="preserve"> or supplier specifications, regulatory requirements and enterprise procedures</w:t>
            </w:r>
          </w:p>
          <w:p w:rsidR="00000000" w:rsidRPr="00D74436" w:rsidP="00D74436">
            <w:pPr>
              <w:pStyle w:val="BodyText"/>
            </w:pPr>
            <w:r w:rsidRPr="00D74436">
              <w:t>7.3 Equipment and surrounding areas are cleaned according to manufacturer or supplier specifications and enterprise procedures</w:t>
            </w:r>
          </w:p>
        </w:tc>
      </w:tr>
    </w:tbl>
    <w:p w:rsidR="00000000" w:rsidRPr="00D74436" w:rsidP="00D74436">
      <w:pPr>
        <w:pStyle w:val="BodyText"/>
      </w:pPr>
    </w:p>
    <w:p w:rsidR="00000000" w:rsidRPr="00D74436" w:rsidP="00D74436">
      <w:pPr>
        <w:pStyle w:val="AllowPageBreak"/>
      </w:pPr>
    </w:p>
    <w:p w:rsidR="00000000" w:rsidRPr="00D74436" w:rsidP="00D74436">
      <w:pPr>
        <w:pStyle w:val="Heading1"/>
      </w:pPr>
      <w:bookmarkStart w:id="5" w:name="O_693547"/>
      <w:bookmarkEnd w:id="5"/>
      <w:r w:rsidRPr="00D74436">
        <w:t>Foundation Skills</w:t>
      </w:r>
    </w:p>
    <w:p w:rsidR="00000000" w:rsidRPr="00831EA3" w:rsidP="00831EA3">
      <w:pPr>
        <w:pStyle w:val="BodyText"/>
        <w:rPr>
          <w:i/>
        </w:rPr>
      </w:pPr>
      <w:r w:rsidRPr="00831EA3">
        <w:rPr>
          <w:rStyle w:val="Emphasis"/>
        </w:rPr>
        <w:t xml:space="preserve">This section </w:t>
      </w:r>
      <w:r w:rsidRPr="00831EA3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rPr>
                <w:rStyle w:val="SpecialBold"/>
              </w:rPr>
              <w:t>Description</w:t>
            </w:r>
          </w:p>
        </w:tc>
      </w:tr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1.1, 2.3, 4.3-4.5, 5.1, 6.2, 7.1-7.3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ListBullet"/>
            </w:pPr>
            <w:r w:rsidRPr="00D74436">
              <w:t>Establishes job requirements from relevant information</w:t>
            </w:r>
          </w:p>
          <w:p w:rsidR="00000000" w:rsidP="00D74436">
            <w:pPr>
              <w:pStyle w:val="ListBullet"/>
              <w:rPr>
                <w:lang w:val="en-NZ"/>
              </w:rPr>
            </w:pPr>
            <w:r w:rsidRPr="00D74436">
              <w:t>Identifies correct processes from procedural documentation</w:t>
            </w:r>
          </w:p>
        </w:tc>
      </w:tr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1.1, 4.4, 5.2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ListBullet"/>
            </w:pPr>
            <w:r w:rsidRPr="00D74436">
              <w:t>Records information relating to outcomes of job requirements</w:t>
            </w:r>
          </w:p>
          <w:p w:rsidR="00000000" w:rsidP="00D74436">
            <w:pPr>
              <w:pStyle w:val="ListBullet"/>
              <w:rPr>
                <w:lang w:val="en-NZ"/>
              </w:rPr>
            </w:pPr>
            <w:r w:rsidRPr="00D74436">
              <w:t>Records information relating to machinery problems</w:t>
            </w:r>
          </w:p>
        </w:tc>
      </w:tr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 xml:space="preserve">Oral </w:t>
            </w:r>
            <w:r w:rsidRPr="00D74436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1.1, 3.3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ListBullet"/>
              <w:rPr>
                <w:lang w:val="en-NZ"/>
              </w:rPr>
            </w:pPr>
            <w:r w:rsidRPr="00D74436">
              <w:t xml:space="preserve">Checks the progress and quality of the job with supervisor </w:t>
            </w:r>
          </w:p>
        </w:tc>
      </w:tr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2.1, 3.4, 4.5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ListBullet"/>
              <w:rPr>
                <w:lang w:val="en-NZ"/>
              </w:rPr>
            </w:pPr>
            <w:r w:rsidRPr="00D74436">
              <w:t>Uses simple mathematical calculations to determine and adjust resources and equipment</w:t>
            </w:r>
          </w:p>
        </w:tc>
      </w:tr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5.2, 7.1-7.3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ListBullet"/>
              <w:rPr>
                <w:lang w:val="en-NZ"/>
              </w:rPr>
            </w:pPr>
            <w:r w:rsidRPr="00D74436">
              <w:t>Comp</w:t>
            </w:r>
            <w:r w:rsidRPr="00D74436">
              <w:t>lies with organisational, legal and regulatory requirements related to own work with specific reference to safety</w:t>
            </w:r>
          </w:p>
        </w:tc>
      </w:tr>
      <w:tr w:rsidTr="00D744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1.1, 1.2, 2.2, 2.3, 3.1, 3.2, 4.1-4.3, 4.5, 5.1, 5.2,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ListBullet"/>
            </w:pPr>
            <w:r w:rsidRPr="00D74436">
              <w:t>Understands the purposes, specific functions and key featur</w:t>
            </w:r>
            <w:r w:rsidRPr="00D74436">
              <w:t>es of common digital systems and tools, and operates them effectively to complete routine tasks</w:t>
            </w:r>
          </w:p>
          <w:p w:rsidR="00000000" w:rsidRPr="00D74436" w:rsidP="00D74436">
            <w:pPr>
              <w:pStyle w:val="ListBullet"/>
            </w:pPr>
            <w:r w:rsidRPr="00D74436">
              <w:t>Takes responsibility for planning and organising own workload, identifying ways of sequencing and combining elements for efficiency</w:t>
            </w:r>
          </w:p>
          <w:p w:rsidR="00000000" w:rsidRPr="00D74436" w:rsidP="00D74436">
            <w:pPr>
              <w:pStyle w:val="ListBullet"/>
            </w:pPr>
            <w:r w:rsidRPr="00D74436">
              <w:t>Automatically implements sta</w:t>
            </w:r>
            <w:r w:rsidRPr="00D74436">
              <w:t>ndard procedures for routine decisions</w:t>
            </w:r>
          </w:p>
          <w:p w:rsidR="00000000" w:rsidRPr="00D74436" w:rsidP="00D74436">
            <w:pPr>
              <w:pStyle w:val="ListBullet"/>
            </w:pPr>
            <w:r w:rsidRPr="00D74436">
              <w:t>Recognises and takes responsibility for addressing predictable problems in familiar work contexts</w:t>
            </w:r>
          </w:p>
        </w:tc>
      </w:tr>
    </w:tbl>
    <w:p w:rsidR="00000000" w:rsidRPr="00D74436" w:rsidP="00D74436">
      <w:pPr>
        <w:pStyle w:val="BodyText"/>
      </w:pPr>
    </w:p>
    <w:p w:rsidR="00000000" w:rsidRPr="00D74436" w:rsidP="00D74436">
      <w:pPr>
        <w:pStyle w:val="AllowPageBreak"/>
      </w:pPr>
    </w:p>
    <w:p w:rsidR="00000000" w:rsidRPr="00D74436" w:rsidP="00D74436">
      <w:pPr>
        <w:pStyle w:val="Heading1"/>
      </w:pPr>
      <w:bookmarkStart w:id="6" w:name="O_693549"/>
      <w:bookmarkEnd w:id="6"/>
      <w:r w:rsidRPr="00D744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7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 xml:space="preserve">Code and title </w:t>
            </w:r>
          </w:p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Code and title</w:t>
            </w:r>
          </w:p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rPr>
                <w:rStyle w:val="SpecialBold"/>
              </w:rPr>
              <w:t>Equivalence status</w:t>
            </w:r>
          </w:p>
        </w:tc>
      </w:tr>
      <w:tr w:rsidTr="00D7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 xml:space="preserve">ICPSCP371 Manually produce complex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 xml:space="preserve">ICPSP371C Manually produce complex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Equivalent unit</w:t>
            </w:r>
          </w:p>
        </w:tc>
      </w:tr>
    </w:tbl>
    <w:p w:rsidR="00000000" w:rsidRPr="00D74436" w:rsidP="00D74436">
      <w:pPr>
        <w:pStyle w:val="BodyText"/>
      </w:pPr>
    </w:p>
    <w:p w:rsidR="00000000" w:rsidRPr="00D74436" w:rsidP="00D74436">
      <w:pPr>
        <w:pStyle w:val="AllowPageBreak"/>
      </w:pPr>
    </w:p>
    <w:p w:rsidR="00000000" w:rsidRPr="00D74436" w:rsidP="00D74436">
      <w:pPr>
        <w:pStyle w:val="Heading1"/>
      </w:pPr>
      <w:bookmarkStart w:id="7" w:name="O_693556"/>
      <w:bookmarkEnd w:id="7"/>
      <w:r w:rsidRPr="00D74436">
        <w:t>Links</w:t>
      </w:r>
    </w:p>
    <w:p w:rsidR="00000000" w:rsidRPr="00D74436" w:rsidP="00831EA3">
      <w:pPr>
        <w:pStyle w:val="BodyText"/>
      </w:pPr>
      <w:r w:rsidRPr="00D74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233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74436" w:rsidP="00831EA3">
      <w:pPr>
        <w:pStyle w:val="BodyText"/>
        <w:sectPr w:rsidSect="00D74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4436" w:rsidP="00D74436">
      <w:pPr>
        <w:pStyle w:val="SuperHeading"/>
      </w:pPr>
      <w:r w:rsidRPr="00D74436">
        <w:t>Assessment Requirements for ICPSCP371 Manually produce comp</w:t>
      </w:r>
      <w:r w:rsidRPr="00D74436">
        <w:t>lex screen prints</w:t>
      </w:r>
    </w:p>
    <w:p w:rsidR="00000000" w:rsidRPr="00D74436" w:rsidP="00D74436">
      <w:pPr>
        <w:pStyle w:val="Heading1"/>
      </w:pPr>
      <w:bookmarkStart w:id="8" w:name="O_693551"/>
      <w:bookmarkEnd w:id="8"/>
      <w:r w:rsidRPr="00D74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rPr>
                <w:rStyle w:val="SpecialBold"/>
              </w:rPr>
              <w:t>Comments</w:t>
            </w:r>
          </w:p>
        </w:tc>
      </w:tr>
      <w:tr w:rsidTr="00D7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436">
            <w:pPr>
              <w:pStyle w:val="BodyText"/>
              <w:rPr>
                <w:lang w:val="en-NZ"/>
              </w:rPr>
            </w:pPr>
            <w:r w:rsidRPr="00D744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436" w:rsidP="00D74436">
            <w:pPr>
              <w:pStyle w:val="BodyText"/>
            </w:pPr>
            <w:r w:rsidRPr="00D74436">
              <w:t>This version first released with ICP Printing and Graphic Arts Training Package Version 1.0.</w:t>
            </w:r>
          </w:p>
        </w:tc>
      </w:tr>
    </w:tbl>
    <w:p w:rsidR="00000000" w:rsidRPr="00D74436" w:rsidP="00D74436">
      <w:pPr>
        <w:pStyle w:val="BodyText"/>
      </w:pPr>
    </w:p>
    <w:p w:rsidR="00000000" w:rsidRPr="00D74436" w:rsidP="00D74436">
      <w:pPr>
        <w:pStyle w:val="AllowPageBreak"/>
      </w:pPr>
    </w:p>
    <w:p w:rsidR="00000000" w:rsidRPr="00D74436" w:rsidP="00D74436">
      <w:pPr>
        <w:pStyle w:val="Heading1"/>
      </w:pPr>
      <w:bookmarkStart w:id="9" w:name="O_693552"/>
      <w:bookmarkEnd w:id="9"/>
      <w:r w:rsidRPr="00D74436">
        <w:t>Performance Evidence</w:t>
      </w:r>
    </w:p>
    <w:p w:rsidR="00000000" w:rsidRPr="00D74436" w:rsidP="00831EA3">
      <w:pPr>
        <w:pStyle w:val="BodyText"/>
      </w:pPr>
      <w:r w:rsidRPr="00D74436">
        <w:t>Evidence of the ability to:</w:t>
      </w:r>
    </w:p>
    <w:p w:rsidR="00000000" w:rsidRPr="00D74436" w:rsidP="00D74436">
      <w:pPr>
        <w:pStyle w:val="ListBullet"/>
      </w:pPr>
      <w:r w:rsidRPr="00D74436">
        <w:t>demonstrate an ability to find and use information relevant to the task from a variety of information sources</w:t>
      </w:r>
    </w:p>
    <w:p w:rsidR="00000000" w:rsidRPr="00D74436" w:rsidP="00D74436">
      <w:pPr>
        <w:pStyle w:val="ListBullet"/>
      </w:pPr>
      <w:r w:rsidRPr="00D74436">
        <w:t>safely produce TWO different three or more colour screen prints manually according to job, manufacturer, enterprise and health and safety requirem</w:t>
      </w:r>
      <w:r w:rsidRPr="00D74436">
        <w:t>ents.</w:t>
      </w:r>
    </w:p>
    <w:p w:rsidR="00000000" w:rsidRPr="00D74436" w:rsidP="00D74436">
      <w:pPr>
        <w:pStyle w:val="BodyText"/>
      </w:pPr>
    </w:p>
    <w:p w:rsidR="00000000" w:rsidRPr="00D74436" w:rsidP="00831EA3">
      <w:pPr>
        <w:pStyle w:val="BodyText"/>
      </w:pPr>
      <w:r w:rsidRPr="00D74436">
        <w:t>Note: If a specific volume or frequency is not stated, then evidence must be provided at least once.</w:t>
      </w:r>
    </w:p>
    <w:p w:rsidR="00000000" w:rsidRPr="00D74436" w:rsidP="00D74436">
      <w:pPr>
        <w:pStyle w:val="Heading1"/>
      </w:pPr>
      <w:bookmarkStart w:id="10" w:name="O_693553"/>
      <w:bookmarkEnd w:id="10"/>
      <w:r w:rsidRPr="00D74436">
        <w:t>Knowledge Evidence</w:t>
      </w:r>
    </w:p>
    <w:p w:rsidR="00000000" w:rsidRPr="00D74436" w:rsidP="00831EA3">
      <w:pPr>
        <w:pStyle w:val="BodyText"/>
      </w:pPr>
      <w:r w:rsidRPr="00D74436">
        <w:t>To complete the unit requirements safely and effectively, the individual must:</w:t>
      </w:r>
    </w:p>
    <w:p w:rsidR="00000000" w:rsidRPr="00D74436" w:rsidP="00D74436">
      <w:pPr>
        <w:pStyle w:val="ListBullet"/>
      </w:pPr>
      <w:r w:rsidRPr="00D74436">
        <w:t>outline criteria for selecting the correct substrate for the job</w:t>
      </w:r>
    </w:p>
    <w:p w:rsidR="00000000" w:rsidRPr="00D74436" w:rsidP="00D74436">
      <w:pPr>
        <w:pStyle w:val="ListBullet"/>
      </w:pPr>
      <w:r w:rsidRPr="00D74436">
        <w:t>summarise ink and substrate compatibility</w:t>
      </w:r>
    </w:p>
    <w:p w:rsidR="00000000" w:rsidRPr="00D74436" w:rsidP="00D74436">
      <w:pPr>
        <w:pStyle w:val="ListBullet"/>
      </w:pPr>
      <w:r w:rsidRPr="00D74436">
        <w:t xml:space="preserve">describe the characteristics of solvents and ink additives and the best method to determine their compatibility </w:t>
      </w:r>
    </w:p>
    <w:p w:rsidR="00000000" w:rsidRPr="00D74436" w:rsidP="00D74436">
      <w:pPr>
        <w:pStyle w:val="ListBullet"/>
      </w:pPr>
      <w:r w:rsidRPr="00D74436">
        <w:t xml:space="preserve">outline the method that is used for </w:t>
      </w:r>
      <w:r w:rsidRPr="00D74436">
        <w:t>checking the screen, ink, substrate and selection of squeegee prior to printing</w:t>
      </w:r>
    </w:p>
    <w:p w:rsidR="00000000" w:rsidRPr="00D74436" w:rsidP="00D74436">
      <w:pPr>
        <w:pStyle w:val="ListBullet"/>
      </w:pPr>
      <w:r w:rsidRPr="00D74436">
        <w:t>describe the routine maintenance that is required on the printing base</w:t>
      </w:r>
    </w:p>
    <w:p w:rsidR="00000000" w:rsidRPr="00D74436" w:rsidP="00D74436">
      <w:pPr>
        <w:pStyle w:val="ListBullet"/>
      </w:pPr>
      <w:r w:rsidRPr="00D74436">
        <w:t>explain lay edge on the equipment</w:t>
      </w:r>
    </w:p>
    <w:p w:rsidR="00000000" w:rsidRPr="00D74436" w:rsidP="00D74436">
      <w:pPr>
        <w:pStyle w:val="ListBullet"/>
      </w:pPr>
      <w:r w:rsidRPr="00D74436">
        <w:t>describe the correct position, register and process of locking the scre</w:t>
      </w:r>
      <w:r w:rsidRPr="00D74436">
        <w:t>en in position</w:t>
      </w:r>
    </w:p>
    <w:p w:rsidR="00000000" w:rsidRPr="00D74436" w:rsidP="00D74436">
      <w:pPr>
        <w:pStyle w:val="ListBullet"/>
      </w:pPr>
      <w:r w:rsidRPr="00D74436">
        <w:t>explain off contact distance</w:t>
      </w:r>
    </w:p>
    <w:p w:rsidR="00000000" w:rsidRPr="00D74436" w:rsidP="00D74436">
      <w:pPr>
        <w:pStyle w:val="ListBullet"/>
      </w:pPr>
      <w:r w:rsidRPr="00D74436">
        <w:t xml:space="preserve">describe the selection of a drying or curing system </w:t>
      </w:r>
    </w:p>
    <w:p w:rsidR="00000000" w:rsidRPr="00D74436" w:rsidP="00D74436">
      <w:pPr>
        <w:pStyle w:val="ListBullet"/>
      </w:pPr>
      <w:r w:rsidRPr="00D74436">
        <w:t>describe the process for calculating the ideal belt speed for a print run</w:t>
      </w:r>
    </w:p>
    <w:p w:rsidR="00000000" w:rsidRPr="00D74436" w:rsidP="00D74436">
      <w:pPr>
        <w:pStyle w:val="ListBullet"/>
      </w:pPr>
      <w:r w:rsidRPr="00D74436">
        <w:t>list the health and safety concerns when producing a manual print</w:t>
      </w:r>
    </w:p>
    <w:p w:rsidR="00000000" w:rsidRPr="00D74436" w:rsidP="00D74436">
      <w:pPr>
        <w:pStyle w:val="ListBullet"/>
      </w:pPr>
      <w:r w:rsidRPr="00D74436">
        <w:t>explain the need to</w:t>
      </w:r>
      <w:r w:rsidRPr="00D74436">
        <w:t xml:space="preserve"> condition some substrates</w:t>
      </w:r>
    </w:p>
    <w:p w:rsidR="00000000" w:rsidRPr="00D74436" w:rsidP="00D74436">
      <w:pPr>
        <w:pStyle w:val="ListBullet"/>
      </w:pPr>
      <w:r w:rsidRPr="00D74436">
        <w:t>outline the procedure for checking the correct viscosity of ink during the print run and ways of rectifying any problems</w:t>
      </w:r>
    </w:p>
    <w:p w:rsidR="00000000" w:rsidRPr="00D74436" w:rsidP="00D74436">
      <w:pPr>
        <w:pStyle w:val="ListBullet"/>
      </w:pPr>
      <w:r w:rsidRPr="00D74436">
        <w:t>outline the evaluation process and maintenance of print quality during the run</w:t>
      </w:r>
    </w:p>
    <w:p w:rsidR="00000000" w:rsidRPr="00D74436" w:rsidP="00D74436">
      <w:pPr>
        <w:pStyle w:val="ListBullet"/>
      </w:pPr>
      <w:r w:rsidRPr="00D74436">
        <w:t>describe the procedure for ch</w:t>
      </w:r>
      <w:r w:rsidRPr="00D74436">
        <w:t>ecking and stacking production output</w:t>
      </w:r>
    </w:p>
    <w:p w:rsidR="00000000" w:rsidRPr="00D74436" w:rsidP="00D74436">
      <w:pPr>
        <w:pStyle w:val="ListBullet"/>
      </w:pPr>
      <w:r w:rsidRPr="00D74436">
        <w:t>describe the correct method of cleaning squeegees, equipment and the surrounding area</w:t>
      </w:r>
    </w:p>
    <w:p w:rsidR="00000000" w:rsidRPr="00D74436" w:rsidP="00D74436">
      <w:pPr>
        <w:pStyle w:val="ListBullet"/>
      </w:pPr>
      <w:r w:rsidRPr="00D74436">
        <w:t>identify required manuals, safety and other documentation and briefly outline the relevant information in each source</w:t>
      </w:r>
    </w:p>
    <w:p w:rsidR="00000000" w:rsidRPr="00D74436" w:rsidP="00D74436">
      <w:pPr>
        <w:pStyle w:val="ListBullet"/>
      </w:pPr>
      <w:r w:rsidRPr="00D74436">
        <w:t>describe other sources of available information that are relevant to the job.</w:t>
      </w:r>
    </w:p>
    <w:p w:rsidR="00000000" w:rsidRPr="00D74436" w:rsidP="00D74436">
      <w:pPr>
        <w:pStyle w:val="AllowPageBreak"/>
      </w:pPr>
    </w:p>
    <w:p w:rsidR="00000000" w:rsidRPr="00D74436" w:rsidP="00D74436">
      <w:pPr>
        <w:pStyle w:val="Heading1"/>
      </w:pPr>
      <w:bookmarkStart w:id="11" w:name="O_693554"/>
      <w:bookmarkEnd w:id="11"/>
      <w:r w:rsidRPr="00D74436">
        <w:t>Assessment Conditions</w:t>
      </w:r>
    </w:p>
    <w:p w:rsidR="00000000" w:rsidRPr="00D74436" w:rsidP="00831EA3">
      <w:pPr>
        <w:pStyle w:val="BodyText"/>
      </w:pPr>
      <w:r w:rsidRPr="00D74436">
        <w:t>Gather evidence to demonstrate consistent performance in conditions that are safe and replicate the workplace. Noise levels, production flo</w:t>
      </w:r>
      <w:r w:rsidRPr="00D74436">
        <w:t>w, interruptions and time variances must be typical of those experienced in the screen printing field of work and include use of cleaning chemicals and manual printing machines.</w:t>
      </w:r>
    </w:p>
    <w:p w:rsidR="00000000" w:rsidRPr="00D74436" w:rsidP="00831EA3">
      <w:pPr>
        <w:pStyle w:val="BodyText"/>
      </w:pPr>
      <w:r w:rsidRPr="00D74436">
        <w:t>Assessors must satisfy NVR/AQTF assessor requirements.</w:t>
      </w:r>
    </w:p>
    <w:p w:rsidR="00000000" w:rsidRPr="00D74436" w:rsidP="00D74436">
      <w:pPr>
        <w:pStyle w:val="Heading1"/>
      </w:pPr>
      <w:bookmarkStart w:id="12" w:name="O_693557"/>
      <w:bookmarkEnd w:id="12"/>
      <w:r w:rsidRPr="00D74436">
        <w:t>Links</w:t>
      </w:r>
    </w:p>
    <w:p w:rsidR="00000000" w:rsidRPr="00D74436" w:rsidP="00831EA3">
      <w:pPr>
        <w:pStyle w:val="BodyText"/>
      </w:pPr>
      <w:r w:rsidRPr="00D74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2233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74436" w:rsidP="00D74436"/>
    <w:sectPr w:rsidSect="00D74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 w:rsidRPr="00831EA3" w:rsidP="00831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A3" w:rsidP="00D74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1EA3" w:rsidP="00D74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1EA3" w:rsidP="00D74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 w:rsidP="00D74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EA3">
      <w:t>Approved</w:t>
    </w:r>
    <w:r w:rsidR="00831E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E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EA3">
      <w:rPr>
        <w:noProof/>
      </w:rPr>
      <w:t>5</w:t>
    </w:r>
    <w:r>
      <w:rPr>
        <w:noProof/>
      </w:rPr>
      <w:fldChar w:fldCharType="end"/>
    </w:r>
  </w:p>
  <w:p w:rsidR="00D74436" w:rsidP="00D74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E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EA3">
      <w:t>Manufacturing Industry Skills Alliance</w:t>
    </w:r>
    <w:r w:rsidR="00831EA3">
      <w:fldChar w:fldCharType="end"/>
    </w:r>
  </w:p>
  <w:p w:rsidR="00D74436" w:rsidP="00D74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436" w:rsidRPr="00831EA3" w:rsidP="00831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A3" w:rsidRPr="002D2AF8" w:rsidP="00D74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ICPSCP371 Manually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EA3" w:rsidP="00D74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436" w:rsidRPr="002D2AF8" w:rsidP="00D74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EA3">
      <w:t>ICPSCP371 Manually produce complex screen prints</w:t>
    </w:r>
    <w:r w:rsidR="00831E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EA3">
      <w:rPr>
        <w:noProof/>
      </w:rPr>
      <w:t>2 March 2025</w:t>
    </w:r>
    <w:r>
      <w:fldChar w:fldCharType="end"/>
    </w:r>
  </w:p>
  <w:p w:rsidR="00D74436" w:rsidP="00D74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9CD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040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436"/>
  </w:style>
  <w:style w:type="character" w:customStyle="1" w:styleId="Heading1Char">
    <w:name w:val="Heading 1 Char"/>
    <w:basedOn w:val="DefaultParagraphFont"/>
    <w:link w:val="Heading1"/>
    <w:rsid w:val="00D74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4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436"/>
    <w:rPr>
      <w:b/>
      <w:spacing w:val="0"/>
    </w:rPr>
  </w:style>
  <w:style w:type="character" w:styleId="Emphasis">
    <w:name w:val="Emphasis"/>
    <w:basedOn w:val="DefaultParagraphFont"/>
    <w:qFormat/>
    <w:rsid w:val="00D74436"/>
    <w:rPr>
      <w:i/>
    </w:rPr>
  </w:style>
  <w:style w:type="paragraph" w:customStyle="1" w:styleId="SuperHeading">
    <w:name w:val="SuperHeading"/>
    <w:basedOn w:val="Normal"/>
    <w:rsid w:val="00D74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4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436"/>
  </w:style>
  <w:style w:type="paragraph" w:styleId="TableofFigures">
    <w:name w:val="table of figures"/>
    <w:basedOn w:val="Normal"/>
    <w:next w:val="Normal"/>
    <w:semiHidden/>
    <w:rsid w:val="00D74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4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436"/>
    <w:rPr>
      <w:rFonts w:ascii="Wingdings" w:hAnsi="Wingdings"/>
    </w:rPr>
  </w:style>
  <w:style w:type="paragraph" w:customStyle="1" w:styleId="TableHeading">
    <w:name w:val="Table Heading"/>
    <w:basedOn w:val="HeadingBase"/>
    <w:rsid w:val="00D74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436"/>
    <w:rPr>
      <w:color w:val="0033CC"/>
      <w:u w:val="none"/>
    </w:rPr>
  </w:style>
  <w:style w:type="paragraph" w:customStyle="1" w:styleId="BodyTextRight">
    <w:name w:val="Body Text Right"/>
    <w:basedOn w:val="BodyText"/>
    <w:rsid w:val="00D74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4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436"/>
    <w:rPr>
      <w:sz w:val="32"/>
    </w:rPr>
  </w:style>
  <w:style w:type="paragraph" w:customStyle="1" w:styleId="HeadingProcedure">
    <w:name w:val="Heading Procedure"/>
    <w:basedOn w:val="HeadingBase"/>
    <w:next w:val="Normal"/>
    <w:rsid w:val="00D74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436"/>
    <w:pPr>
      <w:spacing w:before="60" w:after="60"/>
    </w:pPr>
  </w:style>
  <w:style w:type="paragraph" w:styleId="ListContinue">
    <w:name w:val="List Continue"/>
    <w:basedOn w:val="List"/>
    <w:rsid w:val="00D74436"/>
    <w:pPr>
      <w:ind w:firstLine="0"/>
    </w:pPr>
  </w:style>
  <w:style w:type="paragraph" w:customStyle="1" w:styleId="ListNote">
    <w:name w:val="List Note"/>
    <w:basedOn w:val="List"/>
    <w:rsid w:val="00D74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436"/>
    <w:rPr>
      <w:rFonts w:ascii="Courier New" w:hAnsi="Courier New"/>
    </w:rPr>
  </w:style>
  <w:style w:type="paragraph" w:customStyle="1" w:styleId="NoteBullet">
    <w:name w:val="Note Bullet"/>
    <w:basedOn w:val="Note"/>
    <w:rsid w:val="00D74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4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436"/>
    <w:rPr>
      <w:b/>
      <w:smallCaps/>
    </w:rPr>
  </w:style>
  <w:style w:type="paragraph" w:customStyle="1" w:styleId="TableListNumber">
    <w:name w:val="Table List Number"/>
    <w:basedOn w:val="ListNumber"/>
    <w:rsid w:val="00D74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436"/>
    <w:pPr>
      <w:numPr>
        <w:numId w:val="8"/>
      </w:numPr>
    </w:pPr>
  </w:style>
  <w:style w:type="paragraph" w:customStyle="1" w:styleId="ListAlpha2">
    <w:name w:val="List Alpha 2"/>
    <w:basedOn w:val="List2"/>
    <w:rsid w:val="00D74436"/>
    <w:pPr>
      <w:numPr>
        <w:numId w:val="7"/>
      </w:numPr>
    </w:pPr>
  </w:style>
  <w:style w:type="paragraph" w:styleId="List2">
    <w:name w:val="List 2"/>
    <w:basedOn w:val="BodyText"/>
    <w:rsid w:val="00D74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4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4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436"/>
    <w:pPr>
      <w:numPr>
        <w:numId w:val="3"/>
      </w:numPr>
    </w:pPr>
  </w:style>
  <w:style w:type="paragraph" w:styleId="ListContinue2">
    <w:name w:val="List Continue 2"/>
    <w:basedOn w:val="List2"/>
    <w:rsid w:val="00D74436"/>
    <w:pPr>
      <w:ind w:firstLine="0"/>
    </w:pPr>
  </w:style>
  <w:style w:type="paragraph" w:styleId="ListContinue3">
    <w:name w:val="List Continue 3"/>
    <w:basedOn w:val="List3"/>
    <w:rsid w:val="00D74436"/>
    <w:pPr>
      <w:ind w:left="1021" w:firstLine="0"/>
    </w:pPr>
  </w:style>
  <w:style w:type="paragraph" w:styleId="ListContinue4">
    <w:name w:val="List Continue 4"/>
    <w:basedOn w:val="List4"/>
    <w:rsid w:val="00D74436"/>
    <w:pPr>
      <w:ind w:firstLine="0"/>
    </w:pPr>
  </w:style>
  <w:style w:type="paragraph" w:styleId="ListContinue5">
    <w:name w:val="List Continue 5"/>
    <w:basedOn w:val="List5"/>
    <w:rsid w:val="00D74436"/>
    <w:pPr>
      <w:ind w:firstLine="0"/>
    </w:pPr>
  </w:style>
  <w:style w:type="paragraph" w:styleId="ListNumber3">
    <w:name w:val="List Number 3"/>
    <w:basedOn w:val="List3"/>
    <w:rsid w:val="00D74436"/>
    <w:pPr>
      <w:numPr>
        <w:numId w:val="4"/>
      </w:numPr>
    </w:pPr>
  </w:style>
  <w:style w:type="paragraph" w:styleId="ListNumber4">
    <w:name w:val="List Number 4"/>
    <w:basedOn w:val="List4"/>
    <w:rsid w:val="00D74436"/>
    <w:pPr>
      <w:numPr>
        <w:numId w:val="5"/>
      </w:numPr>
    </w:pPr>
  </w:style>
  <w:style w:type="paragraph" w:styleId="ListNumber5">
    <w:name w:val="List Number 5"/>
    <w:basedOn w:val="List5"/>
    <w:rsid w:val="00D74436"/>
    <w:pPr>
      <w:numPr>
        <w:numId w:val="6"/>
      </w:numPr>
    </w:pPr>
  </w:style>
  <w:style w:type="paragraph" w:styleId="BlockText">
    <w:name w:val="Block Text"/>
    <w:basedOn w:val="Normal"/>
    <w:rsid w:val="00D74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436"/>
    <w:rPr>
      <w:sz w:val="16"/>
      <w:vertAlign w:val="superscript"/>
    </w:rPr>
  </w:style>
  <w:style w:type="character" w:customStyle="1" w:styleId="Symbols">
    <w:name w:val="Symbols"/>
    <w:basedOn w:val="DefaultParagraphFont"/>
    <w:rsid w:val="00D74436"/>
    <w:rPr>
      <w:rFonts w:ascii="Symbol" w:hAnsi="Symbol"/>
    </w:rPr>
  </w:style>
  <w:style w:type="character" w:customStyle="1" w:styleId="MenuOptions">
    <w:name w:val="Menu Options"/>
    <w:basedOn w:val="DefaultParagraphFont"/>
    <w:rsid w:val="00D74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436"/>
    <w:rPr>
      <w:b/>
    </w:rPr>
  </w:style>
  <w:style w:type="character" w:customStyle="1" w:styleId="Underlined">
    <w:name w:val="Underlined"/>
    <w:basedOn w:val="DefaultParagraphFont"/>
    <w:rsid w:val="00D74436"/>
    <w:rPr>
      <w:u w:val="single"/>
    </w:rPr>
  </w:style>
  <w:style w:type="paragraph" w:customStyle="1" w:styleId="TableBodyTextRight">
    <w:name w:val="Table Body Text Right"/>
    <w:basedOn w:val="TableBodyText"/>
    <w:rsid w:val="00D74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436"/>
    <w:rPr>
      <w:sz w:val="18"/>
    </w:rPr>
  </w:style>
  <w:style w:type="paragraph" w:customStyle="1" w:styleId="BodySmallRight">
    <w:name w:val="Body Small Right"/>
    <w:basedOn w:val="BodyTextRight"/>
    <w:rsid w:val="00D74436"/>
    <w:rPr>
      <w:sz w:val="18"/>
      <w:szCs w:val="18"/>
    </w:rPr>
  </w:style>
  <w:style w:type="paragraph" w:customStyle="1" w:styleId="MarginEdition">
    <w:name w:val="Margin Edition"/>
    <w:basedOn w:val="MarginNote"/>
    <w:rsid w:val="00D74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436"/>
    <w:rPr>
      <w:sz w:val="2"/>
      <w:szCs w:val="2"/>
    </w:rPr>
  </w:style>
  <w:style w:type="character" w:customStyle="1" w:styleId="Small">
    <w:name w:val="Small"/>
    <w:basedOn w:val="DefaultParagraphFont"/>
    <w:rsid w:val="00D74436"/>
    <w:rPr>
      <w:sz w:val="16"/>
    </w:rPr>
  </w:style>
  <w:style w:type="paragraph" w:customStyle="1" w:styleId="WideTable">
    <w:name w:val="Wide Table"/>
    <w:basedOn w:val="Normal"/>
    <w:rsid w:val="00D74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436"/>
  </w:style>
  <w:style w:type="paragraph" w:styleId="Quote">
    <w:name w:val="Quote"/>
    <w:basedOn w:val="Heading1"/>
    <w:link w:val="QuoteChar"/>
    <w:qFormat/>
    <w:rsid w:val="00D74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436"/>
    <w:pPr>
      <w:pageBreakBefore/>
    </w:pPr>
  </w:style>
  <w:style w:type="paragraph" w:customStyle="1" w:styleId="Border">
    <w:name w:val="Border"/>
    <w:basedOn w:val="Normal"/>
    <w:qFormat/>
    <w:rsid w:val="00D74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436"/>
    <w:rPr>
      <w:u w:val="single"/>
    </w:rPr>
  </w:style>
  <w:style w:type="character" w:customStyle="1" w:styleId="BoldandItalics">
    <w:name w:val="Bold and Italics"/>
    <w:qFormat/>
    <w:rsid w:val="00D74436"/>
    <w:rPr>
      <w:b/>
      <w:i/>
      <w:u w:val="none"/>
    </w:rPr>
  </w:style>
  <w:style w:type="paragraph" w:styleId="BalloonText">
    <w:name w:val="Balloon Text"/>
    <w:basedOn w:val="Normal"/>
    <w:link w:val="BalloonTextChar"/>
    <w:rsid w:val="00D74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436"/>
    <w:pPr>
      <w:spacing w:before="0" w:after="0"/>
    </w:pPr>
  </w:style>
  <w:style w:type="paragraph" w:customStyle="1" w:styleId="BodyTextBold">
    <w:name w:val="Body Text Bold"/>
    <w:basedOn w:val="BodyText"/>
    <w:qFormat/>
    <w:rsid w:val="00D74436"/>
    <w:rPr>
      <w:b/>
    </w:rPr>
  </w:style>
  <w:style w:type="character" w:styleId="Hyperlink">
    <w:name w:val="Hyperlink"/>
    <w:basedOn w:val="DefaultParagraphFont"/>
    <w:uiPriority w:val="99"/>
    <w:unhideWhenUsed/>
    <w:rsid w:val="00831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6854</Characters>
  <Application>Microsoft Office Word</Application>
  <DocSecurity>0</DocSecurity>
  <Lines>228</Lines>
  <Paragraphs>147</Paragraphs>
  <ScaleCrop>false</ScaleCrop>
  <Company>Author-it Software Corporation Ltd.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ICPSCP371 Manually produce complex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