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3D5" w:rsidP="003D73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ICPSCP311 Reclaim screen manually</w:t>
      </w:r>
      <w:r>
        <w:fldChar w:fldCharType="end"/>
      </w:r>
    </w:p>
    <w:p w:rsidR="003D73D5" w:rsidP="003D73D5">
      <w:pPr>
        <w:pStyle w:val="Version"/>
        <w:sectPr w:rsidSect="008969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9C0" w:rsidP="008969C0">
      <w:pPr>
        <w:pStyle w:val="SuperHeading"/>
      </w:pPr>
      <w:r w:rsidRPr="008969C0">
        <w:t>ICPSCP311 Reclaim screen manually</w:t>
      </w:r>
    </w:p>
    <w:p w:rsidR="00000000" w:rsidRPr="008969C0" w:rsidP="008969C0">
      <w:pPr>
        <w:pStyle w:val="Heading1"/>
      </w:pPr>
      <w:bookmarkStart w:id="1" w:name="O_693407"/>
      <w:bookmarkEnd w:id="1"/>
      <w:r w:rsidRPr="008969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rPr>
                <w:rStyle w:val="SpecialBold"/>
              </w:rPr>
              <w:t>Comments</w:t>
            </w:r>
          </w:p>
        </w:tc>
      </w:tr>
      <w:tr w:rsidTr="0089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t>This version first released with ICP Printing and Graphic Arts Training Package Version 1.0.</w:t>
            </w:r>
          </w:p>
        </w:tc>
      </w:tr>
    </w:tbl>
    <w:p w:rsidR="00000000" w:rsidRPr="008969C0" w:rsidP="008969C0">
      <w:pPr>
        <w:pStyle w:val="BodyText"/>
      </w:pPr>
    </w:p>
    <w:p w:rsidR="00000000" w:rsidRPr="008969C0" w:rsidP="008969C0">
      <w:pPr>
        <w:pStyle w:val="AllowPageBreak"/>
      </w:pPr>
    </w:p>
    <w:p w:rsidR="00000000" w:rsidRPr="008969C0" w:rsidP="008969C0">
      <w:pPr>
        <w:pStyle w:val="Heading1"/>
      </w:pPr>
      <w:bookmarkStart w:id="2" w:name="O_693408"/>
      <w:bookmarkEnd w:id="2"/>
      <w:r w:rsidRPr="008969C0">
        <w:t>Application</w:t>
      </w:r>
    </w:p>
    <w:p w:rsidR="00000000" w:rsidRPr="008969C0" w:rsidP="003D73D5">
      <w:pPr>
        <w:pStyle w:val="BodyText"/>
      </w:pPr>
      <w:r w:rsidRPr="008969C0">
        <w:t xml:space="preserve">This unit describes the skills and knowledge required to determine the suitability </w:t>
      </w:r>
      <w:r w:rsidRPr="008969C0">
        <w:t>of screens to be reclaimed and the cleaning and storing of reclaimed screens.</w:t>
      </w:r>
    </w:p>
    <w:p w:rsidR="00000000" w:rsidRPr="008969C0" w:rsidP="003D73D5">
      <w:pPr>
        <w:pStyle w:val="BodyText"/>
      </w:pPr>
      <w:r w:rsidRPr="008969C0">
        <w:t>It applies to individuals who may have to set up and operate power-driven or hand-operated screen printing machines. They may have to provide leadership and guidance to others a</w:t>
      </w:r>
      <w:r w:rsidRPr="008969C0">
        <w:t>nd have some limited responsibility for the output of others.</w:t>
      </w:r>
    </w:p>
    <w:p w:rsidR="00000000" w:rsidRPr="008969C0" w:rsidP="003D73D5">
      <w:pPr>
        <w:pStyle w:val="BodyText"/>
      </w:pPr>
      <w:r w:rsidRPr="008969C0">
        <w:t>No licensing, legislative or certification requirements apply to this unit at the time of publication.</w:t>
      </w:r>
    </w:p>
    <w:p w:rsidR="00000000" w:rsidRPr="008969C0" w:rsidP="008969C0">
      <w:pPr>
        <w:pStyle w:val="Heading1"/>
      </w:pPr>
      <w:bookmarkStart w:id="3" w:name="O_693412"/>
      <w:bookmarkEnd w:id="3"/>
      <w:r w:rsidRPr="008969C0">
        <w:t>Unit Sector</w:t>
      </w:r>
    </w:p>
    <w:p w:rsidR="003D73D5" w:rsidP="003D73D5">
      <w:pPr>
        <w:pStyle w:val="BodyText"/>
      </w:pPr>
      <w:r w:rsidRPr="008969C0">
        <w:t>Screen printing</w:t>
      </w:r>
    </w:p>
    <w:p w:rsidR="00000000" w:rsidRPr="008969C0" w:rsidP="008969C0">
      <w:pPr>
        <w:pStyle w:val="Heading1"/>
      </w:pPr>
      <w:bookmarkStart w:id="4" w:name="O_693413"/>
      <w:bookmarkEnd w:id="4"/>
      <w:r w:rsidRPr="008969C0">
        <w:t>Elements and Performance Cr</w:t>
      </w:r>
      <w:r w:rsidRPr="008969C0">
        <w:t>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96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rPr>
                <w:rStyle w:val="SpecialBold"/>
              </w:rPr>
              <w:t>PERFORMANCE CRITERIA</w:t>
            </w:r>
          </w:p>
        </w:tc>
      </w:tr>
      <w:tr w:rsidTr="00896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6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1 Select and prepare chemicals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t xml:space="preserve">1.1 Ink and stencil type are correctly identified and screen is assessed for suitability to be reclaimed </w:t>
            </w:r>
          </w:p>
          <w:p w:rsidR="00000000" w:rsidRPr="008969C0" w:rsidP="008969C0">
            <w:pPr>
              <w:pStyle w:val="BodyText"/>
            </w:pPr>
            <w:r w:rsidRPr="008969C0">
              <w:t xml:space="preserve">1.2 Most appropriate reclamation method is selected </w:t>
            </w:r>
          </w:p>
          <w:p w:rsidR="00000000" w:rsidRPr="008969C0" w:rsidP="008969C0">
            <w:pPr>
              <w:pStyle w:val="BodyText"/>
            </w:pPr>
            <w:r w:rsidRPr="008969C0">
              <w:t xml:space="preserve">1.3 Screen reclamation chemicals are selected and prepared according to manufacturer or supplier </w:t>
            </w:r>
            <w:r w:rsidRPr="008969C0">
              <w:t xml:space="preserve">specifications </w:t>
            </w:r>
          </w:p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 xml:space="preserve">1.4 Appropriate safety gear is selected and worn according to manufacturer or supplier specifications and work health and safety </w:t>
            </w:r>
            <w:r w:rsidRPr="008969C0">
              <w:t xml:space="preserve">(WHS) requirements </w:t>
            </w:r>
          </w:p>
        </w:tc>
      </w:tr>
      <w:tr w:rsidTr="00896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2 Wash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t>2.1 Stencil is treated with appropriate chemical to manufacturer specificat</w:t>
            </w:r>
            <w:r w:rsidRPr="008969C0">
              <w:t xml:space="preserve">ions </w:t>
            </w:r>
          </w:p>
          <w:p w:rsidR="00000000" w:rsidRPr="008969C0" w:rsidP="008969C0">
            <w:pPr>
              <w:pStyle w:val="BodyText"/>
            </w:pPr>
            <w:r w:rsidRPr="008969C0">
              <w:t xml:space="preserve">2.2 Screens are washed using pressure gun in suitably ventilated area with required extraction system </w:t>
            </w:r>
          </w:p>
          <w:p w:rsidR="00000000" w:rsidRPr="008969C0" w:rsidP="008969C0">
            <w:pPr>
              <w:pStyle w:val="BodyText"/>
            </w:pPr>
            <w:r w:rsidRPr="008969C0">
              <w:t xml:space="preserve">2.3 Stains and hazards are removed using appropriate chemicals according to manufacturer or supplier specifications and WHS requirements </w:t>
            </w:r>
          </w:p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2.4 Scree</w:t>
            </w:r>
            <w:r w:rsidRPr="008969C0">
              <w:t xml:space="preserve">ns are checked for damage and any defects are reported and/or rectified according to enterprise procedures </w:t>
            </w:r>
          </w:p>
        </w:tc>
      </w:tr>
      <w:tr w:rsidTr="008969C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3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t xml:space="preserve">3.1 Screens are correctly identified and labelled </w:t>
            </w:r>
          </w:p>
          <w:p w:rsidR="00000000" w:rsidRPr="008969C0" w:rsidP="008969C0">
            <w:pPr>
              <w:pStyle w:val="BodyText"/>
            </w:pPr>
            <w:r w:rsidRPr="008969C0">
              <w:t>3.2 Screens are stored in clean, dry environment according to manufacturer or sup</w:t>
            </w:r>
            <w:r w:rsidRPr="008969C0">
              <w:t xml:space="preserve">plier specifications </w:t>
            </w:r>
          </w:p>
        </w:tc>
      </w:tr>
    </w:tbl>
    <w:p w:rsidR="00000000" w:rsidRPr="008969C0" w:rsidP="008969C0">
      <w:pPr>
        <w:pStyle w:val="BodyText"/>
      </w:pPr>
    </w:p>
    <w:p w:rsidR="00000000" w:rsidRPr="008969C0" w:rsidP="008969C0">
      <w:pPr>
        <w:pStyle w:val="AllowPageBreak"/>
      </w:pPr>
    </w:p>
    <w:p w:rsidR="00000000" w:rsidRPr="008969C0" w:rsidP="008969C0">
      <w:pPr>
        <w:pStyle w:val="Heading1"/>
      </w:pPr>
      <w:bookmarkStart w:id="5" w:name="O_693414"/>
      <w:bookmarkEnd w:id="5"/>
      <w:r w:rsidRPr="008969C0">
        <w:t>Foundation Skills</w:t>
      </w:r>
    </w:p>
    <w:p w:rsidR="00000000" w:rsidRPr="003D73D5" w:rsidP="003D73D5">
      <w:pPr>
        <w:pStyle w:val="BodyText"/>
        <w:rPr>
          <w:i/>
        </w:rPr>
      </w:pPr>
      <w:r w:rsidRPr="003D73D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969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rPr>
                <w:rStyle w:val="SpecialBold"/>
              </w:rPr>
              <w:t>Descriptio</w:t>
            </w:r>
            <w:r w:rsidRPr="008969C0">
              <w:rPr>
                <w:rStyle w:val="SpecialBold"/>
              </w:rPr>
              <w:t>n</w:t>
            </w:r>
          </w:p>
        </w:tc>
      </w:tr>
      <w:tr w:rsidTr="008969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1.3, 1.4, 2.1, 2.3, 2.4, 3.2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ListBullet"/>
              <w:rPr>
                <w:lang w:val="en-NZ"/>
              </w:rPr>
            </w:pPr>
            <w:r w:rsidRPr="008969C0">
              <w:t>Interprets textual information from relevant sources to identify and adhere to procedures and standards</w:t>
            </w:r>
          </w:p>
        </w:tc>
      </w:tr>
      <w:tr w:rsidTr="008969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ListBullet"/>
              <w:rPr>
                <w:lang w:val="en-NZ"/>
              </w:rPr>
            </w:pPr>
            <w:r w:rsidRPr="008969C0">
              <w:t>Completes workplace documentation accurately and legibly using specific information</w:t>
            </w:r>
          </w:p>
        </w:tc>
      </w:tr>
      <w:tr w:rsidTr="008969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ListBullet"/>
              <w:rPr>
                <w:lang w:val="en-NZ"/>
              </w:rPr>
            </w:pPr>
            <w:r w:rsidRPr="008969C0">
              <w:t>Reports faults and discusses any remedial action with supervisor</w:t>
            </w:r>
          </w:p>
        </w:tc>
      </w:tr>
      <w:tr w:rsidTr="008969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ListBullet"/>
              <w:rPr>
                <w:lang w:val="en-NZ"/>
              </w:rPr>
            </w:pPr>
            <w:r w:rsidRPr="008969C0">
              <w:t>Recognises numerical information and makes basic calculations to determine measurements and timeframes</w:t>
            </w:r>
          </w:p>
        </w:tc>
      </w:tr>
      <w:tr w:rsidTr="008969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1.4, 2.3, 2.4, 3.2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ListBullet"/>
              <w:rPr>
                <w:lang w:val="en-NZ"/>
              </w:rPr>
            </w:pPr>
            <w:r w:rsidRPr="008969C0">
              <w:t>Understands and complies with legislative requirements and organisational policies and procedures relevant to own role</w:t>
            </w:r>
          </w:p>
        </w:tc>
      </w:tr>
      <w:tr w:rsidTr="008969C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1.1-1.3, 2.2, 2.4,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ListBullet"/>
            </w:pPr>
            <w:r w:rsidRPr="008969C0">
              <w:t>Takes responsibility for planning and organising own workload, identifying</w:t>
            </w:r>
            <w:r w:rsidRPr="008969C0">
              <w:t xml:space="preserve"> ways of sequencing and combining elements for efficiency</w:t>
            </w:r>
          </w:p>
          <w:p w:rsidR="00000000" w:rsidRPr="008969C0" w:rsidP="008969C0">
            <w:pPr>
              <w:pStyle w:val="ListBullet"/>
            </w:pPr>
            <w:r w:rsidRPr="008969C0">
              <w:t xml:space="preserve">Automatically implements standard procedures for </w:t>
            </w:r>
            <w:r w:rsidRPr="008969C0">
              <w:t>routine decisions</w:t>
            </w:r>
          </w:p>
          <w:p w:rsidR="00000000" w:rsidRPr="008969C0" w:rsidP="008969C0">
            <w:pPr>
              <w:pStyle w:val="ListBullet"/>
            </w:pPr>
            <w:r w:rsidRPr="008969C0">
              <w:t>Recognises and takes responsibility for addressing predictable problems in familiar work contexts</w:t>
            </w:r>
          </w:p>
        </w:tc>
      </w:tr>
    </w:tbl>
    <w:p w:rsidR="00000000" w:rsidRPr="008969C0" w:rsidP="008969C0">
      <w:pPr>
        <w:pStyle w:val="BodyText"/>
      </w:pPr>
    </w:p>
    <w:p w:rsidR="00000000" w:rsidRPr="008969C0" w:rsidP="008969C0">
      <w:pPr>
        <w:pStyle w:val="AllowPageBreak"/>
      </w:pPr>
    </w:p>
    <w:p w:rsidR="00000000" w:rsidRPr="008969C0" w:rsidP="008969C0">
      <w:pPr>
        <w:pStyle w:val="Heading1"/>
      </w:pPr>
      <w:bookmarkStart w:id="6" w:name="O_693416"/>
      <w:bookmarkEnd w:id="6"/>
      <w:r w:rsidRPr="008969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9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rPr>
                <w:rStyle w:val="SpecialBold"/>
              </w:rPr>
              <w:t xml:space="preserve">Code and title </w:t>
            </w:r>
          </w:p>
          <w:p w:rsidR="00000000" w:rsidRPr="008969C0" w:rsidP="008969C0">
            <w:pPr>
              <w:pStyle w:val="BodyText"/>
            </w:pPr>
            <w:r w:rsidRPr="008969C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rPr>
                <w:rStyle w:val="SpecialBold"/>
              </w:rPr>
              <w:t>Code and title</w:t>
            </w:r>
          </w:p>
          <w:p w:rsidR="00000000" w:rsidRPr="008969C0" w:rsidP="008969C0">
            <w:pPr>
              <w:pStyle w:val="BodyText"/>
            </w:pPr>
            <w:r w:rsidRPr="008969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rPr>
                <w:rStyle w:val="SpecialBold"/>
              </w:rPr>
              <w:t>Equivalence status</w:t>
            </w:r>
          </w:p>
        </w:tc>
      </w:tr>
      <w:tr w:rsidTr="008969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ICPSCP311 Reclaim screen manually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 xml:space="preserve">ICPSP311C Reclaim screen manually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9C0">
            <w:pPr>
              <w:pStyle w:val="BodyText"/>
              <w:rPr>
                <w:lang w:val="en-NZ"/>
              </w:rPr>
            </w:pPr>
            <w:r w:rsidRPr="008969C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9C0" w:rsidP="008969C0">
            <w:pPr>
              <w:pStyle w:val="BodyText"/>
            </w:pPr>
            <w:r w:rsidRPr="008969C0">
              <w:t>Equivalent unit</w:t>
            </w:r>
          </w:p>
        </w:tc>
      </w:tr>
    </w:tbl>
    <w:p w:rsidR="00000000" w:rsidRPr="008969C0" w:rsidP="008969C0">
      <w:pPr>
        <w:pStyle w:val="BodyText"/>
      </w:pPr>
    </w:p>
    <w:p w:rsidR="00000000" w:rsidRPr="008969C0" w:rsidP="008969C0">
      <w:pPr>
        <w:pStyle w:val="AllowPageBreak"/>
      </w:pPr>
    </w:p>
    <w:p w:rsidR="00000000" w:rsidRPr="008969C0" w:rsidP="008969C0">
      <w:pPr>
        <w:pStyle w:val="Heading1"/>
      </w:pPr>
      <w:bookmarkStart w:id="7" w:name="O_693423"/>
      <w:bookmarkEnd w:id="7"/>
      <w:r w:rsidRPr="008969C0">
        <w:t>Links</w:t>
      </w:r>
    </w:p>
    <w:p w:rsidR="00000000" w:rsidRPr="008969C0" w:rsidP="003D73D5">
      <w:pPr>
        <w:pStyle w:val="BodyText"/>
      </w:pPr>
      <w:r w:rsidRPr="008969C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7216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969C0" w:rsidP="008969C0"/>
    <w:sectPr w:rsidSect="008969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C0" w:rsidRPr="003D73D5" w:rsidP="003D73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D5" w:rsidP="008969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3D5" w:rsidP="008969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D73D5" w:rsidP="008969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9C0" w:rsidRPr="003D73D5" w:rsidP="003D73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9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3D5" w:rsidRPr="002D2AF8" w:rsidP="008969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ICPSCP311 Reclaim screen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D73D5" w:rsidP="008969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D65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12D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9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9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9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9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9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9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9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9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9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9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9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9C0"/>
  </w:style>
  <w:style w:type="character" w:customStyle="1" w:styleId="Heading1Char">
    <w:name w:val="Heading 1 Char"/>
    <w:basedOn w:val="DefaultParagraphFont"/>
    <w:link w:val="Heading1"/>
    <w:rsid w:val="008969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9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9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9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9C0"/>
    <w:rPr>
      <w:b/>
      <w:spacing w:val="0"/>
    </w:rPr>
  </w:style>
  <w:style w:type="character" w:styleId="Emphasis">
    <w:name w:val="Emphasis"/>
    <w:basedOn w:val="DefaultParagraphFont"/>
    <w:qFormat/>
    <w:rsid w:val="008969C0"/>
    <w:rPr>
      <w:i/>
    </w:rPr>
  </w:style>
  <w:style w:type="paragraph" w:customStyle="1" w:styleId="SuperHeading">
    <w:name w:val="SuperHeading"/>
    <w:basedOn w:val="Normal"/>
    <w:rsid w:val="008969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9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9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9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9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9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9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9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9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9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9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9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9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9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9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9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9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9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9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9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9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9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9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9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9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9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9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9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9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9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9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9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9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69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9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9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9C0"/>
  </w:style>
  <w:style w:type="paragraph" w:styleId="TableofFigures">
    <w:name w:val="table of figures"/>
    <w:basedOn w:val="Normal"/>
    <w:next w:val="Normal"/>
    <w:semiHidden/>
    <w:rsid w:val="008969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9C0"/>
    <w:pPr>
      <w:numPr>
        <w:numId w:val="10"/>
      </w:numPr>
    </w:pPr>
  </w:style>
  <w:style w:type="character" w:customStyle="1" w:styleId="WingdingSymbols">
    <w:name w:val="Wingding Symbols"/>
    <w:rsid w:val="008969C0"/>
    <w:rPr>
      <w:rFonts w:ascii="Wingdings" w:hAnsi="Wingdings"/>
    </w:rPr>
  </w:style>
  <w:style w:type="paragraph" w:customStyle="1" w:styleId="TableHeading">
    <w:name w:val="Table Heading"/>
    <w:basedOn w:val="HeadingBase"/>
    <w:rsid w:val="008969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9C0"/>
    <w:rPr>
      <w:color w:val="0033CC"/>
      <w:u w:val="none"/>
    </w:rPr>
  </w:style>
  <w:style w:type="paragraph" w:customStyle="1" w:styleId="BodyTextRight">
    <w:name w:val="Body Text Right"/>
    <w:basedOn w:val="BodyText"/>
    <w:rsid w:val="008969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9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9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9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9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9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9C0"/>
    <w:rPr>
      <w:sz w:val="32"/>
    </w:rPr>
  </w:style>
  <w:style w:type="paragraph" w:customStyle="1" w:styleId="HeadingProcedure">
    <w:name w:val="Heading Procedure"/>
    <w:basedOn w:val="HeadingBase"/>
    <w:next w:val="Normal"/>
    <w:rsid w:val="008969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9C0"/>
    <w:pPr>
      <w:spacing w:before="60" w:after="60"/>
    </w:pPr>
  </w:style>
  <w:style w:type="paragraph" w:styleId="ListContinue">
    <w:name w:val="List Continue"/>
    <w:basedOn w:val="List"/>
    <w:rsid w:val="008969C0"/>
    <w:pPr>
      <w:ind w:firstLine="0"/>
    </w:pPr>
  </w:style>
  <w:style w:type="paragraph" w:customStyle="1" w:styleId="ListNote">
    <w:name w:val="List Note"/>
    <w:basedOn w:val="List"/>
    <w:rsid w:val="008969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9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9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9C0"/>
    <w:rPr>
      <w:rFonts w:ascii="Courier New" w:hAnsi="Courier New"/>
    </w:rPr>
  </w:style>
  <w:style w:type="paragraph" w:customStyle="1" w:styleId="NoteBullet">
    <w:name w:val="Note Bullet"/>
    <w:basedOn w:val="Note"/>
    <w:rsid w:val="008969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9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9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9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9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69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9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9C0"/>
    <w:rPr>
      <w:b/>
      <w:smallCaps/>
    </w:rPr>
  </w:style>
  <w:style w:type="paragraph" w:customStyle="1" w:styleId="TableListNumber">
    <w:name w:val="Table List Number"/>
    <w:basedOn w:val="ListNumber"/>
    <w:rsid w:val="008969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9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9C0"/>
    <w:pPr>
      <w:numPr>
        <w:numId w:val="8"/>
      </w:numPr>
    </w:pPr>
  </w:style>
  <w:style w:type="paragraph" w:customStyle="1" w:styleId="ListAlpha2">
    <w:name w:val="List Alpha 2"/>
    <w:basedOn w:val="List2"/>
    <w:rsid w:val="008969C0"/>
    <w:pPr>
      <w:numPr>
        <w:numId w:val="7"/>
      </w:numPr>
    </w:pPr>
  </w:style>
  <w:style w:type="paragraph" w:styleId="List2">
    <w:name w:val="List 2"/>
    <w:basedOn w:val="BodyText"/>
    <w:rsid w:val="008969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9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9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9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9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9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69C0"/>
    <w:pPr>
      <w:numPr>
        <w:numId w:val="3"/>
      </w:numPr>
    </w:pPr>
  </w:style>
  <w:style w:type="paragraph" w:styleId="ListContinue2">
    <w:name w:val="List Continue 2"/>
    <w:basedOn w:val="List2"/>
    <w:rsid w:val="008969C0"/>
    <w:pPr>
      <w:ind w:firstLine="0"/>
    </w:pPr>
  </w:style>
  <w:style w:type="paragraph" w:styleId="ListContinue3">
    <w:name w:val="List Continue 3"/>
    <w:basedOn w:val="List3"/>
    <w:rsid w:val="008969C0"/>
    <w:pPr>
      <w:ind w:left="1021" w:firstLine="0"/>
    </w:pPr>
  </w:style>
  <w:style w:type="paragraph" w:styleId="ListContinue4">
    <w:name w:val="List Continue 4"/>
    <w:basedOn w:val="List4"/>
    <w:rsid w:val="008969C0"/>
    <w:pPr>
      <w:ind w:firstLine="0"/>
    </w:pPr>
  </w:style>
  <w:style w:type="paragraph" w:styleId="ListContinue5">
    <w:name w:val="List Continue 5"/>
    <w:basedOn w:val="List5"/>
    <w:rsid w:val="008969C0"/>
    <w:pPr>
      <w:ind w:firstLine="0"/>
    </w:pPr>
  </w:style>
  <w:style w:type="paragraph" w:styleId="ListNumber3">
    <w:name w:val="List Number 3"/>
    <w:basedOn w:val="List3"/>
    <w:rsid w:val="008969C0"/>
    <w:pPr>
      <w:numPr>
        <w:numId w:val="4"/>
      </w:numPr>
    </w:pPr>
  </w:style>
  <w:style w:type="paragraph" w:styleId="ListNumber4">
    <w:name w:val="List Number 4"/>
    <w:basedOn w:val="List4"/>
    <w:rsid w:val="008969C0"/>
    <w:pPr>
      <w:numPr>
        <w:numId w:val="5"/>
      </w:numPr>
    </w:pPr>
  </w:style>
  <w:style w:type="paragraph" w:styleId="ListNumber5">
    <w:name w:val="List Number 5"/>
    <w:basedOn w:val="List5"/>
    <w:rsid w:val="008969C0"/>
    <w:pPr>
      <w:numPr>
        <w:numId w:val="6"/>
      </w:numPr>
    </w:pPr>
  </w:style>
  <w:style w:type="paragraph" w:styleId="BlockText">
    <w:name w:val="Block Text"/>
    <w:basedOn w:val="Normal"/>
    <w:rsid w:val="008969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9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9C0"/>
    <w:rPr>
      <w:sz w:val="16"/>
      <w:vertAlign w:val="superscript"/>
    </w:rPr>
  </w:style>
  <w:style w:type="character" w:customStyle="1" w:styleId="Symbols">
    <w:name w:val="Symbols"/>
    <w:basedOn w:val="DefaultParagraphFont"/>
    <w:rsid w:val="008969C0"/>
    <w:rPr>
      <w:rFonts w:ascii="Symbol" w:hAnsi="Symbol"/>
    </w:rPr>
  </w:style>
  <w:style w:type="character" w:customStyle="1" w:styleId="MenuOptions">
    <w:name w:val="Menu Options"/>
    <w:basedOn w:val="DefaultParagraphFont"/>
    <w:rsid w:val="008969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9C0"/>
    <w:rPr>
      <w:b/>
    </w:rPr>
  </w:style>
  <w:style w:type="character" w:customStyle="1" w:styleId="Underlined">
    <w:name w:val="Underlined"/>
    <w:basedOn w:val="DefaultParagraphFont"/>
    <w:rsid w:val="008969C0"/>
    <w:rPr>
      <w:u w:val="single"/>
    </w:rPr>
  </w:style>
  <w:style w:type="paragraph" w:customStyle="1" w:styleId="TableBodyTextRight">
    <w:name w:val="Table Body Text Right"/>
    <w:basedOn w:val="TableBodyText"/>
    <w:rsid w:val="008969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9C0"/>
    <w:rPr>
      <w:sz w:val="18"/>
    </w:rPr>
  </w:style>
  <w:style w:type="paragraph" w:customStyle="1" w:styleId="BodySmallRight">
    <w:name w:val="Body Small Right"/>
    <w:basedOn w:val="BodyTextRight"/>
    <w:rsid w:val="008969C0"/>
    <w:rPr>
      <w:sz w:val="18"/>
      <w:szCs w:val="18"/>
    </w:rPr>
  </w:style>
  <w:style w:type="paragraph" w:customStyle="1" w:styleId="MarginEdition">
    <w:name w:val="Margin Edition"/>
    <w:basedOn w:val="MarginNote"/>
    <w:rsid w:val="008969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9C0"/>
    <w:rPr>
      <w:sz w:val="2"/>
      <w:szCs w:val="2"/>
    </w:rPr>
  </w:style>
  <w:style w:type="character" w:customStyle="1" w:styleId="Small">
    <w:name w:val="Small"/>
    <w:basedOn w:val="DefaultParagraphFont"/>
    <w:rsid w:val="008969C0"/>
    <w:rPr>
      <w:sz w:val="16"/>
    </w:rPr>
  </w:style>
  <w:style w:type="paragraph" w:customStyle="1" w:styleId="WideTable">
    <w:name w:val="Wide Table"/>
    <w:basedOn w:val="Normal"/>
    <w:rsid w:val="008969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9C0"/>
  </w:style>
  <w:style w:type="paragraph" w:styleId="Quote">
    <w:name w:val="Quote"/>
    <w:basedOn w:val="Heading1"/>
    <w:link w:val="QuoteChar"/>
    <w:qFormat/>
    <w:rsid w:val="008969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9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9C0"/>
    <w:pPr>
      <w:pageBreakBefore/>
    </w:pPr>
  </w:style>
  <w:style w:type="paragraph" w:customStyle="1" w:styleId="Border">
    <w:name w:val="Border"/>
    <w:basedOn w:val="Normal"/>
    <w:qFormat/>
    <w:rsid w:val="008969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9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9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9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9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9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9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9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9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9C0"/>
    <w:rPr>
      <w:u w:val="single"/>
    </w:rPr>
  </w:style>
  <w:style w:type="character" w:customStyle="1" w:styleId="BoldandItalics">
    <w:name w:val="Bold and Italics"/>
    <w:qFormat/>
    <w:rsid w:val="008969C0"/>
    <w:rPr>
      <w:b/>
      <w:i/>
      <w:u w:val="none"/>
    </w:rPr>
  </w:style>
  <w:style w:type="paragraph" w:styleId="BalloonText">
    <w:name w:val="Balloon Text"/>
    <w:basedOn w:val="Normal"/>
    <w:link w:val="BalloonTextChar"/>
    <w:rsid w:val="008969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9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9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9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9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9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9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73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3312</Characters>
  <Application>Microsoft Office Word</Application>
  <DocSecurity>0</DocSecurity>
  <Lines>132</Lines>
  <Paragraphs>85</Paragraphs>
  <ScaleCrop>false</ScaleCrop>
  <Company>Author-it Software Corporation Ltd.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ICPSCP311 Reclaim screen manually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2018-12-10T06:11:00Z</dcterms:created>
  <dcterms:modified xsi:type="dcterms:W3CDTF">2018-12-10T06:11:00Z</dcterms:modified>
</cp:coreProperties>
</file>