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24D" w:rsidP="0079224D">
      <w:pPr>
        <w:pStyle w:val="Title"/>
      </w:pPr>
      <w:r>
        <w:fldChar w:fldCharType="begin"/>
      </w:r>
      <w:r>
        <w:instrText xml:space="preserve"> TITLE   \* MERGEFORMAT </w:instrText>
      </w:r>
      <w:r>
        <w:fldChar w:fldCharType="separate"/>
      </w:r>
      <w:r>
        <w:t>Assessment Requirements for ICPSCP275 Automatically produce basic screen prints</w:t>
      </w:r>
      <w:r>
        <w:fldChar w:fldCharType="end"/>
      </w:r>
    </w:p>
    <w:p w:rsidR="0079224D" w:rsidP="0079224D">
      <w:pPr>
        <w:pStyle w:val="Version"/>
        <w:sectPr w:rsidSect="00F41E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E77" w:rsidP="00F41E77">
      <w:pPr>
        <w:pStyle w:val="SuperHeading"/>
      </w:pPr>
      <w:r w:rsidRPr="00F41E77">
        <w:t>Assessment Requirements for ICPSCP275 Automatically produce basic screen prints</w:t>
      </w:r>
    </w:p>
    <w:p w:rsidR="00000000" w:rsidRPr="00F41E77" w:rsidP="00F41E77">
      <w:pPr>
        <w:pStyle w:val="Heading1"/>
      </w:pPr>
      <w:bookmarkStart w:id="1" w:name="O_693322"/>
      <w:bookmarkEnd w:id="1"/>
      <w:r w:rsidRPr="00F41E77">
        <w:t>Modification History</w:t>
      </w:r>
    </w:p>
    <w:tbl>
      <w:tblPr>
        <w:tblW w:w="0" w:type="auto"/>
        <w:tblLayout w:type="fixed"/>
        <w:tblCellMar>
          <w:left w:w="62" w:type="dxa"/>
          <w:right w:w="62" w:type="dxa"/>
        </w:tblCellMar>
        <w:tblLook w:val="0000"/>
      </w:tblPr>
      <w:tblGrid>
        <w:gridCol w:w="2627"/>
        <w:gridCol w:w="6337"/>
      </w:tblGrid>
      <w:tr w:rsidTr="00F41E7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E77" w:rsidP="00F41E77">
            <w:pPr>
              <w:pStyle w:val="BodyText"/>
            </w:pPr>
            <w:r w:rsidRPr="00F41E7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E77">
            <w:pPr>
              <w:pStyle w:val="BodyText"/>
              <w:rPr>
                <w:lang w:val="en-NZ"/>
              </w:rPr>
            </w:pPr>
            <w:r w:rsidRPr="00F41E77">
              <w:rPr>
                <w:rStyle w:val="SpecialBold"/>
              </w:rPr>
              <w:t>Comments</w:t>
            </w:r>
          </w:p>
        </w:tc>
      </w:tr>
      <w:tr w:rsidTr="00F41E7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E77">
            <w:pPr>
              <w:pStyle w:val="BodyText"/>
              <w:rPr>
                <w:lang w:val="en-NZ"/>
              </w:rPr>
            </w:pPr>
            <w:r w:rsidRPr="00F41E7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E77" w:rsidP="00F41E77">
            <w:pPr>
              <w:pStyle w:val="BodyText"/>
            </w:pPr>
            <w:r w:rsidRPr="00F41E77">
              <w:t>This version first released with ICP Printing and Graphic Arts Training Package Version 1.0.</w:t>
            </w:r>
          </w:p>
        </w:tc>
      </w:tr>
    </w:tbl>
    <w:p w:rsidR="00000000" w:rsidRPr="00F41E77" w:rsidP="00F41E77">
      <w:pPr>
        <w:pStyle w:val="BodyText"/>
      </w:pPr>
    </w:p>
    <w:p w:rsidR="00000000" w:rsidRPr="00F41E77" w:rsidP="00F41E77">
      <w:pPr>
        <w:pStyle w:val="AllowPageBreak"/>
      </w:pPr>
    </w:p>
    <w:p w:rsidR="00000000" w:rsidRPr="00F41E77" w:rsidP="00F41E77">
      <w:pPr>
        <w:pStyle w:val="Heading1"/>
      </w:pPr>
      <w:bookmarkStart w:id="2" w:name="O_693323"/>
      <w:bookmarkEnd w:id="2"/>
      <w:r w:rsidRPr="00F41E77">
        <w:t>Performance Evidence</w:t>
      </w:r>
    </w:p>
    <w:p w:rsidR="00000000" w:rsidRPr="00F41E77" w:rsidP="0079224D">
      <w:pPr>
        <w:pStyle w:val="BodyText"/>
      </w:pPr>
      <w:r w:rsidRPr="00F41E77">
        <w:t>Evidence of the ability to:</w:t>
      </w:r>
    </w:p>
    <w:p w:rsidR="00000000" w:rsidRPr="00F41E77" w:rsidP="00F41E77">
      <w:pPr>
        <w:pStyle w:val="ListBullet"/>
      </w:pPr>
      <w:r w:rsidRPr="00F41E77">
        <w:t>safely produce TWO complex prints of more than two colours containing line and tone using a semi-automatic machine according to manufacturer, job and enterprise specifications and procedures</w:t>
      </w:r>
    </w:p>
    <w:p w:rsidR="00000000" w:rsidRPr="00F41E77" w:rsidP="00F41E77">
      <w:pPr>
        <w:pStyle w:val="ListBullet"/>
      </w:pPr>
      <w:r w:rsidRPr="00F41E77">
        <w:t>demonst</w:t>
      </w:r>
      <w:r w:rsidRPr="00F41E77">
        <w:t xml:space="preserve">rate use of control, monitoring and data entry systems. </w:t>
      </w:r>
    </w:p>
    <w:p w:rsidR="00000000" w:rsidRPr="00F41E77" w:rsidP="00F41E77">
      <w:pPr>
        <w:pStyle w:val="BodyText"/>
      </w:pPr>
    </w:p>
    <w:p w:rsidR="00000000" w:rsidRPr="00F41E77" w:rsidP="0079224D">
      <w:pPr>
        <w:pStyle w:val="BodyText"/>
      </w:pPr>
      <w:r w:rsidRPr="00F41E77">
        <w:t>Note: If a specific volume or frequency is not stated, then evidence must be provided at least once.</w:t>
      </w:r>
    </w:p>
    <w:p w:rsidR="00000000" w:rsidRPr="00F41E77" w:rsidP="00F41E77">
      <w:pPr>
        <w:pStyle w:val="Heading1"/>
      </w:pPr>
      <w:bookmarkStart w:id="3" w:name="O_693324"/>
      <w:bookmarkEnd w:id="3"/>
      <w:r w:rsidRPr="00F41E77">
        <w:t>Knowledge Evidence</w:t>
      </w:r>
    </w:p>
    <w:p w:rsidR="00000000" w:rsidRPr="00F41E77" w:rsidP="0079224D">
      <w:pPr>
        <w:pStyle w:val="BodyText"/>
      </w:pPr>
      <w:r w:rsidRPr="00F41E77">
        <w:t>To complete the unit requirements safely and effectively, the individual must:</w:t>
      </w:r>
    </w:p>
    <w:p w:rsidR="00000000" w:rsidRPr="00F41E77" w:rsidP="00F41E77">
      <w:pPr>
        <w:pStyle w:val="ListBullet"/>
      </w:pPr>
      <w:r w:rsidRPr="00F41E77">
        <w:t>describe the adjustments that are necessary to the machine prior to setting up, including the maintenance on the machine and feeder</w:t>
      </w:r>
    </w:p>
    <w:p w:rsidR="00000000" w:rsidRPr="00F41E77" w:rsidP="00F41E77">
      <w:pPr>
        <w:pStyle w:val="ListBullet"/>
      </w:pPr>
      <w:r w:rsidRPr="00F41E77">
        <w:t>identify the correct substrate to be used ac</w:t>
      </w:r>
      <w:r w:rsidRPr="00F41E77">
        <w:t>cording to job specifications</w:t>
      </w:r>
    </w:p>
    <w:p w:rsidR="00000000" w:rsidRPr="00F41E77" w:rsidP="00F41E77">
      <w:pPr>
        <w:pStyle w:val="ListBullet"/>
      </w:pPr>
      <w:r w:rsidRPr="00F41E77">
        <w:t>outline the procedure for checking the screen sequence of colours, ink, substrate and squeegee or flood coater prior to printing</w:t>
      </w:r>
    </w:p>
    <w:p w:rsidR="00000000" w:rsidRPr="00F41E77" w:rsidP="00F41E77">
      <w:pPr>
        <w:pStyle w:val="ListBullet"/>
      </w:pPr>
      <w:r w:rsidRPr="00F41E77">
        <w:t>describe the system for setting the feed board and loading substrate, and the preparations needed</w:t>
      </w:r>
      <w:r w:rsidRPr="00F41E77">
        <w:t xml:space="preserve"> prior to loading the feeder</w:t>
      </w:r>
    </w:p>
    <w:p w:rsidR="00000000" w:rsidRPr="00F41E77" w:rsidP="00F41E77">
      <w:pPr>
        <w:pStyle w:val="ListBullet"/>
      </w:pPr>
      <w:r w:rsidRPr="00F41E77">
        <w:t>describe how to correctly position, register and lock the screen in position</w:t>
      </w:r>
    </w:p>
    <w:p w:rsidR="00000000" w:rsidRPr="00F41E77" w:rsidP="00F41E77">
      <w:pPr>
        <w:pStyle w:val="ListBullet"/>
      </w:pPr>
      <w:r w:rsidRPr="00F41E77">
        <w:t>explain the need to adjust the off contact or peel-off requirements of the screen</w:t>
      </w:r>
    </w:p>
    <w:p w:rsidR="00000000" w:rsidRPr="00F41E77" w:rsidP="00F41E77">
      <w:pPr>
        <w:pStyle w:val="ListBullet"/>
      </w:pPr>
      <w:r w:rsidRPr="00F41E77">
        <w:t>outline the work health and safety (WHS) requirements when working w</w:t>
      </w:r>
      <w:r w:rsidRPr="00F41E77">
        <w:t>ith infra-red or UV curing units</w:t>
      </w:r>
    </w:p>
    <w:p w:rsidR="00000000" w:rsidRPr="00F41E77" w:rsidP="00F41E77">
      <w:pPr>
        <w:pStyle w:val="ListBullet"/>
      </w:pPr>
      <w:r w:rsidRPr="00F41E77">
        <w:t>explain the relationship between ink deposit, squeegee speed and belt speed and temperature of the drying or curing unit</w:t>
      </w:r>
    </w:p>
    <w:p w:rsidR="00000000" w:rsidRPr="00F41E77" w:rsidP="00F41E77">
      <w:pPr>
        <w:pStyle w:val="ListBullet"/>
      </w:pPr>
      <w:r w:rsidRPr="00F41E77">
        <w:t>outline the routine maintenance undertaken on this drying or curing unit and the WHS concerns when mai</w:t>
      </w:r>
      <w:r w:rsidRPr="00F41E77">
        <w:t>ntaining and using an automatic printing machine</w:t>
      </w:r>
    </w:p>
    <w:p w:rsidR="00000000" w:rsidRPr="00F41E77" w:rsidP="00F41E77">
      <w:pPr>
        <w:pStyle w:val="ListBullet"/>
      </w:pPr>
      <w:r w:rsidRPr="00F41E77">
        <w:t>describe the effect of humidity on the substrate</w:t>
      </w:r>
    </w:p>
    <w:p w:rsidR="00000000" w:rsidRPr="00F41E77" w:rsidP="00F41E77">
      <w:pPr>
        <w:pStyle w:val="ListBullet"/>
      </w:pPr>
      <w:r w:rsidRPr="00F41E77">
        <w:t>explain the correct viscosity of the ink prior to and during printing and the effect that ink conditions have on output capacity</w:t>
      </w:r>
    </w:p>
    <w:p w:rsidR="00000000" w:rsidRPr="00F41E77" w:rsidP="00F41E77">
      <w:pPr>
        <w:pStyle w:val="ListBullet"/>
      </w:pPr>
      <w:r w:rsidRPr="00F41E77">
        <w:t>outline the evaluation and ma</w:t>
      </w:r>
      <w:r w:rsidRPr="00F41E77">
        <w:t>intenance of the print quality that takes place during the run</w:t>
      </w:r>
    </w:p>
    <w:p w:rsidR="00000000" w:rsidRPr="00F41E77" w:rsidP="00F41E77">
      <w:pPr>
        <w:pStyle w:val="ListBullet"/>
      </w:pPr>
      <w:r w:rsidRPr="00F41E77">
        <w:t>discuss the ideal printing rate for this substrate on this machine</w:t>
      </w:r>
    </w:p>
    <w:p w:rsidR="00000000" w:rsidRPr="00F41E77" w:rsidP="00F41E77">
      <w:pPr>
        <w:pStyle w:val="ListBullet"/>
      </w:pPr>
      <w:r w:rsidRPr="00F41E77">
        <w:t>outline the production output handling to prevent offsetting of the ink</w:t>
      </w:r>
    </w:p>
    <w:p w:rsidR="00000000" w:rsidRPr="00F41E77" w:rsidP="00F41E77">
      <w:pPr>
        <w:pStyle w:val="ListBullet"/>
      </w:pPr>
      <w:r w:rsidRPr="00F41E77">
        <w:t>explain the need to determine the exact count of the o</w:t>
      </w:r>
      <w:r w:rsidRPr="00F41E77">
        <w:t>utput and to record production details on the job sheet</w:t>
      </w:r>
    </w:p>
    <w:p w:rsidR="00000000" w:rsidRPr="00F41E77" w:rsidP="00F41E77">
      <w:pPr>
        <w:pStyle w:val="ListBullet"/>
      </w:pPr>
      <w:r w:rsidRPr="00F41E77">
        <w:t>describe the health hazards associated with ink or solvents</w:t>
      </w:r>
    </w:p>
    <w:p w:rsidR="00000000" w:rsidRPr="00F41E77" w:rsidP="00F41E77">
      <w:pPr>
        <w:pStyle w:val="ListBullet"/>
      </w:pPr>
      <w:r w:rsidRPr="00F41E77">
        <w:t>outline the correct procedure for removing the ink without damaging the screen and cleaning squeegees or flood coaters, machine and surround</w:t>
      </w:r>
      <w:r w:rsidRPr="00F41E77">
        <w:t>ing area</w:t>
      </w:r>
    </w:p>
    <w:p w:rsidR="00000000" w:rsidRPr="00F41E77" w:rsidP="00F41E77">
      <w:pPr>
        <w:pStyle w:val="ListBullet"/>
      </w:pPr>
      <w:r w:rsidRPr="00F41E77">
        <w:t>explain the maintenance that is required on this machine after printing</w:t>
      </w:r>
    </w:p>
    <w:p w:rsidR="00000000" w:rsidRPr="00F41E77" w:rsidP="00F41E77">
      <w:pPr>
        <w:pStyle w:val="ListBullet"/>
      </w:pPr>
      <w:r w:rsidRPr="00F41E77">
        <w:t>identify required manuals, safety and other documentation and briefly outline the relevant information in each source.</w:t>
      </w:r>
    </w:p>
    <w:p w:rsidR="00000000" w:rsidRPr="00F41E77" w:rsidP="00F41E77">
      <w:pPr>
        <w:pStyle w:val="AllowPageBreak"/>
      </w:pPr>
    </w:p>
    <w:p w:rsidR="00000000" w:rsidRPr="00F41E77" w:rsidP="00F41E77">
      <w:pPr>
        <w:pStyle w:val="Heading1"/>
      </w:pPr>
      <w:bookmarkStart w:id="4" w:name="O_693325"/>
      <w:bookmarkEnd w:id="4"/>
      <w:r w:rsidRPr="00F41E77">
        <w:t>Assessment Conditions</w:t>
      </w:r>
    </w:p>
    <w:p w:rsidR="00000000" w:rsidRPr="00F41E77" w:rsidP="0079224D">
      <w:pPr>
        <w:pStyle w:val="BodyText"/>
      </w:pPr>
      <w:r w:rsidRPr="00F41E77">
        <w:t>Gather evidence to demonstrate consistent performance in conditions that are safe and replicate the workplace. Noise levels, production flow, interruptions and time variances must be typical of those experienced in the screen printing field of work and inc</w:t>
      </w:r>
      <w:r w:rsidRPr="00F41E77">
        <w:t>lude access to an automatic printing machine and more than two colours.</w:t>
      </w:r>
    </w:p>
    <w:p w:rsidR="00000000" w:rsidRPr="00F41E77" w:rsidP="0079224D">
      <w:pPr>
        <w:pStyle w:val="BodyText"/>
      </w:pPr>
      <w:r w:rsidRPr="00F41E77">
        <w:t>Assessors must satisfy NVR/AQTF assessor requirements.</w:t>
      </w:r>
    </w:p>
    <w:p w:rsidR="00000000" w:rsidRPr="00F41E77" w:rsidP="00F41E77">
      <w:pPr>
        <w:pStyle w:val="Heading1"/>
      </w:pPr>
      <w:bookmarkStart w:id="5" w:name="O_693328"/>
      <w:bookmarkEnd w:id="5"/>
      <w:r w:rsidRPr="00F41E77">
        <w:t>Links</w:t>
      </w:r>
    </w:p>
    <w:p w:rsidR="00000000" w:rsidRPr="00F41E77" w:rsidP="0079224D">
      <w:pPr>
        <w:pStyle w:val="BodyText"/>
      </w:pPr>
      <w:r w:rsidRPr="00F41E77">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14278D">
        <w:rPr>
          <w:rStyle w:val="Hyperlink"/>
        </w:rPr>
        <w:t>https://vetnet.education.gov.au/Pages/TrainingDocs.aspx?q=a74b7a0f-a253-47e3-8be0-5d426e24131d</w:t>
      </w:r>
      <w:r>
        <w:fldChar w:fldCharType="end"/>
      </w:r>
    </w:p>
    <w:p w:rsidR="00000000" w:rsidRPr="00F41E77" w:rsidP="00F41E77"/>
    <w:sectPr w:rsidSect="00F41E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77" w:rsidRPr="0079224D" w:rsidP="007922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4D" w:rsidP="00F41E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9224D" w:rsidP="00F41E7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9224D" w:rsidP="00F41E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E77" w:rsidRPr="0079224D" w:rsidP="007922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24D" w:rsidRPr="002D2AF8" w:rsidP="00F41E77">
    <w:pPr>
      <w:pStyle w:val="Header"/>
      <w:framePr w:wrap="around"/>
    </w:pPr>
    <w:r>
      <w:fldChar w:fldCharType="begin"/>
    </w:r>
    <w:r>
      <w:instrText xml:space="preserve"> TITLE   \* MERGEFORMAT </w:instrText>
    </w:r>
    <w:r>
      <w:fldChar w:fldCharType="separate"/>
    </w:r>
    <w:r>
      <w:t>Assessment Requirements for ICPSCP275 Automatically produce basic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79224D" w:rsidP="00F41E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E6D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8689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E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E77"/>
    <w:pPr>
      <w:spacing w:before="360" w:after="60"/>
      <w:outlineLvl w:val="0"/>
    </w:pPr>
    <w:rPr>
      <w:sz w:val="32"/>
    </w:rPr>
  </w:style>
  <w:style w:type="paragraph" w:styleId="Heading2">
    <w:name w:val="heading 2"/>
    <w:basedOn w:val="HeadingBase"/>
    <w:next w:val="BodyText"/>
    <w:link w:val="Heading2Char"/>
    <w:qFormat/>
    <w:rsid w:val="00F41E77"/>
    <w:pPr>
      <w:keepLines/>
      <w:spacing w:before="240" w:after="120"/>
      <w:outlineLvl w:val="1"/>
    </w:pPr>
    <w:rPr>
      <w:sz w:val="28"/>
      <w:szCs w:val="40"/>
    </w:rPr>
  </w:style>
  <w:style w:type="paragraph" w:styleId="Heading3">
    <w:name w:val="heading 3"/>
    <w:basedOn w:val="HeadingBase"/>
    <w:next w:val="BodyText"/>
    <w:link w:val="Heading3Char"/>
    <w:qFormat/>
    <w:rsid w:val="00F41E77"/>
    <w:pPr>
      <w:spacing w:before="180" w:after="120"/>
      <w:outlineLvl w:val="2"/>
    </w:pPr>
    <w:rPr>
      <w:spacing w:val="-10"/>
      <w:kern w:val="32"/>
    </w:rPr>
  </w:style>
  <w:style w:type="paragraph" w:styleId="Heading4">
    <w:name w:val="heading 4"/>
    <w:basedOn w:val="HeadingBase"/>
    <w:next w:val="BodyText"/>
    <w:link w:val="Heading4Char"/>
    <w:qFormat/>
    <w:rsid w:val="00F41E77"/>
    <w:pPr>
      <w:spacing w:before="160" w:after="120"/>
      <w:outlineLvl w:val="3"/>
    </w:pPr>
    <w:rPr>
      <w:sz w:val="22"/>
    </w:rPr>
  </w:style>
  <w:style w:type="paragraph" w:styleId="Heading5">
    <w:name w:val="heading 5"/>
    <w:basedOn w:val="HeadingBase"/>
    <w:next w:val="Normal"/>
    <w:link w:val="Heading5Char"/>
    <w:qFormat/>
    <w:rsid w:val="00F41E77"/>
    <w:pPr>
      <w:spacing w:before="80"/>
      <w:outlineLvl w:val="4"/>
    </w:pPr>
    <w:rPr>
      <w:color w:val="918585"/>
      <w:sz w:val="20"/>
    </w:rPr>
  </w:style>
  <w:style w:type="paragraph" w:styleId="Heading6">
    <w:name w:val="heading 6"/>
    <w:basedOn w:val="HeadingBase"/>
    <w:next w:val="Normal"/>
    <w:link w:val="Heading6Char"/>
    <w:qFormat/>
    <w:rsid w:val="00F41E77"/>
    <w:pPr>
      <w:spacing w:before="60"/>
      <w:outlineLvl w:val="5"/>
    </w:pPr>
    <w:rPr>
      <w:color w:val="918585"/>
      <w:sz w:val="20"/>
    </w:rPr>
  </w:style>
  <w:style w:type="paragraph" w:styleId="Heading7">
    <w:name w:val="heading 7"/>
    <w:basedOn w:val="Normal"/>
    <w:next w:val="Normal"/>
    <w:link w:val="Heading7Char"/>
    <w:qFormat/>
    <w:rsid w:val="00F41E77"/>
    <w:pPr>
      <w:ind w:left="720"/>
      <w:outlineLvl w:val="6"/>
    </w:pPr>
    <w:rPr>
      <w:i/>
    </w:rPr>
  </w:style>
  <w:style w:type="paragraph" w:styleId="Heading8">
    <w:name w:val="heading 8"/>
    <w:basedOn w:val="Normal"/>
    <w:next w:val="Normal"/>
    <w:link w:val="Heading8Char"/>
    <w:qFormat/>
    <w:rsid w:val="00F41E77"/>
    <w:pPr>
      <w:ind w:left="720"/>
      <w:outlineLvl w:val="7"/>
    </w:pPr>
    <w:rPr>
      <w:i/>
    </w:rPr>
  </w:style>
  <w:style w:type="paragraph" w:styleId="Heading9">
    <w:name w:val="heading 9"/>
    <w:basedOn w:val="Normal"/>
    <w:next w:val="Normal"/>
    <w:link w:val="Heading9Char"/>
    <w:qFormat/>
    <w:rsid w:val="00F41E77"/>
    <w:pPr>
      <w:ind w:left="720"/>
      <w:outlineLvl w:val="8"/>
    </w:pPr>
    <w:rPr>
      <w:i/>
    </w:rPr>
  </w:style>
  <w:style w:type="character" w:default="1" w:styleId="DefaultParagraphFont">
    <w:name w:val="Default Paragraph Font"/>
    <w:uiPriority w:val="1"/>
    <w:unhideWhenUsed/>
    <w:rsid w:val="00F41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E77"/>
  </w:style>
  <w:style w:type="character" w:customStyle="1" w:styleId="Heading1Char">
    <w:name w:val="Heading 1 Char"/>
    <w:basedOn w:val="DefaultParagraphFont"/>
    <w:link w:val="Heading1"/>
    <w:rsid w:val="00F41E77"/>
    <w:rPr>
      <w:rFonts w:ascii="Times New Roman" w:eastAsia="Times New Roman" w:hAnsi="Times New Roman" w:cs="Times New Roman"/>
      <w:b/>
      <w:sz w:val="32"/>
      <w:szCs w:val="20"/>
      <w:lang w:eastAsia="en-US"/>
    </w:rPr>
  </w:style>
  <w:style w:type="paragraph" w:styleId="BodyText">
    <w:name w:val="Body Text"/>
    <w:basedOn w:val="Normal"/>
    <w:link w:val="BodyTextChar"/>
    <w:rsid w:val="00F41E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E77"/>
    <w:rPr>
      <w:rFonts w:ascii="Times New Roman" w:eastAsia="Times New Roman" w:hAnsi="Times New Roman" w:cs="Times New Roman"/>
      <w:sz w:val="24"/>
      <w:lang w:eastAsia="en-US"/>
    </w:rPr>
  </w:style>
  <w:style w:type="paragraph" w:styleId="ListBullet">
    <w:name w:val="List Bullet"/>
    <w:basedOn w:val="List"/>
    <w:rsid w:val="00F41E77"/>
    <w:pPr>
      <w:numPr>
        <w:numId w:val="12"/>
      </w:numPr>
      <w:tabs>
        <w:tab w:val="clear" w:pos="340"/>
      </w:tabs>
      <w:spacing w:before="40" w:after="40"/>
    </w:pPr>
  </w:style>
  <w:style w:type="character" w:customStyle="1" w:styleId="SpecialBold">
    <w:name w:val="Special Bold"/>
    <w:basedOn w:val="DefaultParagraphFont"/>
    <w:rsid w:val="00F41E77"/>
    <w:rPr>
      <w:b/>
      <w:spacing w:val="0"/>
    </w:rPr>
  </w:style>
  <w:style w:type="paragraph" w:customStyle="1" w:styleId="SuperHeading">
    <w:name w:val="SuperHeading"/>
    <w:basedOn w:val="Normal"/>
    <w:rsid w:val="00F41E77"/>
    <w:pPr>
      <w:spacing w:before="240" w:after="120"/>
      <w:outlineLvl w:val="0"/>
    </w:pPr>
    <w:rPr>
      <w:rFonts w:ascii="Times New Roman" w:hAnsi="Times New Roman"/>
      <w:b/>
      <w:sz w:val="32"/>
    </w:rPr>
  </w:style>
  <w:style w:type="paragraph" w:customStyle="1" w:styleId="AllowPageBreak">
    <w:name w:val="AllowPageBreak"/>
    <w:rsid w:val="00F41E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E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E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E77"/>
    <w:rPr>
      <w:rFonts w:ascii="Courier New" w:eastAsia="Times New Roman" w:hAnsi="Courier New" w:cs="Times New Roman"/>
      <w:i/>
      <w:szCs w:val="20"/>
      <w:lang w:eastAsia="en-US"/>
    </w:rPr>
  </w:style>
  <w:style w:type="paragraph" w:customStyle="1" w:styleId="HeadingBase">
    <w:name w:val="Heading Base"/>
    <w:rsid w:val="00F41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E77"/>
    <w:pPr>
      <w:tabs>
        <w:tab w:val="right" w:leader="dot" w:pos="9072"/>
      </w:tabs>
      <w:ind w:left="567"/>
    </w:pPr>
    <w:rPr>
      <w:szCs w:val="22"/>
    </w:rPr>
  </w:style>
  <w:style w:type="paragraph" w:customStyle="1" w:styleId="TOCBase">
    <w:name w:val="TOC Base"/>
    <w:rsid w:val="00F41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E77"/>
    <w:pPr>
      <w:tabs>
        <w:tab w:val="right" w:leader="dot" w:pos="9072"/>
      </w:tabs>
      <w:spacing w:before="40" w:after="40"/>
      <w:ind w:left="284"/>
    </w:pPr>
    <w:rPr>
      <w:rFonts w:ascii="Times New Roman" w:hAnsi="Times New Roman"/>
    </w:rPr>
  </w:style>
  <w:style w:type="paragraph" w:styleId="TOC1">
    <w:name w:val="toc 1"/>
    <w:basedOn w:val="TOCBase"/>
    <w:next w:val="Normal"/>
    <w:rsid w:val="00F41E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E77"/>
    <w:rPr>
      <w:rFonts w:ascii="Times New Roman" w:eastAsia="Times New Roman" w:hAnsi="Times New Roman" w:cs="Times New Roman"/>
      <w:sz w:val="16"/>
      <w:lang w:eastAsia="en-US"/>
    </w:rPr>
  </w:style>
  <w:style w:type="paragraph" w:styleId="Title">
    <w:name w:val="Title"/>
    <w:basedOn w:val="HeadingBase"/>
    <w:link w:val="TitleChar"/>
    <w:qFormat/>
    <w:rsid w:val="00F41E77"/>
    <w:pPr>
      <w:spacing w:before="5040"/>
      <w:jc w:val="center"/>
    </w:pPr>
    <w:rPr>
      <w:sz w:val="48"/>
      <w:szCs w:val="72"/>
      <w:lang w:val="en-US"/>
    </w:rPr>
  </w:style>
  <w:style w:type="character" w:customStyle="1" w:styleId="TitleChar">
    <w:name w:val="Title Char"/>
    <w:basedOn w:val="DefaultParagraphFont"/>
    <w:link w:val="Title"/>
    <w:rsid w:val="00F41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E77"/>
    <w:pPr>
      <w:tabs>
        <w:tab w:val="left" w:pos="3600"/>
        <w:tab w:val="left" w:pos="3958"/>
      </w:tabs>
    </w:pPr>
  </w:style>
  <w:style w:type="paragraph" w:styleId="List">
    <w:name w:val="List"/>
    <w:basedOn w:val="BodyText"/>
    <w:next w:val="BodyText"/>
    <w:rsid w:val="00F41E77"/>
    <w:pPr>
      <w:tabs>
        <w:tab w:val="left" w:pos="340"/>
      </w:tabs>
      <w:spacing w:before="60" w:after="60"/>
      <w:ind w:left="340" w:hanging="340"/>
    </w:pPr>
  </w:style>
  <w:style w:type="paragraph" w:customStyle="1" w:styleId="Note">
    <w:name w:val="Note"/>
    <w:basedOn w:val="BodyText"/>
    <w:rsid w:val="00F41E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E77"/>
    <w:pPr>
      <w:framePr w:wrap="auto" w:hAnchor="text" w:y="6049"/>
    </w:pPr>
    <w:rPr>
      <w:color w:val="000000"/>
      <w:sz w:val="40"/>
    </w:rPr>
  </w:style>
  <w:style w:type="paragraph" w:customStyle="1" w:styleId="TOCTitle">
    <w:name w:val="TOCTitle"/>
    <w:basedOn w:val="Heading1"/>
    <w:rsid w:val="00F41E77"/>
    <w:pPr>
      <w:spacing w:after="240"/>
      <w:jc w:val="center"/>
      <w:outlineLvl w:val="9"/>
    </w:pPr>
    <w:rPr>
      <w:caps/>
    </w:rPr>
  </w:style>
  <w:style w:type="paragraph" w:customStyle="1" w:styleId="Version">
    <w:name w:val="Version"/>
    <w:rsid w:val="00F41E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E77"/>
    <w:pPr>
      <w:numPr>
        <w:numId w:val="13"/>
      </w:numPr>
      <w:tabs>
        <w:tab w:val="clear" w:pos="680"/>
      </w:tabs>
    </w:pPr>
  </w:style>
  <w:style w:type="paragraph" w:styleId="Index1">
    <w:name w:val="index 1"/>
    <w:basedOn w:val="Normal"/>
    <w:next w:val="Normal"/>
    <w:semiHidden/>
    <w:rsid w:val="00F41E77"/>
    <w:pPr>
      <w:keepNext w:val="0"/>
      <w:tabs>
        <w:tab w:val="right" w:pos="4176"/>
      </w:tabs>
      <w:ind w:left="198" w:hanging="198"/>
    </w:pPr>
    <w:rPr>
      <w:rFonts w:ascii="Garamond" w:hAnsi="Garamond"/>
    </w:rPr>
  </w:style>
  <w:style w:type="paragraph" w:styleId="IndexHeading">
    <w:name w:val="index heading"/>
    <w:basedOn w:val="Normal"/>
    <w:next w:val="Index1"/>
    <w:semiHidden/>
    <w:rsid w:val="00F41E77"/>
    <w:pPr>
      <w:spacing w:before="120" w:after="120"/>
    </w:pPr>
    <w:rPr>
      <w:rFonts w:ascii="Arial" w:hAnsi="Arial"/>
      <w:b/>
      <w:color w:val="918585"/>
      <w:sz w:val="24"/>
    </w:rPr>
  </w:style>
  <w:style w:type="paragraph" w:styleId="Header">
    <w:name w:val="header"/>
    <w:basedOn w:val="Normal"/>
    <w:link w:val="HeaderChar"/>
    <w:rsid w:val="00F41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E77"/>
    <w:rPr>
      <w:rFonts w:ascii="Times New Roman" w:eastAsia="Times New Roman" w:hAnsi="Times New Roman" w:cs="Times New Roman"/>
      <w:sz w:val="16"/>
      <w:szCs w:val="20"/>
      <w:lang w:val="en-GB" w:eastAsia="en-US"/>
    </w:rPr>
  </w:style>
  <w:style w:type="paragraph" w:customStyle="1" w:styleId="Chapter">
    <w:name w:val="Chapter"/>
    <w:basedOn w:val="Normal"/>
    <w:rsid w:val="00F41E77"/>
    <w:pPr>
      <w:spacing w:before="240"/>
    </w:pPr>
    <w:rPr>
      <w:rFonts w:ascii="Times New Roman" w:hAnsi="Times New Roman"/>
      <w:smallCaps/>
      <w:spacing w:val="80"/>
      <w:sz w:val="28"/>
    </w:rPr>
  </w:style>
  <w:style w:type="paragraph" w:customStyle="1" w:styleId="InChapter">
    <w:name w:val="InChapter"/>
    <w:basedOn w:val="Heading3"/>
    <w:rsid w:val="00F41E77"/>
    <w:pPr>
      <w:spacing w:after="240"/>
      <w:outlineLvl w:val="9"/>
    </w:pPr>
    <w:rPr>
      <w:noProof/>
    </w:rPr>
  </w:style>
  <w:style w:type="paragraph" w:styleId="Index2">
    <w:name w:val="index 2"/>
    <w:basedOn w:val="Normal"/>
    <w:next w:val="Normal"/>
    <w:semiHidden/>
    <w:rsid w:val="00F41E77"/>
    <w:pPr>
      <w:tabs>
        <w:tab w:val="right" w:pos="4176"/>
      </w:tabs>
      <w:ind w:left="568" w:hanging="284"/>
    </w:pPr>
    <w:rPr>
      <w:rFonts w:ascii="Garamond" w:hAnsi="Garamond"/>
    </w:rPr>
  </w:style>
  <w:style w:type="paragraph" w:customStyle="1" w:styleId="Byline">
    <w:name w:val="Byline"/>
    <w:rsid w:val="00F41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E77"/>
    <w:pPr>
      <w:tabs>
        <w:tab w:val="clear" w:pos="3600"/>
        <w:tab w:val="clear" w:pos="3958"/>
      </w:tabs>
      <w:jc w:val="right"/>
    </w:pPr>
  </w:style>
  <w:style w:type="character" w:styleId="Emphasis">
    <w:name w:val="Emphasis"/>
    <w:basedOn w:val="DefaultParagraphFont"/>
    <w:qFormat/>
    <w:rsid w:val="00F41E77"/>
    <w:rPr>
      <w:i/>
    </w:rPr>
  </w:style>
  <w:style w:type="paragraph" w:styleId="Caption">
    <w:name w:val="caption"/>
    <w:basedOn w:val="BodyText"/>
    <w:next w:val="Normal"/>
    <w:qFormat/>
    <w:rsid w:val="00F41E77"/>
    <w:pPr>
      <w:framePr w:w="2268" w:hSpace="181" w:vSpace="181" w:wrap="around" w:vAnchor="text" w:hAnchor="page" w:x="1135" w:y="285" w:anchorLock="1"/>
    </w:pPr>
    <w:rPr>
      <w:i/>
    </w:rPr>
  </w:style>
  <w:style w:type="paragraph" w:customStyle="1" w:styleId="MiniTOCTitle">
    <w:name w:val="MiniTOCTitle"/>
    <w:basedOn w:val="Heading4"/>
    <w:rsid w:val="00F41E77"/>
    <w:pPr>
      <w:spacing w:before="240"/>
      <w:outlineLvl w:val="9"/>
    </w:pPr>
    <w:rPr>
      <w:noProof/>
      <w:sz w:val="24"/>
    </w:rPr>
  </w:style>
  <w:style w:type="paragraph" w:customStyle="1" w:styleId="MiniTOCItem">
    <w:name w:val="MiniTOCItem"/>
    <w:basedOn w:val="ListBullet"/>
    <w:rsid w:val="00F41E77"/>
    <w:pPr>
      <w:numPr>
        <w:numId w:val="0"/>
      </w:numPr>
      <w:tabs>
        <w:tab w:val="right" w:leader="dot" w:pos="6521"/>
      </w:tabs>
      <w:spacing w:before="0" w:after="0"/>
    </w:pPr>
  </w:style>
  <w:style w:type="paragraph" w:customStyle="1" w:styleId="TOFTitle">
    <w:name w:val="TOFTitle"/>
    <w:basedOn w:val="TOCTitle"/>
    <w:rsid w:val="00F41E77"/>
  </w:style>
  <w:style w:type="paragraph" w:styleId="TableofFigures">
    <w:name w:val="table of figures"/>
    <w:basedOn w:val="Normal"/>
    <w:next w:val="Normal"/>
    <w:semiHidden/>
    <w:rsid w:val="00F41E77"/>
    <w:pPr>
      <w:tabs>
        <w:tab w:val="right" w:leader="dot" w:pos="9072"/>
      </w:tabs>
      <w:ind w:left="970" w:hanging="403"/>
    </w:pPr>
    <w:rPr>
      <w:rFonts w:ascii="Times New Roman" w:hAnsi="Times New Roman"/>
      <w:b/>
    </w:rPr>
  </w:style>
  <w:style w:type="paragraph" w:styleId="ListNumber">
    <w:name w:val="List Number"/>
    <w:basedOn w:val="List"/>
    <w:rsid w:val="00F41E77"/>
    <w:pPr>
      <w:numPr>
        <w:numId w:val="10"/>
      </w:numPr>
    </w:pPr>
  </w:style>
  <w:style w:type="character" w:customStyle="1" w:styleId="WingdingSymbols">
    <w:name w:val="Wingding Symbols"/>
    <w:rsid w:val="00F41E77"/>
    <w:rPr>
      <w:rFonts w:ascii="Wingdings" w:hAnsi="Wingdings"/>
    </w:rPr>
  </w:style>
  <w:style w:type="paragraph" w:customStyle="1" w:styleId="TableHeading">
    <w:name w:val="Table Heading"/>
    <w:basedOn w:val="HeadingBase"/>
    <w:rsid w:val="00F41E77"/>
    <w:pPr>
      <w:keepLines/>
      <w:pBdr>
        <w:bottom w:val="single" w:sz="6" w:space="1" w:color="918585"/>
      </w:pBdr>
      <w:spacing w:before="240"/>
    </w:pPr>
  </w:style>
  <w:style w:type="character" w:customStyle="1" w:styleId="HotSpot">
    <w:name w:val="HotSpot"/>
    <w:rsid w:val="00F41E77"/>
    <w:rPr>
      <w:color w:val="0033CC"/>
      <w:u w:val="none"/>
    </w:rPr>
  </w:style>
  <w:style w:type="paragraph" w:customStyle="1" w:styleId="BodyTextRight">
    <w:name w:val="Body Text Right"/>
    <w:basedOn w:val="BodyText"/>
    <w:rsid w:val="00F41E77"/>
    <w:pPr>
      <w:spacing w:before="0" w:after="0"/>
      <w:jc w:val="right"/>
    </w:pPr>
  </w:style>
  <w:style w:type="paragraph" w:styleId="Index3">
    <w:name w:val="index 3"/>
    <w:basedOn w:val="ListNumber2"/>
    <w:next w:val="Normal"/>
    <w:semiHidden/>
    <w:rsid w:val="00F41E77"/>
    <w:pPr>
      <w:numPr>
        <w:numId w:val="0"/>
      </w:numPr>
      <w:tabs>
        <w:tab w:val="right" w:leader="dot" w:pos="4176"/>
      </w:tabs>
    </w:pPr>
  </w:style>
  <w:style w:type="paragraph" w:styleId="ListNumber2">
    <w:name w:val="List Number 2"/>
    <w:basedOn w:val="List2"/>
    <w:rsid w:val="00F41E77"/>
    <w:pPr>
      <w:numPr>
        <w:numId w:val="9"/>
      </w:numPr>
      <w:tabs>
        <w:tab w:val="clear" w:pos="1060"/>
      </w:tabs>
    </w:pPr>
  </w:style>
  <w:style w:type="paragraph" w:customStyle="1" w:styleId="MarginNote">
    <w:name w:val="Margin Note"/>
    <w:basedOn w:val="BodyText"/>
    <w:rsid w:val="00F41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E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E77"/>
    <w:rPr>
      <w:sz w:val="32"/>
    </w:rPr>
  </w:style>
  <w:style w:type="paragraph" w:customStyle="1" w:styleId="HeadingProcedure">
    <w:name w:val="Heading Procedure"/>
    <w:basedOn w:val="HeadingBase"/>
    <w:next w:val="Normal"/>
    <w:rsid w:val="00F41E77"/>
    <w:pPr>
      <w:tabs>
        <w:tab w:val="left" w:pos="0"/>
      </w:tabs>
      <w:spacing w:before="120" w:after="60"/>
    </w:pPr>
    <w:rPr>
      <w:i/>
      <w:color w:val="918585"/>
      <w:sz w:val="22"/>
    </w:rPr>
  </w:style>
  <w:style w:type="paragraph" w:customStyle="1" w:styleId="TableBodyText">
    <w:name w:val="Table Body Text"/>
    <w:basedOn w:val="BodyText"/>
    <w:rsid w:val="00F41E77"/>
    <w:pPr>
      <w:spacing w:before="60" w:after="60"/>
    </w:pPr>
  </w:style>
  <w:style w:type="paragraph" w:styleId="ListContinue">
    <w:name w:val="List Continue"/>
    <w:basedOn w:val="List"/>
    <w:rsid w:val="00F41E77"/>
    <w:pPr>
      <w:ind w:firstLine="0"/>
    </w:pPr>
  </w:style>
  <w:style w:type="paragraph" w:customStyle="1" w:styleId="ListNote">
    <w:name w:val="List Note"/>
    <w:basedOn w:val="List"/>
    <w:rsid w:val="00F41E77"/>
    <w:pPr>
      <w:pBdr>
        <w:top w:val="single" w:sz="6" w:space="2" w:color="918585"/>
        <w:bottom w:val="single" w:sz="6" w:space="2" w:color="918585"/>
      </w:pBdr>
      <w:tabs>
        <w:tab w:val="left" w:pos="1021"/>
      </w:tabs>
      <w:ind w:firstLine="0"/>
    </w:pPr>
  </w:style>
  <w:style w:type="paragraph" w:customStyle="1" w:styleId="Warning">
    <w:name w:val="Warning"/>
    <w:basedOn w:val="BodyText"/>
    <w:rsid w:val="00F41E77"/>
    <w:pPr>
      <w:shd w:val="clear" w:color="auto" w:fill="D9D9D9"/>
      <w:tabs>
        <w:tab w:val="left" w:pos="992"/>
      </w:tabs>
      <w:ind w:left="119" w:right="119"/>
    </w:pPr>
    <w:rPr>
      <w:sz w:val="20"/>
    </w:rPr>
  </w:style>
  <w:style w:type="paragraph" w:customStyle="1" w:styleId="MarginIcons">
    <w:name w:val="Margin Icons"/>
    <w:basedOn w:val="BodyText"/>
    <w:rsid w:val="00F41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E77"/>
    <w:rPr>
      <w:rFonts w:ascii="Courier New" w:hAnsi="Courier New"/>
    </w:rPr>
  </w:style>
  <w:style w:type="paragraph" w:customStyle="1" w:styleId="NoteBullet">
    <w:name w:val="Note Bullet"/>
    <w:basedOn w:val="Note"/>
    <w:rsid w:val="00F41E77"/>
    <w:pPr>
      <w:tabs>
        <w:tab w:val="clear" w:pos="680"/>
      </w:tabs>
      <w:spacing w:before="60" w:after="60"/>
    </w:pPr>
  </w:style>
  <w:style w:type="paragraph" w:customStyle="1" w:styleId="SubHeading2">
    <w:name w:val="SubHeading2"/>
    <w:basedOn w:val="HeadingBase"/>
    <w:rsid w:val="00F41E77"/>
    <w:pPr>
      <w:spacing w:before="240" w:after="60"/>
    </w:pPr>
    <w:rPr>
      <w:sz w:val="20"/>
    </w:rPr>
  </w:style>
  <w:style w:type="paragraph" w:customStyle="1" w:styleId="SubHeading1">
    <w:name w:val="SubHeading1"/>
    <w:basedOn w:val="HeadingBase"/>
    <w:rsid w:val="00F41E77"/>
    <w:pPr>
      <w:spacing w:before="240" w:after="60"/>
    </w:pPr>
    <w:rPr>
      <w:color w:val="918585"/>
      <w:sz w:val="22"/>
    </w:rPr>
  </w:style>
  <w:style w:type="paragraph" w:customStyle="1" w:styleId="SideHeading">
    <w:name w:val="Side Heading"/>
    <w:basedOn w:val="HeadingBase"/>
    <w:rsid w:val="00F41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E77"/>
    <w:pPr>
      <w:tabs>
        <w:tab w:val="num" w:pos="360"/>
      </w:tabs>
    </w:pPr>
  </w:style>
  <w:style w:type="paragraph" w:styleId="PlainText">
    <w:name w:val="Plain Text"/>
    <w:basedOn w:val="Normal"/>
    <w:link w:val="PlainTextChar"/>
    <w:rsid w:val="00F41E77"/>
    <w:rPr>
      <w:sz w:val="20"/>
    </w:rPr>
  </w:style>
  <w:style w:type="character" w:customStyle="1" w:styleId="PlainTextChar">
    <w:name w:val="Plain Text Char"/>
    <w:basedOn w:val="DefaultParagraphFont"/>
    <w:link w:val="PlainText"/>
    <w:rsid w:val="00F41E77"/>
    <w:rPr>
      <w:rFonts w:ascii="Courier New" w:eastAsia="Times New Roman" w:hAnsi="Courier New" w:cs="Times New Roman"/>
      <w:sz w:val="20"/>
      <w:szCs w:val="20"/>
      <w:lang w:eastAsia="en-US"/>
    </w:rPr>
  </w:style>
  <w:style w:type="character" w:customStyle="1" w:styleId="MenuOption">
    <w:name w:val="Menu Option"/>
    <w:basedOn w:val="DefaultParagraphFont"/>
    <w:rsid w:val="00F41E77"/>
    <w:rPr>
      <w:b/>
      <w:smallCaps/>
    </w:rPr>
  </w:style>
  <w:style w:type="paragraph" w:customStyle="1" w:styleId="TableListNumber">
    <w:name w:val="Table List Number"/>
    <w:basedOn w:val="ListNumber"/>
    <w:rsid w:val="00F41E77"/>
    <w:pPr>
      <w:numPr>
        <w:numId w:val="0"/>
      </w:numPr>
    </w:pPr>
  </w:style>
  <w:style w:type="paragraph" w:styleId="TOC4">
    <w:name w:val="toc 4"/>
    <w:basedOn w:val="TOCBase"/>
    <w:next w:val="Normal"/>
    <w:semiHidden/>
    <w:rsid w:val="00F41E77"/>
    <w:pPr>
      <w:tabs>
        <w:tab w:val="right" w:leader="dot" w:pos="9071"/>
      </w:tabs>
      <w:ind w:left="1701"/>
    </w:pPr>
  </w:style>
  <w:style w:type="paragraph" w:customStyle="1" w:styleId="ListAlpha">
    <w:name w:val="List Alpha"/>
    <w:basedOn w:val="List"/>
    <w:rsid w:val="00F41E77"/>
    <w:pPr>
      <w:numPr>
        <w:numId w:val="8"/>
      </w:numPr>
    </w:pPr>
  </w:style>
  <w:style w:type="paragraph" w:customStyle="1" w:styleId="ListAlpha2">
    <w:name w:val="List Alpha 2"/>
    <w:basedOn w:val="List2"/>
    <w:rsid w:val="00F41E77"/>
    <w:pPr>
      <w:numPr>
        <w:numId w:val="7"/>
      </w:numPr>
    </w:pPr>
  </w:style>
  <w:style w:type="paragraph" w:styleId="List2">
    <w:name w:val="List 2"/>
    <w:basedOn w:val="BodyText"/>
    <w:rsid w:val="00F41E77"/>
    <w:pPr>
      <w:tabs>
        <w:tab w:val="left" w:pos="680"/>
      </w:tabs>
      <w:spacing w:before="60" w:after="60"/>
      <w:ind w:left="680" w:hanging="340"/>
    </w:pPr>
  </w:style>
  <w:style w:type="paragraph" w:styleId="List3">
    <w:name w:val="List 3"/>
    <w:basedOn w:val="BodyText"/>
    <w:rsid w:val="00F41E77"/>
    <w:pPr>
      <w:tabs>
        <w:tab w:val="left" w:pos="1021"/>
      </w:tabs>
      <w:spacing w:before="60" w:after="60"/>
      <w:ind w:left="1020" w:hanging="340"/>
    </w:pPr>
  </w:style>
  <w:style w:type="paragraph" w:styleId="List4">
    <w:name w:val="List 4"/>
    <w:basedOn w:val="BodyText"/>
    <w:rsid w:val="00F41E77"/>
    <w:pPr>
      <w:tabs>
        <w:tab w:val="left" w:pos="1361"/>
      </w:tabs>
      <w:spacing w:before="60" w:after="60"/>
      <w:ind w:left="1361" w:hanging="340"/>
    </w:pPr>
  </w:style>
  <w:style w:type="paragraph" w:styleId="List5">
    <w:name w:val="List 5"/>
    <w:basedOn w:val="BodyText"/>
    <w:rsid w:val="00F41E77"/>
    <w:pPr>
      <w:tabs>
        <w:tab w:val="left" w:pos="1701"/>
      </w:tabs>
      <w:spacing w:before="60" w:after="60"/>
      <w:ind w:left="1701" w:hanging="340"/>
    </w:pPr>
  </w:style>
  <w:style w:type="paragraph" w:styleId="ListBullet3">
    <w:name w:val="List Bullet 3"/>
    <w:basedOn w:val="List3"/>
    <w:rsid w:val="00F41E77"/>
    <w:pPr>
      <w:numPr>
        <w:numId w:val="14"/>
      </w:numPr>
      <w:tabs>
        <w:tab w:val="clear" w:pos="1021"/>
      </w:tabs>
      <w:ind w:left="1037" w:hanging="357"/>
    </w:pPr>
  </w:style>
  <w:style w:type="paragraph" w:styleId="ListBullet4">
    <w:name w:val="List Bullet 4"/>
    <w:basedOn w:val="List4"/>
    <w:rsid w:val="00F41E77"/>
    <w:pPr>
      <w:numPr>
        <w:numId w:val="2"/>
      </w:numPr>
      <w:tabs>
        <w:tab w:val="clear" w:pos="1361"/>
      </w:tabs>
    </w:pPr>
  </w:style>
  <w:style w:type="paragraph" w:styleId="ListBullet5">
    <w:name w:val="List Bullet 5"/>
    <w:basedOn w:val="List5"/>
    <w:rsid w:val="00F41E77"/>
    <w:pPr>
      <w:numPr>
        <w:numId w:val="3"/>
      </w:numPr>
    </w:pPr>
  </w:style>
  <w:style w:type="paragraph" w:styleId="ListContinue2">
    <w:name w:val="List Continue 2"/>
    <w:basedOn w:val="List2"/>
    <w:rsid w:val="00F41E77"/>
    <w:pPr>
      <w:ind w:firstLine="0"/>
    </w:pPr>
  </w:style>
  <w:style w:type="paragraph" w:styleId="ListContinue3">
    <w:name w:val="List Continue 3"/>
    <w:basedOn w:val="List3"/>
    <w:rsid w:val="00F41E77"/>
    <w:pPr>
      <w:ind w:left="1021" w:firstLine="0"/>
    </w:pPr>
  </w:style>
  <w:style w:type="paragraph" w:styleId="ListContinue4">
    <w:name w:val="List Continue 4"/>
    <w:basedOn w:val="List4"/>
    <w:rsid w:val="00F41E77"/>
    <w:pPr>
      <w:ind w:firstLine="0"/>
    </w:pPr>
  </w:style>
  <w:style w:type="paragraph" w:styleId="ListContinue5">
    <w:name w:val="List Continue 5"/>
    <w:basedOn w:val="List5"/>
    <w:rsid w:val="00F41E77"/>
    <w:pPr>
      <w:ind w:firstLine="0"/>
    </w:pPr>
  </w:style>
  <w:style w:type="paragraph" w:styleId="ListNumber3">
    <w:name w:val="List Number 3"/>
    <w:basedOn w:val="List3"/>
    <w:rsid w:val="00F41E77"/>
    <w:pPr>
      <w:numPr>
        <w:numId w:val="4"/>
      </w:numPr>
    </w:pPr>
  </w:style>
  <w:style w:type="paragraph" w:styleId="ListNumber4">
    <w:name w:val="List Number 4"/>
    <w:basedOn w:val="List4"/>
    <w:rsid w:val="00F41E77"/>
    <w:pPr>
      <w:numPr>
        <w:numId w:val="5"/>
      </w:numPr>
    </w:pPr>
  </w:style>
  <w:style w:type="paragraph" w:styleId="ListNumber5">
    <w:name w:val="List Number 5"/>
    <w:basedOn w:val="List5"/>
    <w:rsid w:val="00F41E77"/>
    <w:pPr>
      <w:numPr>
        <w:numId w:val="6"/>
      </w:numPr>
    </w:pPr>
  </w:style>
  <w:style w:type="paragraph" w:styleId="BlockText">
    <w:name w:val="Block Text"/>
    <w:basedOn w:val="Normal"/>
    <w:rsid w:val="00F41E77"/>
    <w:pPr>
      <w:spacing w:after="120"/>
      <w:ind w:left="1440" w:right="1440"/>
    </w:pPr>
  </w:style>
  <w:style w:type="character" w:customStyle="1" w:styleId="Subscript">
    <w:name w:val="Subscript"/>
    <w:basedOn w:val="DefaultParagraphFont"/>
    <w:rsid w:val="00F41E77"/>
    <w:rPr>
      <w:sz w:val="16"/>
      <w:vertAlign w:val="subscript"/>
    </w:rPr>
  </w:style>
  <w:style w:type="character" w:customStyle="1" w:styleId="Superscript">
    <w:name w:val="Superscript"/>
    <w:basedOn w:val="DefaultParagraphFont"/>
    <w:rsid w:val="00F41E77"/>
    <w:rPr>
      <w:sz w:val="16"/>
      <w:vertAlign w:val="superscript"/>
    </w:rPr>
  </w:style>
  <w:style w:type="character" w:customStyle="1" w:styleId="Symbols">
    <w:name w:val="Symbols"/>
    <w:basedOn w:val="DefaultParagraphFont"/>
    <w:rsid w:val="00F41E77"/>
    <w:rPr>
      <w:rFonts w:ascii="Symbol" w:hAnsi="Symbol"/>
    </w:rPr>
  </w:style>
  <w:style w:type="character" w:customStyle="1" w:styleId="MenuOptions">
    <w:name w:val="Menu Options"/>
    <w:basedOn w:val="DefaultParagraphFont"/>
    <w:rsid w:val="00F41E77"/>
    <w:rPr>
      <w:rFonts w:ascii="Arial Narrow" w:hAnsi="Arial Narrow"/>
      <w:smallCaps/>
    </w:rPr>
  </w:style>
  <w:style w:type="character" w:customStyle="1" w:styleId="Buttons">
    <w:name w:val="Buttons"/>
    <w:basedOn w:val="DefaultParagraphFont"/>
    <w:rsid w:val="00F41E77"/>
    <w:rPr>
      <w:b/>
    </w:rPr>
  </w:style>
  <w:style w:type="character" w:customStyle="1" w:styleId="Underlined">
    <w:name w:val="Underlined"/>
    <w:basedOn w:val="DefaultParagraphFont"/>
    <w:rsid w:val="00F41E77"/>
    <w:rPr>
      <w:u w:val="single"/>
    </w:rPr>
  </w:style>
  <w:style w:type="paragraph" w:customStyle="1" w:styleId="TableBodyTextRight">
    <w:name w:val="Table Body Text Right"/>
    <w:basedOn w:val="TableBodyText"/>
    <w:rsid w:val="00F41E77"/>
    <w:pPr>
      <w:widowControl w:val="0"/>
      <w:autoSpaceDE w:val="0"/>
      <w:autoSpaceDN w:val="0"/>
      <w:adjustRightInd w:val="0"/>
      <w:jc w:val="right"/>
    </w:pPr>
    <w:rPr>
      <w:rFonts w:cs="Arial"/>
      <w:szCs w:val="18"/>
    </w:rPr>
  </w:style>
  <w:style w:type="paragraph" w:customStyle="1" w:styleId="CopyrightText">
    <w:name w:val="Copyright Text"/>
    <w:basedOn w:val="BodyText"/>
    <w:rsid w:val="00F41E77"/>
    <w:rPr>
      <w:sz w:val="18"/>
    </w:rPr>
  </w:style>
  <w:style w:type="paragraph" w:customStyle="1" w:styleId="BodySmallRight">
    <w:name w:val="Body Small Right"/>
    <w:basedOn w:val="BodyTextRight"/>
    <w:rsid w:val="00F41E77"/>
    <w:rPr>
      <w:sz w:val="18"/>
      <w:szCs w:val="18"/>
    </w:rPr>
  </w:style>
  <w:style w:type="paragraph" w:customStyle="1" w:styleId="MarginEdition">
    <w:name w:val="Margin Edition"/>
    <w:basedOn w:val="MarginNote"/>
    <w:rsid w:val="00F41E77"/>
    <w:pPr>
      <w:spacing w:before="0" w:after="0"/>
    </w:pPr>
    <w:rPr>
      <w:rFonts w:ascii="Times New Roman" w:hAnsi="Times New Roman"/>
      <w:color w:val="999999"/>
    </w:rPr>
  </w:style>
  <w:style w:type="paragraph" w:customStyle="1" w:styleId="Spacer">
    <w:name w:val="Spacer"/>
    <w:basedOn w:val="Normal"/>
    <w:rsid w:val="00F41E77"/>
    <w:rPr>
      <w:sz w:val="2"/>
      <w:szCs w:val="2"/>
    </w:rPr>
  </w:style>
  <w:style w:type="character" w:customStyle="1" w:styleId="Small">
    <w:name w:val="Small"/>
    <w:basedOn w:val="DefaultParagraphFont"/>
    <w:rsid w:val="00F41E77"/>
    <w:rPr>
      <w:sz w:val="16"/>
    </w:rPr>
  </w:style>
  <w:style w:type="paragraph" w:customStyle="1" w:styleId="WideTable">
    <w:name w:val="Wide Table"/>
    <w:basedOn w:val="Normal"/>
    <w:rsid w:val="00F41E77"/>
    <w:pPr>
      <w:ind w:left="-1418"/>
    </w:pPr>
    <w:rPr>
      <w:sz w:val="2"/>
      <w:szCs w:val="2"/>
    </w:rPr>
  </w:style>
  <w:style w:type="character" w:styleId="PageNumber">
    <w:name w:val="page number"/>
    <w:basedOn w:val="DefaultParagraphFont"/>
    <w:rsid w:val="00F41E77"/>
  </w:style>
  <w:style w:type="paragraph" w:styleId="Quote">
    <w:name w:val="Quote"/>
    <w:basedOn w:val="Heading1"/>
    <w:link w:val="QuoteChar"/>
    <w:qFormat/>
    <w:rsid w:val="00F41E77"/>
    <w:rPr>
      <w:b w:val="0"/>
      <w:sz w:val="72"/>
      <w:szCs w:val="72"/>
      <w:lang w:val="en-NZ"/>
    </w:rPr>
  </w:style>
  <w:style w:type="character" w:customStyle="1" w:styleId="QuoteChar">
    <w:name w:val="Quote Char"/>
    <w:basedOn w:val="DefaultParagraphFont"/>
    <w:link w:val="Quote"/>
    <w:rsid w:val="00F41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E77"/>
    <w:pPr>
      <w:pageBreakBefore/>
    </w:pPr>
  </w:style>
  <w:style w:type="paragraph" w:customStyle="1" w:styleId="Border">
    <w:name w:val="Border"/>
    <w:basedOn w:val="Normal"/>
    <w:qFormat/>
    <w:rsid w:val="00F41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E77"/>
    <w:rPr>
      <w:b/>
      <w:bCs/>
      <w:i/>
      <w:iCs/>
      <w:color w:val="auto"/>
    </w:rPr>
  </w:style>
  <w:style w:type="paragraph" w:styleId="IntenseQuote">
    <w:name w:val="Intense Quote"/>
    <w:basedOn w:val="Normal"/>
    <w:next w:val="Normal"/>
    <w:link w:val="IntenseQuoteChar"/>
    <w:uiPriority w:val="30"/>
    <w:qFormat/>
    <w:rsid w:val="00F41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E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E77"/>
    <w:rPr>
      <w:smallCaps/>
      <w:color w:val="auto"/>
      <w:u w:val="single"/>
    </w:rPr>
  </w:style>
  <w:style w:type="character" w:styleId="IntenseReference">
    <w:name w:val="Intense Reference"/>
    <w:basedOn w:val="DefaultParagraphFont"/>
    <w:uiPriority w:val="32"/>
    <w:qFormat/>
    <w:rsid w:val="00F41E77"/>
    <w:rPr>
      <w:b/>
      <w:bCs/>
      <w:smallCaps/>
      <w:color w:val="auto"/>
      <w:spacing w:val="5"/>
      <w:u w:val="single"/>
    </w:rPr>
  </w:style>
  <w:style w:type="paragraph" w:customStyle="1" w:styleId="2ColumnHeading">
    <w:name w:val="2Column Heading"/>
    <w:basedOn w:val="BodyText"/>
    <w:qFormat/>
    <w:rsid w:val="00F41E77"/>
    <w:pPr>
      <w:spacing w:after="60"/>
      <w:ind w:left="-2268"/>
    </w:pPr>
    <w:rPr>
      <w:b/>
    </w:rPr>
  </w:style>
  <w:style w:type="paragraph" w:customStyle="1" w:styleId="Heading1TOC">
    <w:name w:val="Heading1 TOC"/>
    <w:basedOn w:val="Normal"/>
    <w:qFormat/>
    <w:rsid w:val="00F41E77"/>
    <w:pPr>
      <w:spacing w:before="240" w:after="120"/>
    </w:pPr>
    <w:rPr>
      <w:rFonts w:ascii="Times New Roman" w:hAnsi="Times New Roman"/>
      <w:b/>
      <w:sz w:val="32"/>
    </w:rPr>
  </w:style>
  <w:style w:type="paragraph" w:customStyle="1" w:styleId="Heading2TOC">
    <w:name w:val="Heading2 TOC"/>
    <w:basedOn w:val="Normal"/>
    <w:qFormat/>
    <w:rsid w:val="00F41E77"/>
    <w:pPr>
      <w:spacing w:before="240" w:after="60"/>
    </w:pPr>
    <w:rPr>
      <w:rFonts w:ascii="Times New Roman" w:hAnsi="Times New Roman"/>
      <w:b/>
      <w:sz w:val="28"/>
    </w:rPr>
  </w:style>
  <w:style w:type="character" w:customStyle="1" w:styleId="Underline">
    <w:name w:val="Underline"/>
    <w:basedOn w:val="DefaultParagraphFont"/>
    <w:qFormat/>
    <w:rsid w:val="00F41E77"/>
    <w:rPr>
      <w:u w:val="single"/>
    </w:rPr>
  </w:style>
  <w:style w:type="character" w:customStyle="1" w:styleId="BoldandItalics">
    <w:name w:val="Bold and Italics"/>
    <w:qFormat/>
    <w:rsid w:val="00F41E77"/>
    <w:rPr>
      <w:b/>
      <w:i/>
      <w:u w:val="none"/>
    </w:rPr>
  </w:style>
  <w:style w:type="paragraph" w:styleId="BalloonText">
    <w:name w:val="Balloon Text"/>
    <w:basedOn w:val="Normal"/>
    <w:link w:val="BalloonTextChar"/>
    <w:rsid w:val="00F41E77"/>
    <w:rPr>
      <w:rFonts w:ascii="Tahoma" w:hAnsi="Tahoma" w:cs="Tahoma"/>
      <w:sz w:val="16"/>
      <w:szCs w:val="16"/>
    </w:rPr>
  </w:style>
  <w:style w:type="character" w:customStyle="1" w:styleId="BalloonTextChar">
    <w:name w:val="Balloon Text Char"/>
    <w:basedOn w:val="DefaultParagraphFont"/>
    <w:link w:val="BalloonText"/>
    <w:rsid w:val="00F41E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E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E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E77"/>
    <w:rPr>
      <w:b/>
      <w:color w:val="660033"/>
      <w:spacing w:val="0"/>
    </w:rPr>
  </w:style>
  <w:style w:type="paragraph" w:customStyle="1" w:styleId="Nameditemlist">
    <w:name w:val="Named item list"/>
    <w:basedOn w:val="BodyText"/>
    <w:qFormat/>
    <w:rsid w:val="00F41E77"/>
    <w:pPr>
      <w:tabs>
        <w:tab w:val="left" w:pos="2835"/>
      </w:tabs>
      <w:ind w:left="2835" w:hanging="2835"/>
    </w:pPr>
  </w:style>
  <w:style w:type="paragraph" w:customStyle="1" w:styleId="BodyTextnopadding">
    <w:name w:val="Body Text no padding"/>
    <w:basedOn w:val="BodyText"/>
    <w:qFormat/>
    <w:rsid w:val="00F41E77"/>
    <w:pPr>
      <w:spacing w:before="0" w:after="0"/>
    </w:pPr>
  </w:style>
  <w:style w:type="character" w:styleId="Hyperlink">
    <w:name w:val="Hyperlink"/>
    <w:basedOn w:val="DefaultParagraphFont"/>
    <w:uiPriority w:val="99"/>
    <w:unhideWhenUsed/>
    <w:rsid w:val="007922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2974</Characters>
  <Application>Microsoft Office Word</Application>
  <DocSecurity>0</DocSecurity>
  <Lines>72</Lines>
  <Paragraphs>47</Paragraphs>
  <ScaleCrop>false</ScaleCrop>
  <Company>Author-it Software Corporation Ltd.</Company>
  <LinksUpToDate>false</LinksUpToDate>
  <CharactersWithSpaces>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ICPSCP275 Automatically produce basic screen prints</dc:title>
  <dc:subject>Approved</dc:subject>
  <dc:creator>PwC’s Skills for Australia</dc:creator>
  <cp:keywords>Release: 1</cp:keywords>
  <dc:description>Review Date: 12 April 2008</dc:description>
  <cp:lastModifiedBy>HSD_TPCMSd.prod</cp:lastModifiedBy>
  <cp:revision>3</cp:revision>
  <dcterms:created xsi:type="dcterms:W3CDTF">2018-12-10T05:43:00Z</dcterms:created>
  <dcterms:modified xsi:type="dcterms:W3CDTF">2018-12-10T05:43:00Z</dcterms:modified>
</cp:coreProperties>
</file>