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582" w:rsidP="00221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ICPSCP273 Semi-automatically produce basic screen prints</w:t>
      </w:r>
      <w:r>
        <w:fldChar w:fldCharType="end"/>
      </w:r>
    </w:p>
    <w:p w:rsidR="00221582" w:rsidP="00221582">
      <w:pPr>
        <w:pStyle w:val="Version"/>
        <w:sectPr w:rsidSect="00386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9A7" w:rsidP="003869A7">
      <w:pPr>
        <w:pStyle w:val="SuperHeading"/>
      </w:pPr>
      <w:r w:rsidRPr="003869A7">
        <w:t>ICPSCP273 Semi-automatically produce basic screen prints</w:t>
      </w:r>
    </w:p>
    <w:p w:rsidR="00000000" w:rsidRPr="003869A7" w:rsidP="003869A7">
      <w:pPr>
        <w:pStyle w:val="Heading1"/>
      </w:pPr>
      <w:bookmarkStart w:id="1" w:name="O_693274"/>
      <w:bookmarkEnd w:id="1"/>
      <w:r w:rsidRPr="003869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86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rPr>
                <w:rStyle w:val="SpecialBold"/>
              </w:rPr>
              <w:t>Comments</w:t>
            </w:r>
          </w:p>
        </w:tc>
      </w:tr>
      <w:tr w:rsidTr="00386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t>This version first released with ICP Printing and Graphic Arts Training Package Version 1.0.</w:t>
            </w:r>
          </w:p>
        </w:tc>
      </w:tr>
    </w:tbl>
    <w:p w:rsidR="00000000" w:rsidRPr="003869A7" w:rsidP="003869A7">
      <w:pPr>
        <w:pStyle w:val="BodyText"/>
      </w:pPr>
    </w:p>
    <w:p w:rsidR="00000000" w:rsidRPr="003869A7" w:rsidP="003869A7">
      <w:pPr>
        <w:pStyle w:val="AllowPageBreak"/>
      </w:pPr>
    </w:p>
    <w:p w:rsidR="00000000" w:rsidRPr="003869A7" w:rsidP="003869A7">
      <w:pPr>
        <w:pStyle w:val="Heading1"/>
      </w:pPr>
      <w:bookmarkStart w:id="2" w:name="O_693275"/>
      <w:bookmarkEnd w:id="2"/>
      <w:r w:rsidRPr="003869A7">
        <w:t>Application</w:t>
      </w:r>
    </w:p>
    <w:p w:rsidR="00000000" w:rsidRPr="003869A7" w:rsidP="00221582">
      <w:pPr>
        <w:pStyle w:val="BodyText"/>
      </w:pPr>
      <w:r w:rsidRPr="003869A7">
        <w:t>This unit describes the skills and knowledge required to safely pro</w:t>
      </w:r>
      <w:r w:rsidRPr="003869A7">
        <w:t>duce one or two colour semi-automatic screen prints.</w:t>
      </w:r>
    </w:p>
    <w:p w:rsidR="00000000" w:rsidRPr="003869A7" w:rsidP="00221582">
      <w:pPr>
        <w:pStyle w:val="BodyText"/>
      </w:pPr>
      <w:r w:rsidRPr="003869A7">
        <w:t>It applies to individuals working under direct supervision in the printing and graphic arts industry. They perform mainly routine tasks such as monitoring, adjusting and cleaning equipment, selecting ap</w:t>
      </w:r>
      <w:r w:rsidRPr="003869A7">
        <w:t>propriate products and ensuring set processes are followed in the use of a semi-automatic printing machine.</w:t>
      </w:r>
    </w:p>
    <w:p w:rsidR="00000000" w:rsidRPr="003869A7" w:rsidP="00221582">
      <w:pPr>
        <w:pStyle w:val="BodyText"/>
      </w:pPr>
      <w:r w:rsidRPr="003869A7">
        <w:t>No licensing, legislative or certification requirements apply to this unit at the time of publication.</w:t>
      </w:r>
    </w:p>
    <w:p w:rsidR="00000000" w:rsidRPr="003869A7" w:rsidP="003869A7">
      <w:pPr>
        <w:pStyle w:val="Heading1"/>
      </w:pPr>
      <w:bookmarkStart w:id="3" w:name="O_693278"/>
      <w:bookmarkEnd w:id="3"/>
      <w:r w:rsidRPr="003869A7">
        <w:t>Unit Sector</w:t>
      </w:r>
    </w:p>
    <w:p w:rsidR="00000000" w:rsidRPr="003869A7" w:rsidP="00221582">
      <w:pPr>
        <w:pStyle w:val="BodyText"/>
      </w:pPr>
      <w:r w:rsidRPr="003869A7">
        <w:t>Screen printing</w:t>
      </w:r>
    </w:p>
    <w:p w:rsidR="00000000" w:rsidRPr="003869A7" w:rsidP="003869A7">
      <w:pPr>
        <w:pStyle w:val="Heading1"/>
      </w:pPr>
      <w:bookmarkStart w:id="4" w:name="O_693279"/>
      <w:bookmarkEnd w:id="4"/>
      <w:r w:rsidRPr="003869A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86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rPr>
                <w:rStyle w:val="SpecialBold"/>
              </w:rPr>
              <w:t>PERFORMANCE CRITERIA</w:t>
            </w:r>
          </w:p>
        </w:tc>
      </w:tr>
      <w:tr w:rsidTr="00386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6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4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1 Load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t xml:space="preserve">1.1 Substrate is checked against job specifications with any irregularities reported and rectified </w:t>
            </w:r>
          </w:p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 xml:space="preserve">1.2 Substrate position and stencil registration are adjusted according to job specifications </w:t>
            </w:r>
          </w:p>
        </w:tc>
      </w:tr>
      <w:tr w:rsidTr="00386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2 Apply ink to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t xml:space="preserve">2.1 Ink is applied to screen in quantity required for screen size </w:t>
            </w:r>
          </w:p>
          <w:p w:rsidR="00000000" w:rsidRPr="003869A7" w:rsidP="003869A7">
            <w:pPr>
              <w:pStyle w:val="BodyText"/>
            </w:pPr>
            <w:r w:rsidRPr="003869A7">
              <w:t xml:space="preserve">2.2 Equipment is kept clean and spills are minimised </w:t>
            </w:r>
          </w:p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 xml:space="preserve">2.3 Colour is mixed and ink is checked against job specifications </w:t>
            </w:r>
          </w:p>
        </w:tc>
      </w:tr>
      <w:tr w:rsidTr="00386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3 Produce proof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t>3.1 Proof print is run off and checked for co</w:t>
            </w:r>
            <w:r w:rsidRPr="003869A7">
              <w:t xml:space="preserve">lour, strength, registration, adhesion, clarity, gloss level, drying or curing, artwork detail and other technical aspects according to job specifications </w:t>
            </w:r>
          </w:p>
          <w:p w:rsidR="00000000" w:rsidRPr="003869A7" w:rsidP="003869A7">
            <w:pPr>
              <w:pStyle w:val="BodyText"/>
            </w:pPr>
            <w:r w:rsidRPr="003869A7">
              <w:t xml:space="preserve">3.2 Adjustments are made as required </w:t>
            </w:r>
          </w:p>
          <w:p w:rsidR="00000000" w:rsidRPr="003869A7" w:rsidP="003869A7">
            <w:pPr>
              <w:pStyle w:val="BodyText"/>
            </w:pPr>
            <w:r w:rsidRPr="003869A7">
              <w:t>3.3 Appropriate approval to commence production is sought prio</w:t>
            </w:r>
            <w:r w:rsidRPr="003869A7">
              <w:t xml:space="preserve">r to commencement </w:t>
            </w:r>
          </w:p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 xml:space="preserve">3.4 Belt speed and energy required are set to achieve desired properties and printing speeds are adjusted to suit </w:t>
            </w:r>
          </w:p>
        </w:tc>
      </w:tr>
      <w:tr w:rsidTr="00386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4 Run job and monitor print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t xml:space="preserve">4.1 Printing speed production is adjusted to maximise quality and output </w:t>
            </w:r>
          </w:p>
          <w:p w:rsidR="00000000" w:rsidRPr="003869A7" w:rsidP="003869A7">
            <w:pPr>
              <w:pStyle w:val="BodyText"/>
            </w:pPr>
            <w:r w:rsidRPr="003869A7">
              <w:t>4.2 Print q</w:t>
            </w:r>
            <w:r w:rsidRPr="003869A7">
              <w:t xml:space="preserve">uality is continuously evaluated and adjusted as required </w:t>
            </w:r>
          </w:p>
          <w:p w:rsidR="00000000" w:rsidRPr="003869A7" w:rsidP="003869A7">
            <w:pPr>
              <w:pStyle w:val="BodyText"/>
            </w:pPr>
            <w:r w:rsidRPr="003869A7">
              <w:t xml:space="preserve">4.3 Effects of ink alterations during run are monitored and appropriate action taken according to manufacturer and job specifications </w:t>
            </w:r>
          </w:p>
          <w:p w:rsidR="00000000" w:rsidRPr="003869A7" w:rsidP="003869A7">
            <w:pPr>
              <w:pStyle w:val="BodyText"/>
            </w:pPr>
            <w:r w:rsidRPr="003869A7">
              <w:t xml:space="preserve">4.4 Workplace documentation is completed as required </w:t>
            </w:r>
          </w:p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4.5 Curi</w:t>
            </w:r>
            <w:r w:rsidRPr="003869A7">
              <w:t xml:space="preserve">ng and drying are constantly monitored and adjusted according to manufacturer and job specifications </w:t>
            </w:r>
          </w:p>
        </w:tc>
      </w:tr>
      <w:tr w:rsidTr="00386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5 Carry out routine user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t xml:space="preserve">5.1 Equipment is cleaned according to manufacturer specifications </w:t>
            </w:r>
          </w:p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 xml:space="preserve">5.2 Fault conditions are identified and reported according to enterprise procedures </w:t>
            </w:r>
          </w:p>
        </w:tc>
      </w:tr>
      <w:tr w:rsidTr="00386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6 Stack production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t xml:space="preserve">6.1 Output is checked for thorough drying or curing before stacking </w:t>
            </w:r>
          </w:p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 xml:space="preserve">6.2 Job status and progress are checked against job specifications and any </w:t>
            </w:r>
            <w:r w:rsidRPr="003869A7">
              <w:t xml:space="preserve">necessary action is taken </w:t>
            </w:r>
          </w:p>
        </w:tc>
      </w:tr>
      <w:tr w:rsidTr="003869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7 Shut down machine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t xml:space="preserve">7.1 Excess ink, screens, squeegees and flood coaters are removed and cleaned according to work health and safety (WHS) requirements and manufacturer specifications </w:t>
            </w:r>
          </w:p>
          <w:p w:rsidR="00000000" w:rsidRPr="003869A7" w:rsidP="003869A7">
            <w:pPr>
              <w:pStyle w:val="BodyText"/>
            </w:pPr>
            <w:r w:rsidRPr="003869A7">
              <w:t>7.2 Waste materials are disposed of accordi</w:t>
            </w:r>
            <w:r w:rsidRPr="003869A7">
              <w:t xml:space="preserve">ng to manufacturer specifications, regulatory requirements and enterprise procedures </w:t>
            </w:r>
          </w:p>
          <w:p w:rsidR="00000000" w:rsidRPr="003869A7" w:rsidP="003869A7">
            <w:pPr>
              <w:pStyle w:val="BodyText"/>
            </w:pPr>
            <w:r w:rsidRPr="003869A7">
              <w:t xml:space="preserve">7.3 Equipment and surrounding areas are cleaned according to manufacturer specifications and enterprise procedures </w:t>
            </w:r>
          </w:p>
        </w:tc>
      </w:tr>
    </w:tbl>
    <w:p w:rsidR="00000000" w:rsidRPr="003869A7" w:rsidP="003869A7">
      <w:pPr>
        <w:pStyle w:val="BodyText"/>
      </w:pPr>
    </w:p>
    <w:p w:rsidR="00000000" w:rsidRPr="003869A7" w:rsidP="003869A7">
      <w:pPr>
        <w:pStyle w:val="AllowPageBreak"/>
      </w:pPr>
    </w:p>
    <w:p w:rsidR="00000000" w:rsidRPr="003869A7" w:rsidP="003869A7">
      <w:pPr>
        <w:pStyle w:val="Heading1"/>
      </w:pPr>
      <w:bookmarkStart w:id="5" w:name="O_693280"/>
      <w:bookmarkEnd w:id="5"/>
      <w:r w:rsidRPr="003869A7">
        <w:t>Foundation Skills</w:t>
      </w:r>
    </w:p>
    <w:p w:rsidR="00000000" w:rsidRPr="00221582" w:rsidP="00221582">
      <w:pPr>
        <w:pStyle w:val="BodyText"/>
        <w:rPr>
          <w:i/>
        </w:rPr>
      </w:pPr>
      <w:r w:rsidRPr="00221582">
        <w:rPr>
          <w:rStyle w:val="Emphasis"/>
        </w:rPr>
        <w:t>This section desc</w:t>
      </w:r>
      <w:r w:rsidRPr="00221582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86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rPr>
                <w:rStyle w:val="SpecialBold"/>
              </w:rPr>
              <w:t>Description</w:t>
            </w:r>
          </w:p>
        </w:tc>
      </w:tr>
      <w:tr w:rsidTr="00386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1.1, 1.2, 2.3, 2.4, 3.1, 4.3-4.5, 5.1, 5.2, 6.2, 7.1-7.3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ListBullet"/>
            </w:pPr>
            <w:r w:rsidRPr="003869A7">
              <w:t>Evaluates and establishes job requirements from relevant information</w:t>
            </w:r>
          </w:p>
          <w:p w:rsidR="00000000" w:rsidP="003869A7">
            <w:pPr>
              <w:pStyle w:val="ListBullet"/>
              <w:rPr>
                <w:lang w:val="en-NZ"/>
              </w:rPr>
            </w:pPr>
            <w:r w:rsidRPr="003869A7">
              <w:t>Identifies correct process from enterprise procedures, manufacturers and suppliers</w:t>
            </w:r>
          </w:p>
        </w:tc>
      </w:tr>
      <w:tr w:rsidTr="00386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1.1, 4.4, 5.2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ListBullet"/>
              <w:rPr>
                <w:lang w:val="en-NZ"/>
              </w:rPr>
            </w:pPr>
            <w:r w:rsidRPr="003869A7">
              <w:t>Completes required details accurately using enterprise specific and factual info</w:t>
            </w:r>
            <w:r w:rsidRPr="003869A7">
              <w:t>rmation</w:t>
            </w:r>
          </w:p>
        </w:tc>
      </w:tr>
      <w:tr w:rsidTr="00386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1.1, 3.3, 5.2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ListBullet"/>
            </w:pPr>
            <w:r w:rsidRPr="003869A7">
              <w:t>Discusses faults and any remedial action with supervisor</w:t>
            </w:r>
          </w:p>
          <w:p w:rsidR="00000000" w:rsidP="003869A7">
            <w:pPr>
              <w:pStyle w:val="ListBullet"/>
              <w:rPr>
                <w:lang w:val="en-NZ"/>
              </w:rPr>
            </w:pPr>
            <w:r w:rsidRPr="003869A7">
              <w:t>Checks the progress and quality of the job with supervisor</w:t>
            </w:r>
          </w:p>
        </w:tc>
      </w:tr>
      <w:tr w:rsidTr="00386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2.1, 3.4, 4.1, 4.5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ListBullet"/>
              <w:rPr>
                <w:lang w:val="en-NZ"/>
              </w:rPr>
            </w:pPr>
            <w:r w:rsidRPr="003869A7">
              <w:t>Uses simple mathematical calculations to determine curing and drying times, required supplies and optimum belt speeds</w:t>
            </w:r>
          </w:p>
        </w:tc>
      </w:tr>
      <w:tr w:rsidTr="00386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7.1-7.3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ListBullet"/>
            </w:pPr>
            <w:r w:rsidRPr="003869A7">
              <w:t>Takes personal responsibility for adherence to legal and regulatory requirements with specific refere</w:t>
            </w:r>
            <w:r w:rsidRPr="003869A7">
              <w:t>nce to safety</w:t>
            </w:r>
          </w:p>
          <w:p w:rsidR="00000000" w:rsidP="003869A7">
            <w:pPr>
              <w:pStyle w:val="ListBullet"/>
              <w:rPr>
                <w:lang w:val="en-NZ"/>
              </w:rPr>
            </w:pPr>
            <w:r w:rsidRPr="003869A7">
              <w:t>Complies with organisational policies and procedures relevant to own role</w:t>
            </w:r>
          </w:p>
        </w:tc>
      </w:tr>
      <w:tr w:rsidTr="00386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ListBullet"/>
              <w:rPr>
                <w:lang w:val="en-NZ"/>
              </w:rPr>
            </w:pPr>
            <w:r w:rsidRPr="003869A7">
              <w:t xml:space="preserve">Contributes to specific activities requiring joint responsibility and accountability </w:t>
            </w:r>
          </w:p>
        </w:tc>
      </w:tr>
      <w:tr w:rsidTr="003869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1.1, 1.2, 2.2, 2.3, 3.1, 3.2, 3.4,</w:t>
            </w:r>
            <w:r w:rsidRPr="003869A7">
              <w:t xml:space="preserve"> 4.1-4.3, 4.5, 5.2,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ListBullet"/>
            </w:pPr>
            <w:r w:rsidRPr="003869A7">
              <w:t>Follows clearly defined instructions and sequencing and monitors own progress for the task</w:t>
            </w:r>
          </w:p>
          <w:p w:rsidR="00000000" w:rsidRPr="003869A7" w:rsidP="003869A7">
            <w:pPr>
              <w:pStyle w:val="ListBullet"/>
            </w:pPr>
            <w:r w:rsidRPr="003869A7">
              <w:t>Responds to predictable problems and implements standard or logical solutions</w:t>
            </w:r>
          </w:p>
          <w:p w:rsidR="00000000" w:rsidRPr="003869A7" w:rsidP="003869A7">
            <w:pPr>
              <w:pStyle w:val="ListBullet"/>
            </w:pPr>
            <w:r w:rsidRPr="003869A7">
              <w:t>Takes responsibility for routine low-impact decisions wit</w:t>
            </w:r>
            <w:r w:rsidRPr="003869A7">
              <w:t>hin familiar situations</w:t>
            </w:r>
          </w:p>
          <w:p w:rsidR="00000000" w:rsidRPr="003869A7" w:rsidP="003869A7">
            <w:pPr>
              <w:pStyle w:val="ListBullet"/>
            </w:pPr>
            <w:r w:rsidRPr="003869A7">
              <w:t>Understands the purpose and specific functions of some common digital tools used in work contexts</w:t>
            </w:r>
          </w:p>
        </w:tc>
      </w:tr>
    </w:tbl>
    <w:p w:rsidR="00000000" w:rsidRPr="003869A7" w:rsidP="003869A7">
      <w:pPr>
        <w:pStyle w:val="BodyText"/>
      </w:pPr>
    </w:p>
    <w:p w:rsidR="00000000" w:rsidRPr="003869A7" w:rsidP="003869A7">
      <w:pPr>
        <w:pStyle w:val="AllowPageBreak"/>
      </w:pPr>
    </w:p>
    <w:p w:rsidR="00000000" w:rsidRPr="003869A7" w:rsidP="003869A7">
      <w:pPr>
        <w:pStyle w:val="Heading1"/>
      </w:pPr>
      <w:bookmarkStart w:id="6" w:name="O_693282"/>
      <w:bookmarkEnd w:id="6"/>
      <w:r w:rsidRPr="003869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386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rPr>
                <w:rStyle w:val="SpecialBold"/>
              </w:rPr>
              <w:t xml:space="preserve">Code and title </w:t>
            </w:r>
          </w:p>
          <w:p w:rsidR="00000000" w:rsidRPr="003869A7" w:rsidP="003869A7">
            <w:pPr>
              <w:pStyle w:val="BodyText"/>
            </w:pPr>
            <w:r w:rsidRPr="003869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rPr>
                <w:rStyle w:val="SpecialBold"/>
              </w:rPr>
              <w:t>Code and title</w:t>
            </w:r>
          </w:p>
          <w:p w:rsidR="00000000" w:rsidRPr="003869A7" w:rsidP="003869A7">
            <w:pPr>
              <w:pStyle w:val="BodyText"/>
            </w:pPr>
            <w:r w:rsidRPr="003869A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rPr>
                <w:rStyle w:val="SpecialBold"/>
              </w:rPr>
              <w:t>Equivalence status</w:t>
            </w:r>
          </w:p>
        </w:tc>
      </w:tr>
      <w:tr w:rsidTr="00386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 xml:space="preserve">ICPSCP273 Semi-automatically produce basic screen prints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 xml:space="preserve">ICPSP273C Semi-automatically produce basic screen prints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t>Equivalent unit</w:t>
            </w:r>
          </w:p>
        </w:tc>
      </w:tr>
    </w:tbl>
    <w:p w:rsidR="00000000" w:rsidRPr="003869A7" w:rsidP="003869A7">
      <w:pPr>
        <w:pStyle w:val="BodyText"/>
      </w:pPr>
    </w:p>
    <w:p w:rsidR="00000000" w:rsidRPr="003869A7" w:rsidP="003869A7">
      <w:pPr>
        <w:pStyle w:val="AllowPageBreak"/>
      </w:pPr>
    </w:p>
    <w:p w:rsidR="00000000" w:rsidRPr="003869A7" w:rsidP="003869A7">
      <w:pPr>
        <w:pStyle w:val="Heading1"/>
      </w:pPr>
      <w:bookmarkStart w:id="7" w:name="O_693289"/>
      <w:bookmarkEnd w:id="7"/>
      <w:r w:rsidRPr="003869A7">
        <w:t>Links</w:t>
      </w:r>
    </w:p>
    <w:p w:rsidR="00000000" w:rsidRPr="003869A7" w:rsidP="00221582">
      <w:pPr>
        <w:pStyle w:val="BodyText"/>
      </w:pPr>
      <w:r w:rsidRPr="003869A7">
        <w:t>Companion Volume implementation</w:t>
      </w:r>
      <w:r w:rsidRPr="003869A7">
        <w:t xml:space="preserve">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8168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869A7" w:rsidP="00221582">
      <w:pPr>
        <w:pStyle w:val="BodyText"/>
        <w:sectPr w:rsidSect="003869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69A7" w:rsidP="003869A7">
      <w:pPr>
        <w:pStyle w:val="SuperHeading"/>
      </w:pPr>
      <w:r w:rsidRPr="003869A7">
        <w:t>Assessment Requirements for ICPSCP273 Semi-automatically produce basic screen prints</w:t>
      </w:r>
    </w:p>
    <w:p w:rsidR="00000000" w:rsidRPr="003869A7" w:rsidP="003869A7">
      <w:pPr>
        <w:pStyle w:val="Heading1"/>
      </w:pPr>
      <w:bookmarkStart w:id="8" w:name="O_693284"/>
      <w:bookmarkEnd w:id="8"/>
      <w:r w:rsidRPr="003869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6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rPr>
                <w:rStyle w:val="SpecialBold"/>
              </w:rPr>
              <w:t>Comments</w:t>
            </w:r>
          </w:p>
        </w:tc>
      </w:tr>
      <w:tr w:rsidTr="00386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9A7">
            <w:pPr>
              <w:pStyle w:val="BodyText"/>
              <w:rPr>
                <w:lang w:val="en-NZ"/>
              </w:rPr>
            </w:pPr>
            <w:r w:rsidRPr="003869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9A7" w:rsidP="003869A7">
            <w:pPr>
              <w:pStyle w:val="BodyText"/>
            </w:pPr>
            <w:r w:rsidRPr="003869A7">
              <w:t>This version first released with ICP Printing and Graphic Arts Training Package Version 1.0.</w:t>
            </w:r>
          </w:p>
        </w:tc>
      </w:tr>
    </w:tbl>
    <w:p w:rsidR="00000000" w:rsidRPr="003869A7" w:rsidP="003869A7">
      <w:pPr>
        <w:pStyle w:val="BodyText"/>
      </w:pPr>
    </w:p>
    <w:p w:rsidR="00000000" w:rsidRPr="003869A7" w:rsidP="003869A7">
      <w:pPr>
        <w:pStyle w:val="AllowPageBreak"/>
      </w:pPr>
    </w:p>
    <w:p w:rsidR="00000000" w:rsidRPr="003869A7" w:rsidP="003869A7">
      <w:pPr>
        <w:pStyle w:val="Heading1"/>
      </w:pPr>
      <w:bookmarkStart w:id="9" w:name="O_693285"/>
      <w:bookmarkEnd w:id="9"/>
      <w:r w:rsidRPr="003869A7">
        <w:t>Performance Evidence</w:t>
      </w:r>
    </w:p>
    <w:p w:rsidR="00000000" w:rsidRPr="003869A7" w:rsidP="00221582">
      <w:pPr>
        <w:pStyle w:val="BodyText"/>
      </w:pPr>
      <w:r w:rsidRPr="003869A7">
        <w:t>Evidence of the ability to:</w:t>
      </w:r>
    </w:p>
    <w:p w:rsidR="00000000" w:rsidRPr="003869A7" w:rsidP="003869A7">
      <w:pPr>
        <w:pStyle w:val="ListBullet"/>
      </w:pPr>
      <w:r w:rsidRPr="003869A7">
        <w:t>safely produce TWO different one or t</w:t>
      </w:r>
      <w:r w:rsidRPr="003869A7">
        <w:t>wo colour print runs using a semi-automatic machine according to manufacturer, job and enterprise specifications</w:t>
      </w:r>
    </w:p>
    <w:p w:rsidR="00000000" w:rsidRPr="003869A7" w:rsidP="003869A7">
      <w:pPr>
        <w:pStyle w:val="ListBullet"/>
      </w:pPr>
      <w:r w:rsidRPr="003869A7">
        <w:t>demonstrate use of control, monitoring and data entry systems.</w:t>
      </w:r>
    </w:p>
    <w:p w:rsidR="00000000" w:rsidRPr="003869A7" w:rsidP="003869A7">
      <w:pPr>
        <w:pStyle w:val="BodyText"/>
      </w:pPr>
    </w:p>
    <w:p w:rsidR="00000000" w:rsidRPr="003869A7" w:rsidP="00221582">
      <w:pPr>
        <w:pStyle w:val="BodyText"/>
      </w:pPr>
      <w:r w:rsidRPr="003869A7">
        <w:t>Note: If a specific volume or frequency is not stated, then evidence must be provided at least once.</w:t>
      </w:r>
    </w:p>
    <w:p w:rsidR="00000000" w:rsidRPr="003869A7" w:rsidP="003869A7">
      <w:pPr>
        <w:pStyle w:val="Heading1"/>
      </w:pPr>
      <w:bookmarkStart w:id="10" w:name="O_693286"/>
      <w:bookmarkEnd w:id="10"/>
      <w:r w:rsidRPr="003869A7">
        <w:t>Knowledge Evidence</w:t>
      </w:r>
    </w:p>
    <w:p w:rsidR="00000000" w:rsidRPr="003869A7" w:rsidP="00221582">
      <w:pPr>
        <w:pStyle w:val="BodyText"/>
      </w:pPr>
      <w:r w:rsidRPr="003869A7">
        <w:t>To complete the unit requirements safely and effectively, the individual must:</w:t>
      </w:r>
    </w:p>
    <w:p w:rsidR="00000000" w:rsidRPr="003869A7" w:rsidP="003869A7">
      <w:pPr>
        <w:pStyle w:val="ListBullet"/>
      </w:pPr>
      <w:r w:rsidRPr="003869A7">
        <w:t>identify the appropriate substrate, fin</w:t>
      </w:r>
      <w:r w:rsidRPr="003869A7">
        <w:t>ished size, length of run and order of colours from the job specifications</w:t>
      </w:r>
    </w:p>
    <w:p w:rsidR="00000000" w:rsidRPr="003869A7" w:rsidP="003869A7">
      <w:pPr>
        <w:pStyle w:val="ListBullet"/>
      </w:pPr>
      <w:r w:rsidRPr="003869A7">
        <w:t>describe the correct placement of image on the sheet and the significance of substrate guides or lays in preparation for printing</w:t>
      </w:r>
    </w:p>
    <w:p w:rsidR="00000000" w:rsidRPr="003869A7" w:rsidP="003869A7">
      <w:pPr>
        <w:pStyle w:val="ListBullet"/>
      </w:pPr>
      <w:r w:rsidRPr="003869A7">
        <w:t>describe the ink selection system</w:t>
      </w:r>
    </w:p>
    <w:p w:rsidR="00000000" w:rsidRPr="003869A7" w:rsidP="003869A7">
      <w:pPr>
        <w:pStyle w:val="ListBullet"/>
      </w:pPr>
      <w:r w:rsidRPr="003869A7">
        <w:t>discuss the set p</w:t>
      </w:r>
      <w:r w:rsidRPr="003869A7">
        <w:t>arameters of belt speed and head units</w:t>
      </w:r>
    </w:p>
    <w:p w:rsidR="00000000" w:rsidRPr="003869A7" w:rsidP="003869A7">
      <w:pPr>
        <w:pStyle w:val="ListBullet"/>
      </w:pPr>
      <w:r w:rsidRPr="003869A7">
        <w:t>outline health and safety concerns when using a semi-automatic printing machine</w:t>
      </w:r>
    </w:p>
    <w:p w:rsidR="00000000" w:rsidRPr="003869A7" w:rsidP="003869A7">
      <w:pPr>
        <w:pStyle w:val="ListBullet"/>
      </w:pPr>
      <w:r w:rsidRPr="003869A7">
        <w:t>identify the type of squeegee or flood coater and squeegee angle used</w:t>
      </w:r>
    </w:p>
    <w:p w:rsidR="00000000" w:rsidRPr="003869A7" w:rsidP="003869A7">
      <w:pPr>
        <w:pStyle w:val="ListBullet"/>
      </w:pPr>
      <w:r w:rsidRPr="003869A7">
        <w:t>outline the process of producing a proof print and what needs to be</w:t>
      </w:r>
      <w:r w:rsidRPr="003869A7">
        <w:t xml:space="preserve"> checked on the proof</w:t>
      </w:r>
    </w:p>
    <w:p w:rsidR="00000000" w:rsidRPr="003869A7" w:rsidP="003869A7">
      <w:pPr>
        <w:pStyle w:val="ListBullet"/>
      </w:pPr>
      <w:r w:rsidRPr="003869A7">
        <w:t>explain the process of the continuous monitoring of print quality and the drying or curing of ink before stacking</w:t>
      </w:r>
    </w:p>
    <w:p w:rsidR="00000000" w:rsidRPr="003869A7" w:rsidP="003869A7">
      <w:pPr>
        <w:pStyle w:val="ListBullet"/>
      </w:pPr>
      <w:r w:rsidRPr="003869A7">
        <w:t>explain the purpose of workplace documentation</w:t>
      </w:r>
    </w:p>
    <w:p w:rsidR="00000000" w:rsidRPr="003869A7" w:rsidP="003869A7">
      <w:pPr>
        <w:pStyle w:val="ListBullet"/>
      </w:pPr>
      <w:r w:rsidRPr="003869A7">
        <w:t>outline the procedure required for disposing of unused ink and solvent ra</w:t>
      </w:r>
      <w:r w:rsidRPr="003869A7">
        <w:t>gs</w:t>
      </w:r>
    </w:p>
    <w:p w:rsidR="00000000" w:rsidRPr="003869A7" w:rsidP="003869A7">
      <w:pPr>
        <w:pStyle w:val="ListBullet"/>
      </w:pPr>
      <w:r w:rsidRPr="003869A7">
        <w:t>describe the frequency and type of maintenance that should be performed on the printing machine</w:t>
      </w:r>
    </w:p>
    <w:p w:rsidR="00000000" w:rsidRPr="003869A7" w:rsidP="003869A7">
      <w:pPr>
        <w:pStyle w:val="ListBullet"/>
      </w:pPr>
      <w:r w:rsidRPr="003869A7">
        <w:t>identify required manuals, safety and other documentation and briefly outline the relevant information in each source.</w:t>
      </w:r>
    </w:p>
    <w:p w:rsidR="00000000" w:rsidRPr="003869A7" w:rsidP="003869A7">
      <w:pPr>
        <w:pStyle w:val="AllowPageBreak"/>
      </w:pPr>
    </w:p>
    <w:p w:rsidR="00000000" w:rsidRPr="003869A7" w:rsidP="003869A7">
      <w:pPr>
        <w:pStyle w:val="Heading1"/>
      </w:pPr>
      <w:bookmarkStart w:id="11" w:name="O_693287"/>
      <w:bookmarkEnd w:id="11"/>
      <w:r w:rsidRPr="003869A7">
        <w:t>Assessment Conditions</w:t>
      </w:r>
    </w:p>
    <w:p w:rsidR="00000000" w:rsidRPr="003869A7" w:rsidP="00221582">
      <w:pPr>
        <w:pStyle w:val="BodyText"/>
      </w:pPr>
      <w:r w:rsidRPr="003869A7">
        <w:t xml:space="preserve">Gather evidence to demonstrate consistent performance in conditions that are safe and replicate the workplace. Noise levels, production flow, interruptions and time </w:t>
      </w:r>
      <w:r w:rsidRPr="003869A7">
        <w:t>variances must be typical of those experienced in the screen printing field of work and include access to a semi-automatic printing machine.</w:t>
      </w:r>
    </w:p>
    <w:p w:rsidR="00000000" w:rsidRPr="003869A7" w:rsidP="00221582">
      <w:pPr>
        <w:pStyle w:val="BodyText"/>
      </w:pPr>
      <w:r w:rsidRPr="003869A7">
        <w:t>Assessors must satisfy NVR/AQTF assessor requirements.</w:t>
      </w:r>
    </w:p>
    <w:p w:rsidR="00000000" w:rsidRPr="003869A7" w:rsidP="003869A7">
      <w:pPr>
        <w:pStyle w:val="Heading1"/>
      </w:pPr>
      <w:bookmarkStart w:id="12" w:name="O_693290"/>
      <w:bookmarkEnd w:id="12"/>
      <w:r w:rsidRPr="003869A7">
        <w:t>Links</w:t>
      </w:r>
    </w:p>
    <w:p w:rsidR="00000000" w:rsidRPr="003869A7" w:rsidP="00221582">
      <w:pPr>
        <w:pStyle w:val="BodyText"/>
      </w:pPr>
      <w:r w:rsidRPr="003869A7">
        <w:t>Companion Volume implementation guid</w:t>
      </w:r>
      <w:r w:rsidRPr="003869A7">
        <w:t xml:space="preserve">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8168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869A7" w:rsidP="003869A7"/>
    <w:sectPr w:rsidSect="003869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A7" w:rsidRPr="00221582" w:rsidP="00221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82" w:rsidP="00386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1582" w:rsidP="00386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21582" w:rsidP="003869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A7" w:rsidP="00386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1582">
      <w:t>Approved</w:t>
    </w:r>
    <w:r w:rsidR="002215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158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1582">
      <w:rPr>
        <w:noProof/>
      </w:rPr>
      <w:t>5</w:t>
    </w:r>
    <w:r>
      <w:rPr>
        <w:noProof/>
      </w:rPr>
      <w:fldChar w:fldCharType="end"/>
    </w:r>
  </w:p>
  <w:p w:rsidR="003869A7" w:rsidP="00386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15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1582">
      <w:t>Manufacturing Industry Skills Alliance</w:t>
    </w:r>
    <w:r w:rsidR="00221582">
      <w:fldChar w:fldCharType="end"/>
    </w:r>
  </w:p>
  <w:p w:rsidR="003869A7" w:rsidP="00386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9A7" w:rsidRPr="00221582" w:rsidP="002215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582" w:rsidRPr="002D2AF8" w:rsidP="00386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ICPSCP273 Semi-automatically produce basic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1582" w:rsidP="003869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A7" w:rsidRPr="002D2AF8" w:rsidP="00386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1582">
      <w:t>ICPSCP273 Semi-automatically produce basic screen prints</w:t>
    </w:r>
    <w:r w:rsidR="002215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1582">
      <w:rPr>
        <w:noProof/>
      </w:rPr>
      <w:t>2 March 2025</w:t>
    </w:r>
    <w:r>
      <w:fldChar w:fldCharType="end"/>
    </w:r>
  </w:p>
  <w:p w:rsidR="003869A7" w:rsidP="00386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4E5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A0B1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9A7"/>
  </w:style>
  <w:style w:type="character" w:customStyle="1" w:styleId="Heading1Char">
    <w:name w:val="Heading 1 Char"/>
    <w:basedOn w:val="DefaultParagraphFont"/>
    <w:link w:val="Heading1"/>
    <w:rsid w:val="00386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9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69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69A7"/>
    <w:rPr>
      <w:b/>
      <w:spacing w:val="0"/>
    </w:rPr>
  </w:style>
  <w:style w:type="character" w:styleId="Emphasis">
    <w:name w:val="Emphasis"/>
    <w:basedOn w:val="DefaultParagraphFont"/>
    <w:qFormat/>
    <w:rsid w:val="003869A7"/>
    <w:rPr>
      <w:i/>
    </w:rPr>
  </w:style>
  <w:style w:type="paragraph" w:customStyle="1" w:styleId="SuperHeading">
    <w:name w:val="SuperHeading"/>
    <w:basedOn w:val="Normal"/>
    <w:rsid w:val="00386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6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9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9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9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6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69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6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9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6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9A7"/>
  </w:style>
  <w:style w:type="paragraph" w:styleId="TableofFigures">
    <w:name w:val="table of figures"/>
    <w:basedOn w:val="Normal"/>
    <w:next w:val="Normal"/>
    <w:semiHidden/>
    <w:rsid w:val="00386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9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69A7"/>
    <w:rPr>
      <w:rFonts w:ascii="Wingdings" w:hAnsi="Wingdings"/>
    </w:rPr>
  </w:style>
  <w:style w:type="paragraph" w:customStyle="1" w:styleId="TableHeading">
    <w:name w:val="Table Heading"/>
    <w:basedOn w:val="HeadingBase"/>
    <w:rsid w:val="003869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9A7"/>
    <w:rPr>
      <w:color w:val="0033CC"/>
      <w:u w:val="none"/>
    </w:rPr>
  </w:style>
  <w:style w:type="paragraph" w:customStyle="1" w:styleId="BodyTextRight">
    <w:name w:val="Body Text Right"/>
    <w:basedOn w:val="BodyText"/>
    <w:rsid w:val="00386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9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9A7"/>
    <w:rPr>
      <w:sz w:val="32"/>
    </w:rPr>
  </w:style>
  <w:style w:type="paragraph" w:customStyle="1" w:styleId="HeadingProcedure">
    <w:name w:val="Heading Procedure"/>
    <w:basedOn w:val="HeadingBase"/>
    <w:next w:val="Normal"/>
    <w:rsid w:val="00386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9A7"/>
    <w:pPr>
      <w:spacing w:before="60" w:after="60"/>
    </w:pPr>
  </w:style>
  <w:style w:type="paragraph" w:styleId="ListContinue">
    <w:name w:val="List Continue"/>
    <w:basedOn w:val="List"/>
    <w:rsid w:val="003869A7"/>
    <w:pPr>
      <w:ind w:firstLine="0"/>
    </w:pPr>
  </w:style>
  <w:style w:type="paragraph" w:customStyle="1" w:styleId="ListNote">
    <w:name w:val="List Note"/>
    <w:basedOn w:val="List"/>
    <w:rsid w:val="00386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9A7"/>
    <w:rPr>
      <w:rFonts w:ascii="Courier New" w:hAnsi="Courier New"/>
    </w:rPr>
  </w:style>
  <w:style w:type="paragraph" w:customStyle="1" w:styleId="NoteBullet">
    <w:name w:val="Note Bullet"/>
    <w:basedOn w:val="Note"/>
    <w:rsid w:val="00386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9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6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9A7"/>
    <w:rPr>
      <w:b/>
      <w:smallCaps/>
    </w:rPr>
  </w:style>
  <w:style w:type="paragraph" w:customStyle="1" w:styleId="TableListNumber">
    <w:name w:val="Table List Number"/>
    <w:basedOn w:val="ListNumber"/>
    <w:rsid w:val="00386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9A7"/>
    <w:pPr>
      <w:numPr>
        <w:numId w:val="8"/>
      </w:numPr>
    </w:pPr>
  </w:style>
  <w:style w:type="paragraph" w:customStyle="1" w:styleId="ListAlpha2">
    <w:name w:val="List Alpha 2"/>
    <w:basedOn w:val="List2"/>
    <w:rsid w:val="003869A7"/>
    <w:pPr>
      <w:numPr>
        <w:numId w:val="7"/>
      </w:numPr>
    </w:pPr>
  </w:style>
  <w:style w:type="paragraph" w:styleId="List2">
    <w:name w:val="List 2"/>
    <w:basedOn w:val="BodyText"/>
    <w:rsid w:val="003869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9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9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9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69A7"/>
    <w:pPr>
      <w:numPr>
        <w:numId w:val="3"/>
      </w:numPr>
    </w:pPr>
  </w:style>
  <w:style w:type="paragraph" w:styleId="ListContinue2">
    <w:name w:val="List Continue 2"/>
    <w:basedOn w:val="List2"/>
    <w:rsid w:val="003869A7"/>
    <w:pPr>
      <w:ind w:firstLine="0"/>
    </w:pPr>
  </w:style>
  <w:style w:type="paragraph" w:styleId="ListContinue3">
    <w:name w:val="List Continue 3"/>
    <w:basedOn w:val="List3"/>
    <w:rsid w:val="003869A7"/>
    <w:pPr>
      <w:ind w:left="1021" w:firstLine="0"/>
    </w:pPr>
  </w:style>
  <w:style w:type="paragraph" w:styleId="ListContinue4">
    <w:name w:val="List Continue 4"/>
    <w:basedOn w:val="List4"/>
    <w:rsid w:val="003869A7"/>
    <w:pPr>
      <w:ind w:firstLine="0"/>
    </w:pPr>
  </w:style>
  <w:style w:type="paragraph" w:styleId="ListContinue5">
    <w:name w:val="List Continue 5"/>
    <w:basedOn w:val="List5"/>
    <w:rsid w:val="003869A7"/>
    <w:pPr>
      <w:ind w:firstLine="0"/>
    </w:pPr>
  </w:style>
  <w:style w:type="paragraph" w:styleId="ListNumber3">
    <w:name w:val="List Number 3"/>
    <w:basedOn w:val="List3"/>
    <w:rsid w:val="003869A7"/>
    <w:pPr>
      <w:numPr>
        <w:numId w:val="4"/>
      </w:numPr>
    </w:pPr>
  </w:style>
  <w:style w:type="paragraph" w:styleId="ListNumber4">
    <w:name w:val="List Number 4"/>
    <w:basedOn w:val="List4"/>
    <w:rsid w:val="003869A7"/>
    <w:pPr>
      <w:numPr>
        <w:numId w:val="5"/>
      </w:numPr>
    </w:pPr>
  </w:style>
  <w:style w:type="paragraph" w:styleId="ListNumber5">
    <w:name w:val="List Number 5"/>
    <w:basedOn w:val="List5"/>
    <w:rsid w:val="003869A7"/>
    <w:pPr>
      <w:numPr>
        <w:numId w:val="6"/>
      </w:numPr>
    </w:pPr>
  </w:style>
  <w:style w:type="paragraph" w:styleId="BlockText">
    <w:name w:val="Block Text"/>
    <w:basedOn w:val="Normal"/>
    <w:rsid w:val="00386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9A7"/>
    <w:rPr>
      <w:sz w:val="16"/>
      <w:vertAlign w:val="superscript"/>
    </w:rPr>
  </w:style>
  <w:style w:type="character" w:customStyle="1" w:styleId="Symbols">
    <w:name w:val="Symbols"/>
    <w:basedOn w:val="DefaultParagraphFont"/>
    <w:rsid w:val="003869A7"/>
    <w:rPr>
      <w:rFonts w:ascii="Symbol" w:hAnsi="Symbol"/>
    </w:rPr>
  </w:style>
  <w:style w:type="character" w:customStyle="1" w:styleId="MenuOptions">
    <w:name w:val="Menu Options"/>
    <w:basedOn w:val="DefaultParagraphFont"/>
    <w:rsid w:val="00386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9A7"/>
    <w:rPr>
      <w:b/>
    </w:rPr>
  </w:style>
  <w:style w:type="character" w:customStyle="1" w:styleId="Underlined">
    <w:name w:val="Underlined"/>
    <w:basedOn w:val="DefaultParagraphFont"/>
    <w:rsid w:val="003869A7"/>
    <w:rPr>
      <w:u w:val="single"/>
    </w:rPr>
  </w:style>
  <w:style w:type="paragraph" w:customStyle="1" w:styleId="TableBodyTextRight">
    <w:name w:val="Table Body Text Right"/>
    <w:basedOn w:val="TableBodyText"/>
    <w:rsid w:val="00386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9A7"/>
    <w:rPr>
      <w:sz w:val="18"/>
    </w:rPr>
  </w:style>
  <w:style w:type="paragraph" w:customStyle="1" w:styleId="BodySmallRight">
    <w:name w:val="Body Small Right"/>
    <w:basedOn w:val="BodyTextRight"/>
    <w:rsid w:val="003869A7"/>
    <w:rPr>
      <w:sz w:val="18"/>
      <w:szCs w:val="18"/>
    </w:rPr>
  </w:style>
  <w:style w:type="paragraph" w:customStyle="1" w:styleId="MarginEdition">
    <w:name w:val="Margin Edition"/>
    <w:basedOn w:val="MarginNote"/>
    <w:rsid w:val="00386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9A7"/>
    <w:rPr>
      <w:sz w:val="2"/>
      <w:szCs w:val="2"/>
    </w:rPr>
  </w:style>
  <w:style w:type="character" w:customStyle="1" w:styleId="Small">
    <w:name w:val="Small"/>
    <w:basedOn w:val="DefaultParagraphFont"/>
    <w:rsid w:val="003869A7"/>
    <w:rPr>
      <w:sz w:val="16"/>
    </w:rPr>
  </w:style>
  <w:style w:type="paragraph" w:customStyle="1" w:styleId="WideTable">
    <w:name w:val="Wide Table"/>
    <w:basedOn w:val="Normal"/>
    <w:rsid w:val="00386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9A7"/>
  </w:style>
  <w:style w:type="paragraph" w:styleId="Quote">
    <w:name w:val="Quote"/>
    <w:basedOn w:val="Heading1"/>
    <w:link w:val="QuoteChar"/>
    <w:qFormat/>
    <w:rsid w:val="00386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9A7"/>
    <w:pPr>
      <w:pageBreakBefore/>
    </w:pPr>
  </w:style>
  <w:style w:type="paragraph" w:customStyle="1" w:styleId="Border">
    <w:name w:val="Border"/>
    <w:basedOn w:val="Normal"/>
    <w:qFormat/>
    <w:rsid w:val="00386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9A7"/>
    <w:rPr>
      <w:u w:val="single"/>
    </w:rPr>
  </w:style>
  <w:style w:type="character" w:customStyle="1" w:styleId="BoldandItalics">
    <w:name w:val="Bold and Italics"/>
    <w:qFormat/>
    <w:rsid w:val="003869A7"/>
    <w:rPr>
      <w:b/>
      <w:i/>
      <w:u w:val="none"/>
    </w:rPr>
  </w:style>
  <w:style w:type="paragraph" w:styleId="BalloonText">
    <w:name w:val="Balloon Text"/>
    <w:basedOn w:val="Normal"/>
    <w:link w:val="BalloonTextChar"/>
    <w:rsid w:val="00386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9A7"/>
    <w:pPr>
      <w:spacing w:before="0" w:after="0"/>
    </w:pPr>
  </w:style>
  <w:style w:type="paragraph" w:customStyle="1" w:styleId="BodyTextBold">
    <w:name w:val="Body Text Bold"/>
    <w:basedOn w:val="BodyText"/>
    <w:qFormat/>
    <w:rsid w:val="003869A7"/>
    <w:rPr>
      <w:b/>
    </w:rPr>
  </w:style>
  <w:style w:type="character" w:styleId="Hyperlink">
    <w:name w:val="Hyperlink"/>
    <w:basedOn w:val="DefaultParagraphFont"/>
    <w:uiPriority w:val="99"/>
    <w:unhideWhenUsed/>
    <w:rsid w:val="00221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1086</Words>
  <Characters>6734</Characters>
  <Application>Microsoft Office Word</Application>
  <DocSecurity>0</DocSecurity>
  <Lines>232</Lines>
  <Paragraphs>144</Paragraphs>
  <ScaleCrop>false</ScaleCrop>
  <Company>Author-it Software Corporation Ltd.</Company>
  <LinksUpToDate>false</LinksUpToDate>
  <CharactersWithSpaces>7676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ICPSCP273 Semi-automatically produce basic screen prints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2025-03-02T02:07:00Z</dcterms:created>
  <dcterms:modified xsi:type="dcterms:W3CDTF">2025-03-02T02:07:00Z</dcterms:modified>
</cp:coreProperties>
</file>