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D0A" w:rsidP="00C56D0A">
      <w:pPr>
        <w:pStyle w:val="Title"/>
      </w:pPr>
      <w:r>
        <w:fldChar w:fldCharType="begin"/>
      </w:r>
      <w:r>
        <w:instrText xml:space="preserve"> TITLE   \* MERGEFORMAT </w:instrText>
      </w:r>
      <w:r>
        <w:fldChar w:fldCharType="separate"/>
      </w:r>
      <w:r>
        <w:t>Assessment Requirements for ICPSCP270 Manually prepare and produce screen prints</w:t>
      </w:r>
      <w:r>
        <w:fldChar w:fldCharType="end"/>
      </w:r>
    </w:p>
    <w:p w:rsidR="00C56D0A" w:rsidP="00C56D0A">
      <w:pPr>
        <w:pStyle w:val="Version"/>
        <w:sectPr w:rsidSect="007B78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864" w:rsidP="007B7864">
      <w:pPr>
        <w:pStyle w:val="SuperHeading"/>
      </w:pPr>
      <w:r w:rsidRPr="007B7864">
        <w:t>Assessment Requirements for ICPSCP270 Manually prepare and produce screen prints</w:t>
      </w:r>
    </w:p>
    <w:p w:rsidR="00000000" w:rsidRPr="007B7864" w:rsidP="007B7864">
      <w:pPr>
        <w:pStyle w:val="Heading1"/>
      </w:pPr>
      <w:bookmarkStart w:id="1" w:name="O_693226"/>
      <w:bookmarkEnd w:id="1"/>
      <w:r w:rsidRPr="007B7864">
        <w:t>Modification History</w:t>
      </w:r>
    </w:p>
    <w:tbl>
      <w:tblPr>
        <w:tblW w:w="0" w:type="auto"/>
        <w:tblLayout w:type="fixed"/>
        <w:tblCellMar>
          <w:left w:w="62" w:type="dxa"/>
          <w:right w:w="62" w:type="dxa"/>
        </w:tblCellMar>
        <w:tblLook w:val="0000"/>
      </w:tblPr>
      <w:tblGrid>
        <w:gridCol w:w="2627"/>
        <w:gridCol w:w="6337"/>
      </w:tblGrid>
      <w:tr w:rsidTr="007B78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864" w:rsidP="007B7864">
            <w:pPr>
              <w:pStyle w:val="BodyText"/>
            </w:pPr>
            <w:r w:rsidRPr="007B786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864">
            <w:pPr>
              <w:pStyle w:val="BodyText"/>
              <w:rPr>
                <w:lang w:val="en-NZ"/>
              </w:rPr>
            </w:pPr>
            <w:r w:rsidRPr="007B7864">
              <w:rPr>
                <w:rStyle w:val="SpecialBold"/>
              </w:rPr>
              <w:t>Comments</w:t>
            </w:r>
          </w:p>
        </w:tc>
      </w:tr>
      <w:tr w:rsidTr="007B786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864">
            <w:pPr>
              <w:pStyle w:val="BodyText"/>
              <w:rPr>
                <w:lang w:val="en-NZ"/>
              </w:rPr>
            </w:pPr>
            <w:r w:rsidRPr="007B786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864" w:rsidP="007B7864">
            <w:pPr>
              <w:pStyle w:val="BodyText"/>
            </w:pPr>
            <w:r w:rsidRPr="007B7864">
              <w:t>This version first released with ICP Printing and Graphic Arts Training Package Version 1.0.</w:t>
            </w:r>
          </w:p>
        </w:tc>
      </w:tr>
    </w:tbl>
    <w:p w:rsidR="00000000" w:rsidRPr="007B7864" w:rsidP="007B7864">
      <w:pPr>
        <w:pStyle w:val="BodyText"/>
      </w:pPr>
    </w:p>
    <w:p w:rsidR="00000000" w:rsidRPr="007B7864" w:rsidP="007B7864">
      <w:pPr>
        <w:pStyle w:val="AllowPageBreak"/>
      </w:pPr>
    </w:p>
    <w:p w:rsidR="00000000" w:rsidRPr="007B7864" w:rsidP="007B7864">
      <w:pPr>
        <w:pStyle w:val="Heading1"/>
      </w:pPr>
      <w:bookmarkStart w:id="2" w:name="O_693227"/>
      <w:bookmarkEnd w:id="2"/>
      <w:r w:rsidRPr="007B7864">
        <w:t>Performance Evidence</w:t>
      </w:r>
    </w:p>
    <w:p w:rsidR="00000000" w:rsidRPr="007B7864" w:rsidP="00C56D0A">
      <w:pPr>
        <w:pStyle w:val="BodyText"/>
      </w:pPr>
      <w:r w:rsidRPr="007B7864">
        <w:t>Evidence of the ability to:</w:t>
      </w:r>
    </w:p>
    <w:p w:rsidR="00000000" w:rsidRPr="007B7864" w:rsidP="007B7864">
      <w:pPr>
        <w:pStyle w:val="ListBullet"/>
      </w:pPr>
      <w:r w:rsidRPr="007B7864">
        <w:t>set up screen printing machinery and produce a print that meets job specifications on a range of common substrates, using fundamental manual screening.</w:t>
      </w:r>
    </w:p>
    <w:p w:rsidR="00000000" w:rsidRPr="007B7864" w:rsidP="007B7864">
      <w:pPr>
        <w:pStyle w:val="BodyText"/>
      </w:pPr>
    </w:p>
    <w:p w:rsidR="00000000" w:rsidRPr="007B7864" w:rsidP="00C56D0A">
      <w:pPr>
        <w:pStyle w:val="BodyText"/>
      </w:pPr>
      <w:r w:rsidRPr="007B7864">
        <w:t>Note: If a specific volume or frequency is no</w:t>
      </w:r>
      <w:r w:rsidRPr="007B7864">
        <w:t>t stated, then evidence must be provided at least once.</w:t>
      </w:r>
    </w:p>
    <w:p w:rsidR="00000000" w:rsidRPr="007B7864" w:rsidP="007B7864">
      <w:pPr>
        <w:pStyle w:val="Heading1"/>
      </w:pPr>
      <w:bookmarkStart w:id="3" w:name="O_693228"/>
      <w:bookmarkEnd w:id="3"/>
      <w:r w:rsidRPr="007B7864">
        <w:t>Knowledge Evidence</w:t>
      </w:r>
    </w:p>
    <w:p w:rsidR="00000000" w:rsidRPr="007B7864" w:rsidP="00C56D0A">
      <w:pPr>
        <w:pStyle w:val="BodyText"/>
      </w:pPr>
      <w:r w:rsidRPr="007B7864">
        <w:t>To complete the unit requirements safely and effectively, the individual must:</w:t>
      </w:r>
    </w:p>
    <w:p w:rsidR="00000000" w:rsidRPr="007B7864" w:rsidP="007B7864">
      <w:pPr>
        <w:pStyle w:val="ListBullet"/>
      </w:pPr>
      <w:r w:rsidRPr="007B7864">
        <w:t>outline the information that can be gained from material safety data sheets (MSDS)</w:t>
      </w:r>
    </w:p>
    <w:p w:rsidR="00000000" w:rsidRPr="007B7864" w:rsidP="007B7864">
      <w:pPr>
        <w:pStyle w:val="ListBullet"/>
      </w:pPr>
      <w:r w:rsidRPr="007B7864">
        <w:t xml:space="preserve">explain why it is necessary to check the substrate for conformance to the job specifications </w:t>
      </w:r>
    </w:p>
    <w:p w:rsidR="00000000" w:rsidRPr="007B7864" w:rsidP="007B7864">
      <w:pPr>
        <w:pStyle w:val="ListBullet"/>
      </w:pPr>
      <w:r w:rsidRPr="007B7864">
        <w:t>describe the action required if the ink did not comply with the job specifications</w:t>
      </w:r>
    </w:p>
    <w:p w:rsidR="00000000" w:rsidRPr="007B7864" w:rsidP="007B7864">
      <w:pPr>
        <w:pStyle w:val="ListBullet"/>
      </w:pPr>
      <w:r w:rsidRPr="007B7864">
        <w:t>explain what compliance checks are made with the stencil</w:t>
      </w:r>
    </w:p>
    <w:p w:rsidR="00000000" w:rsidRPr="007B7864" w:rsidP="007B7864">
      <w:pPr>
        <w:pStyle w:val="ListBullet"/>
      </w:pPr>
      <w:r w:rsidRPr="007B7864">
        <w:t>determine what limitat</w:t>
      </w:r>
      <w:r w:rsidRPr="007B7864">
        <w:t>ions occur when setting the substrate position</w:t>
      </w:r>
    </w:p>
    <w:p w:rsidR="00000000" w:rsidRPr="007B7864" w:rsidP="007B7864">
      <w:pPr>
        <w:pStyle w:val="ListBullet"/>
      </w:pPr>
      <w:r w:rsidRPr="007B7864">
        <w:t>describe the result if too much ink is applied to the screen</w:t>
      </w:r>
    </w:p>
    <w:p w:rsidR="00000000" w:rsidRPr="007B7864" w:rsidP="007B7864">
      <w:pPr>
        <w:pStyle w:val="ListBullet"/>
      </w:pPr>
      <w:r w:rsidRPr="007B7864">
        <w:t>explain why it is necessary to keep equipment clean</w:t>
      </w:r>
    </w:p>
    <w:p w:rsidR="00000000" w:rsidRPr="007B7864" w:rsidP="007B7864">
      <w:pPr>
        <w:pStyle w:val="ListBullet"/>
      </w:pPr>
      <w:r w:rsidRPr="007B7864">
        <w:t xml:space="preserve">outline the work health and safety (WHS) concerns when producing a manual print </w:t>
      </w:r>
    </w:p>
    <w:p w:rsidR="00000000" w:rsidRPr="007B7864" w:rsidP="007B7864">
      <w:pPr>
        <w:pStyle w:val="ListBullet"/>
      </w:pPr>
      <w:r w:rsidRPr="007B7864">
        <w:t>explain what is</w:t>
      </w:r>
      <w:r w:rsidRPr="007B7864">
        <w:t xml:space="preserve"> checked on the printed sheet when the proof print has been run off</w:t>
      </w:r>
    </w:p>
    <w:p w:rsidR="00000000" w:rsidRPr="007B7864" w:rsidP="007B7864">
      <w:pPr>
        <w:pStyle w:val="ListBullet"/>
      </w:pPr>
      <w:r w:rsidRPr="007B7864">
        <w:t>explain what determines the drying or curing system used for this application</w:t>
      </w:r>
    </w:p>
    <w:p w:rsidR="00000000" w:rsidRPr="007B7864" w:rsidP="007B7864">
      <w:pPr>
        <w:pStyle w:val="ListBullet"/>
      </w:pPr>
      <w:r w:rsidRPr="007B7864">
        <w:t>explain where to obtain product and machine specifications</w:t>
      </w:r>
    </w:p>
    <w:p w:rsidR="00000000" w:rsidRPr="007B7864" w:rsidP="007B7864">
      <w:pPr>
        <w:pStyle w:val="ListBullet"/>
      </w:pPr>
      <w:r w:rsidRPr="007B7864">
        <w:t xml:space="preserve">confirm what the result would be if the belt speed </w:t>
      </w:r>
      <w:r w:rsidRPr="007B7864">
        <w:t>was too high</w:t>
      </w:r>
    </w:p>
    <w:p w:rsidR="00000000" w:rsidRPr="007B7864" w:rsidP="007B7864">
      <w:pPr>
        <w:pStyle w:val="ListBullet"/>
      </w:pPr>
      <w:r w:rsidRPr="007B7864">
        <w:t>explain why it is necessary to obtain final approval before commencing the production run</w:t>
      </w:r>
    </w:p>
    <w:p w:rsidR="00000000" w:rsidRPr="007B7864" w:rsidP="007B7864">
      <w:pPr>
        <w:pStyle w:val="ListBullet"/>
      </w:pPr>
      <w:r w:rsidRPr="007B7864">
        <w:t xml:space="preserve">identify aspects of the print that are evaluated during printing </w:t>
      </w:r>
    </w:p>
    <w:p w:rsidR="00000000" w:rsidRPr="007B7864" w:rsidP="007B7864">
      <w:pPr>
        <w:pStyle w:val="ListBullet"/>
      </w:pPr>
      <w:r w:rsidRPr="007B7864">
        <w:t>explain why it is necessary to make ink alterations during the run</w:t>
      </w:r>
    </w:p>
    <w:p w:rsidR="00000000" w:rsidRPr="007B7864" w:rsidP="007B7864">
      <w:pPr>
        <w:pStyle w:val="ListBullet"/>
      </w:pPr>
      <w:r w:rsidRPr="007B7864">
        <w:t>explain what happens</w:t>
      </w:r>
      <w:r w:rsidRPr="007B7864">
        <w:t xml:space="preserve"> to the workplace documentation when the print run is completed</w:t>
      </w:r>
    </w:p>
    <w:p w:rsidR="00000000" w:rsidRPr="007B7864" w:rsidP="007B7864">
      <w:pPr>
        <w:pStyle w:val="ListBullet"/>
      </w:pPr>
      <w:r w:rsidRPr="007B7864">
        <w:t>determine what WHS concerns there are in relationship to drying or curing systems</w:t>
      </w:r>
    </w:p>
    <w:p w:rsidR="00000000" w:rsidRPr="007B7864" w:rsidP="007B7864">
      <w:pPr>
        <w:pStyle w:val="ListBullet"/>
      </w:pPr>
      <w:r w:rsidRPr="007B7864">
        <w:t xml:space="preserve">explain what maintenance should be carried out on this machine </w:t>
      </w:r>
    </w:p>
    <w:p w:rsidR="00000000" w:rsidRPr="007B7864" w:rsidP="007B7864">
      <w:pPr>
        <w:pStyle w:val="ListBullet"/>
      </w:pPr>
      <w:r w:rsidRPr="007B7864">
        <w:t>explain why it is important to report any faul</w:t>
      </w:r>
      <w:r w:rsidRPr="007B7864">
        <w:t>ty equipment</w:t>
      </w:r>
    </w:p>
    <w:p w:rsidR="00000000" w:rsidRPr="007B7864" w:rsidP="007B7864">
      <w:pPr>
        <w:pStyle w:val="ListBullet"/>
      </w:pPr>
      <w:r w:rsidRPr="007B7864">
        <w:t>explain how to determine whether a print is dried or cured prior to stacking</w:t>
      </w:r>
    </w:p>
    <w:p w:rsidR="00000000" w:rsidRPr="007B7864" w:rsidP="007B7864">
      <w:pPr>
        <w:pStyle w:val="ListBullet"/>
      </w:pPr>
      <w:r w:rsidRPr="007B7864">
        <w:t>explain what the result would be if stacking occurs while the ink film is still wet</w:t>
      </w:r>
    </w:p>
    <w:p w:rsidR="00000000" w:rsidRPr="007B7864" w:rsidP="007B7864">
      <w:pPr>
        <w:pStyle w:val="ListBullet"/>
      </w:pPr>
      <w:r w:rsidRPr="007B7864">
        <w:t xml:space="preserve">describe the possible action needed if problems occur with the job progress </w:t>
      </w:r>
    </w:p>
    <w:p w:rsidR="00000000" w:rsidRPr="007B7864" w:rsidP="007B7864">
      <w:pPr>
        <w:pStyle w:val="ListBullet"/>
      </w:pPr>
      <w:r w:rsidRPr="007B7864">
        <w:t>explain how to identify the job’s destination when the run has been completed</w:t>
      </w:r>
    </w:p>
    <w:p w:rsidR="00000000" w:rsidRPr="007B7864" w:rsidP="007B7864">
      <w:pPr>
        <w:pStyle w:val="ListBullet"/>
      </w:pPr>
      <w:r w:rsidRPr="007B7864">
        <w:t>explain the result of not keeping screens and squeegees clean</w:t>
      </w:r>
    </w:p>
    <w:p w:rsidR="00000000" w:rsidRPr="007B7864" w:rsidP="007B7864">
      <w:pPr>
        <w:pStyle w:val="ListBullet"/>
      </w:pPr>
      <w:r w:rsidRPr="007B7864">
        <w:t>describe the result of not following correct procedures when disposing of liquid waste</w:t>
      </w:r>
    </w:p>
    <w:p w:rsidR="00000000" w:rsidRPr="007B7864" w:rsidP="007B7864">
      <w:pPr>
        <w:pStyle w:val="ListBullet"/>
      </w:pPr>
      <w:r w:rsidRPr="007B7864">
        <w:t>explain the result of not kee</w:t>
      </w:r>
      <w:r w:rsidRPr="007B7864">
        <w:t>ping equipment and surrounding areas clean</w:t>
      </w:r>
    </w:p>
    <w:p w:rsidR="00000000" w:rsidRPr="007B7864" w:rsidP="007B7864">
      <w:pPr>
        <w:pStyle w:val="ListBullet"/>
      </w:pPr>
      <w:r w:rsidRPr="007B7864">
        <w:t>identify required manuals, safety and other documentation and briefly outline the relevant information in each source.</w:t>
      </w:r>
    </w:p>
    <w:p w:rsidR="00000000" w:rsidRPr="007B7864" w:rsidP="007B7864">
      <w:pPr>
        <w:pStyle w:val="AllowPageBreak"/>
      </w:pPr>
    </w:p>
    <w:p w:rsidR="00000000" w:rsidRPr="007B7864" w:rsidP="007B7864">
      <w:pPr>
        <w:pStyle w:val="Heading1"/>
      </w:pPr>
      <w:bookmarkStart w:id="4" w:name="O_693229"/>
      <w:bookmarkEnd w:id="4"/>
      <w:r w:rsidRPr="007B7864">
        <w:t>Assessment Conditions</w:t>
      </w:r>
    </w:p>
    <w:p w:rsidR="00000000" w:rsidRPr="007B7864" w:rsidP="00C56D0A">
      <w:pPr>
        <w:pStyle w:val="BodyText"/>
      </w:pPr>
      <w:r w:rsidRPr="007B7864">
        <w:t>Gather evidence to demonstrate consistent performance i</w:t>
      </w:r>
      <w:r w:rsidRPr="007B7864">
        <w:t>n conditions that are safe and replicate the workplace. Noise levels, production flow, interruptions and time variances must be typical of those experienced in the screen printing field of work and include access to cleaning chemicals and manual screen pri</w:t>
      </w:r>
      <w:r w:rsidRPr="007B7864">
        <w:t>nting machines.</w:t>
      </w:r>
    </w:p>
    <w:p w:rsidR="00000000" w:rsidRPr="007B7864" w:rsidP="00C56D0A">
      <w:pPr>
        <w:pStyle w:val="BodyText"/>
      </w:pPr>
      <w:r w:rsidRPr="007B7864">
        <w:t>Assessors must satisfy NVR/AQTF assessor requirements.</w:t>
      </w:r>
    </w:p>
    <w:p w:rsidR="00000000" w:rsidRPr="007B7864" w:rsidP="007B7864">
      <w:pPr>
        <w:pStyle w:val="Heading1"/>
      </w:pPr>
      <w:bookmarkStart w:id="5" w:name="O_693232"/>
      <w:bookmarkEnd w:id="5"/>
      <w:r w:rsidRPr="007B7864">
        <w:t>Links</w:t>
      </w:r>
    </w:p>
    <w:p w:rsidR="00000000" w:rsidRPr="007B7864" w:rsidP="00C56D0A">
      <w:pPr>
        <w:pStyle w:val="BodyText"/>
      </w:pPr>
      <w:r w:rsidRPr="007B786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C344C">
        <w:rPr>
          <w:rStyle w:val="Hyperlink"/>
        </w:rPr>
        <w:t>https://vetnet.education.gov.au/Pages/TrainingDocs.aspx?q=a74b7a0f-a253-47e3-8be0-5d426e24131d</w:t>
      </w:r>
      <w:r>
        <w:fldChar w:fldCharType="end"/>
      </w:r>
    </w:p>
    <w:p w:rsidR="00000000" w:rsidRPr="007B7864" w:rsidP="007B7864"/>
    <w:sectPr w:rsidSect="007B78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4" w:rsidRPr="00C56D0A" w:rsidP="00C56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0A" w:rsidP="007B7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56D0A" w:rsidP="007B786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56D0A" w:rsidP="007B78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864" w:rsidRPr="00C56D0A" w:rsidP="00C56D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0A" w:rsidRPr="002D2AF8" w:rsidP="007B7864">
    <w:pPr>
      <w:pStyle w:val="Header"/>
      <w:framePr w:wrap="around"/>
    </w:pPr>
    <w:r>
      <w:fldChar w:fldCharType="begin"/>
    </w:r>
    <w:r>
      <w:instrText xml:space="preserve"> TITLE   \* MERGEFORMAT </w:instrText>
    </w:r>
    <w:r>
      <w:fldChar w:fldCharType="separate"/>
    </w:r>
    <w:r>
      <w:t>Assessment Requirements for ICPSCP270 Manually prepare and produce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56D0A" w:rsidP="007B78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F653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6EF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8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864"/>
    <w:pPr>
      <w:spacing w:before="360" w:after="60"/>
      <w:outlineLvl w:val="0"/>
    </w:pPr>
    <w:rPr>
      <w:sz w:val="32"/>
    </w:rPr>
  </w:style>
  <w:style w:type="paragraph" w:styleId="Heading2">
    <w:name w:val="heading 2"/>
    <w:basedOn w:val="HeadingBase"/>
    <w:next w:val="BodyText"/>
    <w:link w:val="Heading2Char"/>
    <w:qFormat/>
    <w:rsid w:val="007B7864"/>
    <w:pPr>
      <w:keepLines/>
      <w:spacing w:before="240" w:after="120"/>
      <w:outlineLvl w:val="1"/>
    </w:pPr>
    <w:rPr>
      <w:sz w:val="28"/>
      <w:szCs w:val="40"/>
    </w:rPr>
  </w:style>
  <w:style w:type="paragraph" w:styleId="Heading3">
    <w:name w:val="heading 3"/>
    <w:basedOn w:val="HeadingBase"/>
    <w:next w:val="BodyText"/>
    <w:link w:val="Heading3Char"/>
    <w:qFormat/>
    <w:rsid w:val="007B7864"/>
    <w:pPr>
      <w:spacing w:before="180" w:after="120"/>
      <w:outlineLvl w:val="2"/>
    </w:pPr>
    <w:rPr>
      <w:spacing w:val="-10"/>
      <w:kern w:val="32"/>
    </w:rPr>
  </w:style>
  <w:style w:type="paragraph" w:styleId="Heading4">
    <w:name w:val="heading 4"/>
    <w:basedOn w:val="HeadingBase"/>
    <w:next w:val="BodyText"/>
    <w:link w:val="Heading4Char"/>
    <w:qFormat/>
    <w:rsid w:val="007B7864"/>
    <w:pPr>
      <w:spacing w:before="160" w:after="120"/>
      <w:outlineLvl w:val="3"/>
    </w:pPr>
    <w:rPr>
      <w:sz w:val="22"/>
    </w:rPr>
  </w:style>
  <w:style w:type="paragraph" w:styleId="Heading5">
    <w:name w:val="heading 5"/>
    <w:basedOn w:val="HeadingBase"/>
    <w:next w:val="Normal"/>
    <w:link w:val="Heading5Char"/>
    <w:qFormat/>
    <w:rsid w:val="007B7864"/>
    <w:pPr>
      <w:spacing w:before="80"/>
      <w:outlineLvl w:val="4"/>
    </w:pPr>
    <w:rPr>
      <w:color w:val="918585"/>
      <w:sz w:val="20"/>
    </w:rPr>
  </w:style>
  <w:style w:type="paragraph" w:styleId="Heading6">
    <w:name w:val="heading 6"/>
    <w:basedOn w:val="HeadingBase"/>
    <w:next w:val="Normal"/>
    <w:link w:val="Heading6Char"/>
    <w:qFormat/>
    <w:rsid w:val="007B7864"/>
    <w:pPr>
      <w:spacing w:before="60"/>
      <w:outlineLvl w:val="5"/>
    </w:pPr>
    <w:rPr>
      <w:color w:val="918585"/>
      <w:sz w:val="20"/>
    </w:rPr>
  </w:style>
  <w:style w:type="paragraph" w:styleId="Heading7">
    <w:name w:val="heading 7"/>
    <w:basedOn w:val="Normal"/>
    <w:next w:val="Normal"/>
    <w:link w:val="Heading7Char"/>
    <w:qFormat/>
    <w:rsid w:val="007B7864"/>
    <w:pPr>
      <w:ind w:left="720"/>
      <w:outlineLvl w:val="6"/>
    </w:pPr>
    <w:rPr>
      <w:i/>
    </w:rPr>
  </w:style>
  <w:style w:type="paragraph" w:styleId="Heading8">
    <w:name w:val="heading 8"/>
    <w:basedOn w:val="Normal"/>
    <w:next w:val="Normal"/>
    <w:link w:val="Heading8Char"/>
    <w:qFormat/>
    <w:rsid w:val="007B7864"/>
    <w:pPr>
      <w:ind w:left="720"/>
      <w:outlineLvl w:val="7"/>
    </w:pPr>
    <w:rPr>
      <w:i/>
    </w:rPr>
  </w:style>
  <w:style w:type="paragraph" w:styleId="Heading9">
    <w:name w:val="heading 9"/>
    <w:basedOn w:val="Normal"/>
    <w:next w:val="Normal"/>
    <w:link w:val="Heading9Char"/>
    <w:qFormat/>
    <w:rsid w:val="007B7864"/>
    <w:pPr>
      <w:ind w:left="720"/>
      <w:outlineLvl w:val="8"/>
    </w:pPr>
    <w:rPr>
      <w:i/>
    </w:rPr>
  </w:style>
  <w:style w:type="character" w:default="1" w:styleId="DefaultParagraphFont">
    <w:name w:val="Default Paragraph Font"/>
    <w:uiPriority w:val="1"/>
    <w:unhideWhenUsed/>
    <w:rsid w:val="007B7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864"/>
  </w:style>
  <w:style w:type="character" w:customStyle="1" w:styleId="Heading1Char">
    <w:name w:val="Heading 1 Char"/>
    <w:basedOn w:val="DefaultParagraphFont"/>
    <w:link w:val="Heading1"/>
    <w:rsid w:val="007B7864"/>
    <w:rPr>
      <w:rFonts w:ascii="Times New Roman" w:eastAsia="Times New Roman" w:hAnsi="Times New Roman" w:cs="Times New Roman"/>
      <w:b/>
      <w:sz w:val="32"/>
      <w:szCs w:val="20"/>
      <w:lang w:eastAsia="en-US"/>
    </w:rPr>
  </w:style>
  <w:style w:type="paragraph" w:styleId="BodyText">
    <w:name w:val="Body Text"/>
    <w:basedOn w:val="Normal"/>
    <w:link w:val="BodyTextChar"/>
    <w:rsid w:val="007B78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864"/>
    <w:rPr>
      <w:rFonts w:ascii="Times New Roman" w:eastAsia="Times New Roman" w:hAnsi="Times New Roman" w:cs="Times New Roman"/>
      <w:sz w:val="24"/>
      <w:lang w:eastAsia="en-US"/>
    </w:rPr>
  </w:style>
  <w:style w:type="paragraph" w:styleId="ListBullet">
    <w:name w:val="List Bullet"/>
    <w:basedOn w:val="List"/>
    <w:rsid w:val="007B7864"/>
    <w:pPr>
      <w:numPr>
        <w:numId w:val="12"/>
      </w:numPr>
      <w:tabs>
        <w:tab w:val="clear" w:pos="340"/>
      </w:tabs>
      <w:spacing w:before="40" w:after="40"/>
    </w:pPr>
  </w:style>
  <w:style w:type="character" w:customStyle="1" w:styleId="SpecialBold">
    <w:name w:val="Special Bold"/>
    <w:basedOn w:val="DefaultParagraphFont"/>
    <w:rsid w:val="007B7864"/>
    <w:rPr>
      <w:b/>
      <w:spacing w:val="0"/>
    </w:rPr>
  </w:style>
  <w:style w:type="paragraph" w:customStyle="1" w:styleId="SuperHeading">
    <w:name w:val="SuperHeading"/>
    <w:basedOn w:val="Normal"/>
    <w:rsid w:val="007B7864"/>
    <w:pPr>
      <w:spacing w:before="240" w:after="120"/>
      <w:outlineLvl w:val="0"/>
    </w:pPr>
    <w:rPr>
      <w:rFonts w:ascii="Times New Roman" w:hAnsi="Times New Roman"/>
      <w:b/>
      <w:sz w:val="32"/>
    </w:rPr>
  </w:style>
  <w:style w:type="paragraph" w:customStyle="1" w:styleId="AllowPageBreak">
    <w:name w:val="AllowPageBreak"/>
    <w:rsid w:val="007B7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8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8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864"/>
    <w:rPr>
      <w:rFonts w:ascii="Courier New" w:eastAsia="Times New Roman" w:hAnsi="Courier New" w:cs="Times New Roman"/>
      <w:i/>
      <w:szCs w:val="20"/>
      <w:lang w:eastAsia="en-US"/>
    </w:rPr>
  </w:style>
  <w:style w:type="paragraph" w:customStyle="1" w:styleId="HeadingBase">
    <w:name w:val="Heading Base"/>
    <w:rsid w:val="007B7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864"/>
    <w:pPr>
      <w:tabs>
        <w:tab w:val="right" w:leader="dot" w:pos="9072"/>
      </w:tabs>
      <w:ind w:left="567"/>
    </w:pPr>
    <w:rPr>
      <w:szCs w:val="22"/>
    </w:rPr>
  </w:style>
  <w:style w:type="paragraph" w:customStyle="1" w:styleId="TOCBase">
    <w:name w:val="TOC Base"/>
    <w:rsid w:val="007B7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864"/>
    <w:pPr>
      <w:tabs>
        <w:tab w:val="right" w:leader="dot" w:pos="9072"/>
      </w:tabs>
      <w:spacing w:before="40" w:after="40"/>
      <w:ind w:left="284"/>
    </w:pPr>
    <w:rPr>
      <w:rFonts w:ascii="Times New Roman" w:hAnsi="Times New Roman"/>
    </w:rPr>
  </w:style>
  <w:style w:type="paragraph" w:styleId="TOC1">
    <w:name w:val="toc 1"/>
    <w:basedOn w:val="TOCBase"/>
    <w:next w:val="Normal"/>
    <w:rsid w:val="007B78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864"/>
    <w:rPr>
      <w:rFonts w:ascii="Times New Roman" w:eastAsia="Times New Roman" w:hAnsi="Times New Roman" w:cs="Times New Roman"/>
      <w:sz w:val="16"/>
      <w:lang w:eastAsia="en-US"/>
    </w:rPr>
  </w:style>
  <w:style w:type="paragraph" w:styleId="Title">
    <w:name w:val="Title"/>
    <w:basedOn w:val="HeadingBase"/>
    <w:link w:val="TitleChar"/>
    <w:qFormat/>
    <w:rsid w:val="007B7864"/>
    <w:pPr>
      <w:spacing w:before="5040"/>
      <w:jc w:val="center"/>
    </w:pPr>
    <w:rPr>
      <w:sz w:val="48"/>
      <w:szCs w:val="72"/>
      <w:lang w:val="en-US"/>
    </w:rPr>
  </w:style>
  <w:style w:type="character" w:customStyle="1" w:styleId="TitleChar">
    <w:name w:val="Title Char"/>
    <w:basedOn w:val="DefaultParagraphFont"/>
    <w:link w:val="Title"/>
    <w:rsid w:val="007B7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864"/>
    <w:pPr>
      <w:tabs>
        <w:tab w:val="left" w:pos="3600"/>
        <w:tab w:val="left" w:pos="3958"/>
      </w:tabs>
    </w:pPr>
  </w:style>
  <w:style w:type="paragraph" w:styleId="List">
    <w:name w:val="List"/>
    <w:basedOn w:val="BodyText"/>
    <w:next w:val="BodyText"/>
    <w:rsid w:val="007B7864"/>
    <w:pPr>
      <w:tabs>
        <w:tab w:val="left" w:pos="340"/>
      </w:tabs>
      <w:spacing w:before="60" w:after="60"/>
      <w:ind w:left="340" w:hanging="340"/>
    </w:pPr>
  </w:style>
  <w:style w:type="paragraph" w:customStyle="1" w:styleId="Note">
    <w:name w:val="Note"/>
    <w:basedOn w:val="BodyText"/>
    <w:rsid w:val="007B7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864"/>
    <w:pPr>
      <w:framePr w:wrap="auto" w:hAnchor="text" w:y="6049"/>
    </w:pPr>
    <w:rPr>
      <w:color w:val="000000"/>
      <w:sz w:val="40"/>
    </w:rPr>
  </w:style>
  <w:style w:type="paragraph" w:customStyle="1" w:styleId="TOCTitle">
    <w:name w:val="TOCTitle"/>
    <w:basedOn w:val="Heading1"/>
    <w:rsid w:val="007B7864"/>
    <w:pPr>
      <w:spacing w:after="240"/>
      <w:jc w:val="center"/>
      <w:outlineLvl w:val="9"/>
    </w:pPr>
    <w:rPr>
      <w:caps/>
    </w:rPr>
  </w:style>
  <w:style w:type="paragraph" w:customStyle="1" w:styleId="Version">
    <w:name w:val="Version"/>
    <w:rsid w:val="007B78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864"/>
    <w:pPr>
      <w:numPr>
        <w:numId w:val="13"/>
      </w:numPr>
      <w:tabs>
        <w:tab w:val="clear" w:pos="680"/>
      </w:tabs>
    </w:pPr>
  </w:style>
  <w:style w:type="paragraph" w:styleId="Index1">
    <w:name w:val="index 1"/>
    <w:basedOn w:val="Normal"/>
    <w:next w:val="Normal"/>
    <w:semiHidden/>
    <w:rsid w:val="007B7864"/>
    <w:pPr>
      <w:keepNext w:val="0"/>
      <w:tabs>
        <w:tab w:val="right" w:pos="4176"/>
      </w:tabs>
      <w:ind w:left="198" w:hanging="198"/>
    </w:pPr>
    <w:rPr>
      <w:rFonts w:ascii="Garamond" w:hAnsi="Garamond"/>
    </w:rPr>
  </w:style>
  <w:style w:type="paragraph" w:styleId="IndexHeading">
    <w:name w:val="index heading"/>
    <w:basedOn w:val="Normal"/>
    <w:next w:val="Index1"/>
    <w:semiHidden/>
    <w:rsid w:val="007B7864"/>
    <w:pPr>
      <w:spacing w:before="120" w:after="120"/>
    </w:pPr>
    <w:rPr>
      <w:rFonts w:ascii="Arial" w:hAnsi="Arial"/>
      <w:b/>
      <w:color w:val="918585"/>
      <w:sz w:val="24"/>
    </w:rPr>
  </w:style>
  <w:style w:type="paragraph" w:styleId="Header">
    <w:name w:val="header"/>
    <w:basedOn w:val="Normal"/>
    <w:link w:val="HeaderChar"/>
    <w:rsid w:val="007B7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864"/>
    <w:rPr>
      <w:rFonts w:ascii="Times New Roman" w:eastAsia="Times New Roman" w:hAnsi="Times New Roman" w:cs="Times New Roman"/>
      <w:sz w:val="16"/>
      <w:szCs w:val="20"/>
      <w:lang w:val="en-GB" w:eastAsia="en-US"/>
    </w:rPr>
  </w:style>
  <w:style w:type="paragraph" w:customStyle="1" w:styleId="Chapter">
    <w:name w:val="Chapter"/>
    <w:basedOn w:val="Normal"/>
    <w:rsid w:val="007B7864"/>
    <w:pPr>
      <w:spacing w:before="240"/>
    </w:pPr>
    <w:rPr>
      <w:rFonts w:ascii="Times New Roman" w:hAnsi="Times New Roman"/>
      <w:smallCaps/>
      <w:spacing w:val="80"/>
      <w:sz w:val="28"/>
    </w:rPr>
  </w:style>
  <w:style w:type="paragraph" w:customStyle="1" w:styleId="InChapter">
    <w:name w:val="InChapter"/>
    <w:basedOn w:val="Heading3"/>
    <w:rsid w:val="007B7864"/>
    <w:pPr>
      <w:spacing w:after="240"/>
      <w:outlineLvl w:val="9"/>
    </w:pPr>
    <w:rPr>
      <w:noProof/>
    </w:rPr>
  </w:style>
  <w:style w:type="paragraph" w:styleId="Index2">
    <w:name w:val="index 2"/>
    <w:basedOn w:val="Normal"/>
    <w:next w:val="Normal"/>
    <w:semiHidden/>
    <w:rsid w:val="007B7864"/>
    <w:pPr>
      <w:tabs>
        <w:tab w:val="right" w:pos="4176"/>
      </w:tabs>
      <w:ind w:left="568" w:hanging="284"/>
    </w:pPr>
    <w:rPr>
      <w:rFonts w:ascii="Garamond" w:hAnsi="Garamond"/>
    </w:rPr>
  </w:style>
  <w:style w:type="paragraph" w:customStyle="1" w:styleId="Byline">
    <w:name w:val="Byline"/>
    <w:rsid w:val="007B7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864"/>
    <w:pPr>
      <w:tabs>
        <w:tab w:val="clear" w:pos="3600"/>
        <w:tab w:val="clear" w:pos="3958"/>
      </w:tabs>
      <w:jc w:val="right"/>
    </w:pPr>
  </w:style>
  <w:style w:type="character" w:styleId="Emphasis">
    <w:name w:val="Emphasis"/>
    <w:basedOn w:val="DefaultParagraphFont"/>
    <w:qFormat/>
    <w:rsid w:val="007B7864"/>
    <w:rPr>
      <w:i/>
    </w:rPr>
  </w:style>
  <w:style w:type="paragraph" w:styleId="Caption">
    <w:name w:val="caption"/>
    <w:basedOn w:val="BodyText"/>
    <w:next w:val="Normal"/>
    <w:qFormat/>
    <w:rsid w:val="007B7864"/>
    <w:pPr>
      <w:framePr w:w="2268" w:hSpace="181" w:vSpace="181" w:wrap="around" w:vAnchor="text" w:hAnchor="page" w:x="1135" w:y="285" w:anchorLock="1"/>
    </w:pPr>
    <w:rPr>
      <w:i/>
    </w:rPr>
  </w:style>
  <w:style w:type="paragraph" w:customStyle="1" w:styleId="MiniTOCTitle">
    <w:name w:val="MiniTOCTitle"/>
    <w:basedOn w:val="Heading4"/>
    <w:rsid w:val="007B7864"/>
    <w:pPr>
      <w:spacing w:before="240"/>
      <w:outlineLvl w:val="9"/>
    </w:pPr>
    <w:rPr>
      <w:noProof/>
      <w:sz w:val="24"/>
    </w:rPr>
  </w:style>
  <w:style w:type="paragraph" w:customStyle="1" w:styleId="MiniTOCItem">
    <w:name w:val="MiniTOCItem"/>
    <w:basedOn w:val="ListBullet"/>
    <w:rsid w:val="007B7864"/>
    <w:pPr>
      <w:numPr>
        <w:numId w:val="0"/>
      </w:numPr>
      <w:tabs>
        <w:tab w:val="right" w:leader="dot" w:pos="6521"/>
      </w:tabs>
      <w:spacing w:before="0" w:after="0"/>
    </w:pPr>
  </w:style>
  <w:style w:type="paragraph" w:customStyle="1" w:styleId="TOFTitle">
    <w:name w:val="TOFTitle"/>
    <w:basedOn w:val="TOCTitle"/>
    <w:rsid w:val="007B7864"/>
  </w:style>
  <w:style w:type="paragraph" w:styleId="TableofFigures">
    <w:name w:val="table of figures"/>
    <w:basedOn w:val="Normal"/>
    <w:next w:val="Normal"/>
    <w:semiHidden/>
    <w:rsid w:val="007B7864"/>
    <w:pPr>
      <w:tabs>
        <w:tab w:val="right" w:leader="dot" w:pos="9072"/>
      </w:tabs>
      <w:ind w:left="970" w:hanging="403"/>
    </w:pPr>
    <w:rPr>
      <w:rFonts w:ascii="Times New Roman" w:hAnsi="Times New Roman"/>
      <w:b/>
    </w:rPr>
  </w:style>
  <w:style w:type="paragraph" w:styleId="ListNumber">
    <w:name w:val="List Number"/>
    <w:basedOn w:val="List"/>
    <w:rsid w:val="007B7864"/>
    <w:pPr>
      <w:numPr>
        <w:numId w:val="10"/>
      </w:numPr>
    </w:pPr>
  </w:style>
  <w:style w:type="character" w:customStyle="1" w:styleId="WingdingSymbols">
    <w:name w:val="Wingding Symbols"/>
    <w:rsid w:val="007B7864"/>
    <w:rPr>
      <w:rFonts w:ascii="Wingdings" w:hAnsi="Wingdings"/>
    </w:rPr>
  </w:style>
  <w:style w:type="paragraph" w:customStyle="1" w:styleId="TableHeading">
    <w:name w:val="Table Heading"/>
    <w:basedOn w:val="HeadingBase"/>
    <w:rsid w:val="007B7864"/>
    <w:pPr>
      <w:keepLines/>
      <w:pBdr>
        <w:bottom w:val="single" w:sz="6" w:space="1" w:color="918585"/>
      </w:pBdr>
      <w:spacing w:before="240"/>
    </w:pPr>
  </w:style>
  <w:style w:type="character" w:customStyle="1" w:styleId="HotSpot">
    <w:name w:val="HotSpot"/>
    <w:rsid w:val="007B7864"/>
    <w:rPr>
      <w:color w:val="0033CC"/>
      <w:u w:val="none"/>
    </w:rPr>
  </w:style>
  <w:style w:type="paragraph" w:customStyle="1" w:styleId="BodyTextRight">
    <w:name w:val="Body Text Right"/>
    <w:basedOn w:val="BodyText"/>
    <w:rsid w:val="007B7864"/>
    <w:pPr>
      <w:spacing w:before="0" w:after="0"/>
      <w:jc w:val="right"/>
    </w:pPr>
  </w:style>
  <w:style w:type="paragraph" w:styleId="Index3">
    <w:name w:val="index 3"/>
    <w:basedOn w:val="ListNumber2"/>
    <w:next w:val="Normal"/>
    <w:semiHidden/>
    <w:rsid w:val="007B7864"/>
    <w:pPr>
      <w:numPr>
        <w:numId w:val="0"/>
      </w:numPr>
      <w:tabs>
        <w:tab w:val="right" w:leader="dot" w:pos="4176"/>
      </w:tabs>
    </w:pPr>
  </w:style>
  <w:style w:type="paragraph" w:styleId="ListNumber2">
    <w:name w:val="List Number 2"/>
    <w:basedOn w:val="List2"/>
    <w:rsid w:val="007B7864"/>
    <w:pPr>
      <w:numPr>
        <w:numId w:val="9"/>
      </w:numPr>
      <w:tabs>
        <w:tab w:val="clear" w:pos="1060"/>
      </w:tabs>
    </w:pPr>
  </w:style>
  <w:style w:type="paragraph" w:customStyle="1" w:styleId="MarginNote">
    <w:name w:val="Margin Note"/>
    <w:basedOn w:val="BodyText"/>
    <w:rsid w:val="007B7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8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864"/>
    <w:rPr>
      <w:sz w:val="32"/>
    </w:rPr>
  </w:style>
  <w:style w:type="paragraph" w:customStyle="1" w:styleId="HeadingProcedure">
    <w:name w:val="Heading Procedure"/>
    <w:basedOn w:val="HeadingBase"/>
    <w:next w:val="Normal"/>
    <w:rsid w:val="007B7864"/>
    <w:pPr>
      <w:tabs>
        <w:tab w:val="left" w:pos="0"/>
      </w:tabs>
      <w:spacing w:before="120" w:after="60"/>
    </w:pPr>
    <w:rPr>
      <w:i/>
      <w:color w:val="918585"/>
      <w:sz w:val="22"/>
    </w:rPr>
  </w:style>
  <w:style w:type="paragraph" w:customStyle="1" w:styleId="TableBodyText">
    <w:name w:val="Table Body Text"/>
    <w:basedOn w:val="BodyText"/>
    <w:rsid w:val="007B7864"/>
    <w:pPr>
      <w:spacing w:before="60" w:after="60"/>
    </w:pPr>
  </w:style>
  <w:style w:type="paragraph" w:styleId="ListContinue">
    <w:name w:val="List Continue"/>
    <w:basedOn w:val="List"/>
    <w:rsid w:val="007B7864"/>
    <w:pPr>
      <w:ind w:firstLine="0"/>
    </w:pPr>
  </w:style>
  <w:style w:type="paragraph" w:customStyle="1" w:styleId="ListNote">
    <w:name w:val="List Note"/>
    <w:basedOn w:val="List"/>
    <w:rsid w:val="007B7864"/>
    <w:pPr>
      <w:pBdr>
        <w:top w:val="single" w:sz="6" w:space="2" w:color="918585"/>
        <w:bottom w:val="single" w:sz="6" w:space="2" w:color="918585"/>
      </w:pBdr>
      <w:tabs>
        <w:tab w:val="left" w:pos="1021"/>
      </w:tabs>
      <w:ind w:firstLine="0"/>
    </w:pPr>
  </w:style>
  <w:style w:type="paragraph" w:customStyle="1" w:styleId="Warning">
    <w:name w:val="Warning"/>
    <w:basedOn w:val="BodyText"/>
    <w:rsid w:val="007B7864"/>
    <w:pPr>
      <w:shd w:val="clear" w:color="auto" w:fill="D9D9D9"/>
      <w:tabs>
        <w:tab w:val="left" w:pos="992"/>
      </w:tabs>
      <w:ind w:left="119" w:right="119"/>
    </w:pPr>
    <w:rPr>
      <w:sz w:val="20"/>
    </w:rPr>
  </w:style>
  <w:style w:type="paragraph" w:customStyle="1" w:styleId="MarginIcons">
    <w:name w:val="Margin Icons"/>
    <w:basedOn w:val="BodyText"/>
    <w:rsid w:val="007B7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864"/>
    <w:rPr>
      <w:rFonts w:ascii="Courier New" w:hAnsi="Courier New"/>
    </w:rPr>
  </w:style>
  <w:style w:type="paragraph" w:customStyle="1" w:styleId="NoteBullet">
    <w:name w:val="Note Bullet"/>
    <w:basedOn w:val="Note"/>
    <w:rsid w:val="007B7864"/>
    <w:pPr>
      <w:tabs>
        <w:tab w:val="clear" w:pos="680"/>
      </w:tabs>
      <w:spacing w:before="60" w:after="60"/>
    </w:pPr>
  </w:style>
  <w:style w:type="paragraph" w:customStyle="1" w:styleId="SubHeading2">
    <w:name w:val="SubHeading2"/>
    <w:basedOn w:val="HeadingBase"/>
    <w:rsid w:val="007B7864"/>
    <w:pPr>
      <w:spacing w:before="240" w:after="60"/>
    </w:pPr>
    <w:rPr>
      <w:sz w:val="20"/>
    </w:rPr>
  </w:style>
  <w:style w:type="paragraph" w:customStyle="1" w:styleId="SubHeading1">
    <w:name w:val="SubHeading1"/>
    <w:basedOn w:val="HeadingBase"/>
    <w:rsid w:val="007B7864"/>
    <w:pPr>
      <w:spacing w:before="240" w:after="60"/>
    </w:pPr>
    <w:rPr>
      <w:color w:val="918585"/>
      <w:sz w:val="22"/>
    </w:rPr>
  </w:style>
  <w:style w:type="paragraph" w:customStyle="1" w:styleId="SideHeading">
    <w:name w:val="Side Heading"/>
    <w:basedOn w:val="HeadingBase"/>
    <w:rsid w:val="007B7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864"/>
    <w:pPr>
      <w:tabs>
        <w:tab w:val="num" w:pos="360"/>
      </w:tabs>
    </w:pPr>
  </w:style>
  <w:style w:type="paragraph" w:styleId="PlainText">
    <w:name w:val="Plain Text"/>
    <w:basedOn w:val="Normal"/>
    <w:link w:val="PlainTextChar"/>
    <w:rsid w:val="007B7864"/>
    <w:rPr>
      <w:sz w:val="20"/>
    </w:rPr>
  </w:style>
  <w:style w:type="character" w:customStyle="1" w:styleId="PlainTextChar">
    <w:name w:val="Plain Text Char"/>
    <w:basedOn w:val="DefaultParagraphFont"/>
    <w:link w:val="PlainText"/>
    <w:rsid w:val="007B7864"/>
    <w:rPr>
      <w:rFonts w:ascii="Courier New" w:eastAsia="Times New Roman" w:hAnsi="Courier New" w:cs="Times New Roman"/>
      <w:sz w:val="20"/>
      <w:szCs w:val="20"/>
      <w:lang w:eastAsia="en-US"/>
    </w:rPr>
  </w:style>
  <w:style w:type="character" w:customStyle="1" w:styleId="MenuOption">
    <w:name w:val="Menu Option"/>
    <w:basedOn w:val="DefaultParagraphFont"/>
    <w:rsid w:val="007B7864"/>
    <w:rPr>
      <w:b/>
      <w:smallCaps/>
    </w:rPr>
  </w:style>
  <w:style w:type="paragraph" w:customStyle="1" w:styleId="TableListNumber">
    <w:name w:val="Table List Number"/>
    <w:basedOn w:val="ListNumber"/>
    <w:rsid w:val="007B7864"/>
    <w:pPr>
      <w:numPr>
        <w:numId w:val="0"/>
      </w:numPr>
    </w:pPr>
  </w:style>
  <w:style w:type="paragraph" w:styleId="TOC4">
    <w:name w:val="toc 4"/>
    <w:basedOn w:val="TOCBase"/>
    <w:next w:val="Normal"/>
    <w:semiHidden/>
    <w:rsid w:val="007B7864"/>
    <w:pPr>
      <w:tabs>
        <w:tab w:val="right" w:leader="dot" w:pos="9071"/>
      </w:tabs>
      <w:ind w:left="1701"/>
    </w:pPr>
  </w:style>
  <w:style w:type="paragraph" w:customStyle="1" w:styleId="ListAlpha">
    <w:name w:val="List Alpha"/>
    <w:basedOn w:val="List"/>
    <w:rsid w:val="007B7864"/>
    <w:pPr>
      <w:numPr>
        <w:numId w:val="8"/>
      </w:numPr>
    </w:pPr>
  </w:style>
  <w:style w:type="paragraph" w:customStyle="1" w:styleId="ListAlpha2">
    <w:name w:val="List Alpha 2"/>
    <w:basedOn w:val="List2"/>
    <w:rsid w:val="007B7864"/>
    <w:pPr>
      <w:numPr>
        <w:numId w:val="7"/>
      </w:numPr>
    </w:pPr>
  </w:style>
  <w:style w:type="paragraph" w:styleId="List2">
    <w:name w:val="List 2"/>
    <w:basedOn w:val="BodyText"/>
    <w:rsid w:val="007B7864"/>
    <w:pPr>
      <w:tabs>
        <w:tab w:val="left" w:pos="680"/>
      </w:tabs>
      <w:spacing w:before="60" w:after="60"/>
      <w:ind w:left="680" w:hanging="340"/>
    </w:pPr>
  </w:style>
  <w:style w:type="paragraph" w:styleId="List3">
    <w:name w:val="List 3"/>
    <w:basedOn w:val="BodyText"/>
    <w:rsid w:val="007B7864"/>
    <w:pPr>
      <w:tabs>
        <w:tab w:val="left" w:pos="1021"/>
      </w:tabs>
      <w:spacing w:before="60" w:after="60"/>
      <w:ind w:left="1020" w:hanging="340"/>
    </w:pPr>
  </w:style>
  <w:style w:type="paragraph" w:styleId="List4">
    <w:name w:val="List 4"/>
    <w:basedOn w:val="BodyText"/>
    <w:rsid w:val="007B7864"/>
    <w:pPr>
      <w:tabs>
        <w:tab w:val="left" w:pos="1361"/>
      </w:tabs>
      <w:spacing w:before="60" w:after="60"/>
      <w:ind w:left="1361" w:hanging="340"/>
    </w:pPr>
  </w:style>
  <w:style w:type="paragraph" w:styleId="List5">
    <w:name w:val="List 5"/>
    <w:basedOn w:val="BodyText"/>
    <w:rsid w:val="007B7864"/>
    <w:pPr>
      <w:tabs>
        <w:tab w:val="left" w:pos="1701"/>
      </w:tabs>
      <w:spacing w:before="60" w:after="60"/>
      <w:ind w:left="1701" w:hanging="340"/>
    </w:pPr>
  </w:style>
  <w:style w:type="paragraph" w:styleId="ListBullet3">
    <w:name w:val="List Bullet 3"/>
    <w:basedOn w:val="List3"/>
    <w:rsid w:val="007B7864"/>
    <w:pPr>
      <w:numPr>
        <w:numId w:val="14"/>
      </w:numPr>
      <w:tabs>
        <w:tab w:val="clear" w:pos="1021"/>
      </w:tabs>
      <w:ind w:left="1037" w:hanging="357"/>
    </w:pPr>
  </w:style>
  <w:style w:type="paragraph" w:styleId="ListBullet4">
    <w:name w:val="List Bullet 4"/>
    <w:basedOn w:val="List4"/>
    <w:rsid w:val="007B7864"/>
    <w:pPr>
      <w:numPr>
        <w:numId w:val="2"/>
      </w:numPr>
      <w:tabs>
        <w:tab w:val="clear" w:pos="1361"/>
      </w:tabs>
    </w:pPr>
  </w:style>
  <w:style w:type="paragraph" w:styleId="ListBullet5">
    <w:name w:val="List Bullet 5"/>
    <w:basedOn w:val="List5"/>
    <w:rsid w:val="007B7864"/>
    <w:pPr>
      <w:numPr>
        <w:numId w:val="3"/>
      </w:numPr>
    </w:pPr>
  </w:style>
  <w:style w:type="paragraph" w:styleId="ListContinue2">
    <w:name w:val="List Continue 2"/>
    <w:basedOn w:val="List2"/>
    <w:rsid w:val="007B7864"/>
    <w:pPr>
      <w:ind w:firstLine="0"/>
    </w:pPr>
  </w:style>
  <w:style w:type="paragraph" w:styleId="ListContinue3">
    <w:name w:val="List Continue 3"/>
    <w:basedOn w:val="List3"/>
    <w:rsid w:val="007B7864"/>
    <w:pPr>
      <w:ind w:left="1021" w:firstLine="0"/>
    </w:pPr>
  </w:style>
  <w:style w:type="paragraph" w:styleId="ListContinue4">
    <w:name w:val="List Continue 4"/>
    <w:basedOn w:val="List4"/>
    <w:rsid w:val="007B7864"/>
    <w:pPr>
      <w:ind w:firstLine="0"/>
    </w:pPr>
  </w:style>
  <w:style w:type="paragraph" w:styleId="ListContinue5">
    <w:name w:val="List Continue 5"/>
    <w:basedOn w:val="List5"/>
    <w:rsid w:val="007B7864"/>
    <w:pPr>
      <w:ind w:firstLine="0"/>
    </w:pPr>
  </w:style>
  <w:style w:type="paragraph" w:styleId="ListNumber3">
    <w:name w:val="List Number 3"/>
    <w:basedOn w:val="List3"/>
    <w:rsid w:val="007B7864"/>
    <w:pPr>
      <w:numPr>
        <w:numId w:val="4"/>
      </w:numPr>
    </w:pPr>
  </w:style>
  <w:style w:type="paragraph" w:styleId="ListNumber4">
    <w:name w:val="List Number 4"/>
    <w:basedOn w:val="List4"/>
    <w:rsid w:val="007B7864"/>
    <w:pPr>
      <w:numPr>
        <w:numId w:val="5"/>
      </w:numPr>
    </w:pPr>
  </w:style>
  <w:style w:type="paragraph" w:styleId="ListNumber5">
    <w:name w:val="List Number 5"/>
    <w:basedOn w:val="List5"/>
    <w:rsid w:val="007B7864"/>
    <w:pPr>
      <w:numPr>
        <w:numId w:val="6"/>
      </w:numPr>
    </w:pPr>
  </w:style>
  <w:style w:type="paragraph" w:styleId="BlockText">
    <w:name w:val="Block Text"/>
    <w:basedOn w:val="Normal"/>
    <w:rsid w:val="007B7864"/>
    <w:pPr>
      <w:spacing w:after="120"/>
      <w:ind w:left="1440" w:right="1440"/>
    </w:pPr>
  </w:style>
  <w:style w:type="character" w:customStyle="1" w:styleId="Subscript">
    <w:name w:val="Subscript"/>
    <w:basedOn w:val="DefaultParagraphFont"/>
    <w:rsid w:val="007B7864"/>
    <w:rPr>
      <w:sz w:val="16"/>
      <w:vertAlign w:val="subscript"/>
    </w:rPr>
  </w:style>
  <w:style w:type="character" w:customStyle="1" w:styleId="Superscript">
    <w:name w:val="Superscript"/>
    <w:basedOn w:val="DefaultParagraphFont"/>
    <w:rsid w:val="007B7864"/>
    <w:rPr>
      <w:sz w:val="16"/>
      <w:vertAlign w:val="superscript"/>
    </w:rPr>
  </w:style>
  <w:style w:type="character" w:customStyle="1" w:styleId="Symbols">
    <w:name w:val="Symbols"/>
    <w:basedOn w:val="DefaultParagraphFont"/>
    <w:rsid w:val="007B7864"/>
    <w:rPr>
      <w:rFonts w:ascii="Symbol" w:hAnsi="Symbol"/>
    </w:rPr>
  </w:style>
  <w:style w:type="character" w:customStyle="1" w:styleId="MenuOptions">
    <w:name w:val="Menu Options"/>
    <w:basedOn w:val="DefaultParagraphFont"/>
    <w:rsid w:val="007B7864"/>
    <w:rPr>
      <w:rFonts w:ascii="Arial Narrow" w:hAnsi="Arial Narrow"/>
      <w:smallCaps/>
    </w:rPr>
  </w:style>
  <w:style w:type="character" w:customStyle="1" w:styleId="Buttons">
    <w:name w:val="Buttons"/>
    <w:basedOn w:val="DefaultParagraphFont"/>
    <w:rsid w:val="007B7864"/>
    <w:rPr>
      <w:b/>
    </w:rPr>
  </w:style>
  <w:style w:type="character" w:customStyle="1" w:styleId="Underlined">
    <w:name w:val="Underlined"/>
    <w:basedOn w:val="DefaultParagraphFont"/>
    <w:rsid w:val="007B7864"/>
    <w:rPr>
      <w:u w:val="single"/>
    </w:rPr>
  </w:style>
  <w:style w:type="paragraph" w:customStyle="1" w:styleId="TableBodyTextRight">
    <w:name w:val="Table Body Text Right"/>
    <w:basedOn w:val="TableBodyText"/>
    <w:rsid w:val="007B7864"/>
    <w:pPr>
      <w:widowControl w:val="0"/>
      <w:autoSpaceDE w:val="0"/>
      <w:autoSpaceDN w:val="0"/>
      <w:adjustRightInd w:val="0"/>
      <w:jc w:val="right"/>
    </w:pPr>
    <w:rPr>
      <w:rFonts w:cs="Arial"/>
      <w:szCs w:val="18"/>
    </w:rPr>
  </w:style>
  <w:style w:type="paragraph" w:customStyle="1" w:styleId="CopyrightText">
    <w:name w:val="Copyright Text"/>
    <w:basedOn w:val="BodyText"/>
    <w:rsid w:val="007B7864"/>
    <w:rPr>
      <w:sz w:val="18"/>
    </w:rPr>
  </w:style>
  <w:style w:type="paragraph" w:customStyle="1" w:styleId="BodySmallRight">
    <w:name w:val="Body Small Right"/>
    <w:basedOn w:val="BodyTextRight"/>
    <w:rsid w:val="007B7864"/>
    <w:rPr>
      <w:sz w:val="18"/>
      <w:szCs w:val="18"/>
    </w:rPr>
  </w:style>
  <w:style w:type="paragraph" w:customStyle="1" w:styleId="MarginEdition">
    <w:name w:val="Margin Edition"/>
    <w:basedOn w:val="MarginNote"/>
    <w:rsid w:val="007B7864"/>
    <w:pPr>
      <w:spacing w:before="0" w:after="0"/>
    </w:pPr>
    <w:rPr>
      <w:rFonts w:ascii="Times New Roman" w:hAnsi="Times New Roman"/>
      <w:color w:val="999999"/>
    </w:rPr>
  </w:style>
  <w:style w:type="paragraph" w:customStyle="1" w:styleId="Spacer">
    <w:name w:val="Spacer"/>
    <w:basedOn w:val="Normal"/>
    <w:rsid w:val="007B7864"/>
    <w:rPr>
      <w:sz w:val="2"/>
      <w:szCs w:val="2"/>
    </w:rPr>
  </w:style>
  <w:style w:type="character" w:customStyle="1" w:styleId="Small">
    <w:name w:val="Small"/>
    <w:basedOn w:val="DefaultParagraphFont"/>
    <w:rsid w:val="007B7864"/>
    <w:rPr>
      <w:sz w:val="16"/>
    </w:rPr>
  </w:style>
  <w:style w:type="paragraph" w:customStyle="1" w:styleId="WideTable">
    <w:name w:val="Wide Table"/>
    <w:basedOn w:val="Normal"/>
    <w:rsid w:val="007B7864"/>
    <w:pPr>
      <w:ind w:left="-1418"/>
    </w:pPr>
    <w:rPr>
      <w:sz w:val="2"/>
      <w:szCs w:val="2"/>
    </w:rPr>
  </w:style>
  <w:style w:type="character" w:styleId="PageNumber">
    <w:name w:val="page number"/>
    <w:basedOn w:val="DefaultParagraphFont"/>
    <w:rsid w:val="007B7864"/>
  </w:style>
  <w:style w:type="paragraph" w:styleId="Quote">
    <w:name w:val="Quote"/>
    <w:basedOn w:val="Heading1"/>
    <w:link w:val="QuoteChar"/>
    <w:qFormat/>
    <w:rsid w:val="007B7864"/>
    <w:rPr>
      <w:b w:val="0"/>
      <w:sz w:val="72"/>
      <w:szCs w:val="72"/>
      <w:lang w:val="en-NZ"/>
    </w:rPr>
  </w:style>
  <w:style w:type="character" w:customStyle="1" w:styleId="QuoteChar">
    <w:name w:val="Quote Char"/>
    <w:basedOn w:val="DefaultParagraphFont"/>
    <w:link w:val="Quote"/>
    <w:rsid w:val="007B7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864"/>
    <w:pPr>
      <w:pageBreakBefore/>
    </w:pPr>
  </w:style>
  <w:style w:type="paragraph" w:customStyle="1" w:styleId="Border">
    <w:name w:val="Border"/>
    <w:basedOn w:val="Normal"/>
    <w:qFormat/>
    <w:rsid w:val="007B7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864"/>
    <w:rPr>
      <w:b/>
      <w:bCs/>
      <w:i/>
      <w:iCs/>
      <w:color w:val="auto"/>
    </w:rPr>
  </w:style>
  <w:style w:type="paragraph" w:styleId="IntenseQuote">
    <w:name w:val="Intense Quote"/>
    <w:basedOn w:val="Normal"/>
    <w:next w:val="Normal"/>
    <w:link w:val="IntenseQuoteChar"/>
    <w:uiPriority w:val="30"/>
    <w:qFormat/>
    <w:rsid w:val="007B7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8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864"/>
    <w:rPr>
      <w:smallCaps/>
      <w:color w:val="auto"/>
      <w:u w:val="single"/>
    </w:rPr>
  </w:style>
  <w:style w:type="character" w:styleId="IntenseReference">
    <w:name w:val="Intense Reference"/>
    <w:basedOn w:val="DefaultParagraphFont"/>
    <w:uiPriority w:val="32"/>
    <w:qFormat/>
    <w:rsid w:val="007B7864"/>
    <w:rPr>
      <w:b/>
      <w:bCs/>
      <w:smallCaps/>
      <w:color w:val="auto"/>
      <w:spacing w:val="5"/>
      <w:u w:val="single"/>
    </w:rPr>
  </w:style>
  <w:style w:type="paragraph" w:customStyle="1" w:styleId="2ColumnHeading">
    <w:name w:val="2Column Heading"/>
    <w:basedOn w:val="BodyText"/>
    <w:qFormat/>
    <w:rsid w:val="007B7864"/>
    <w:pPr>
      <w:spacing w:after="60"/>
      <w:ind w:left="-2268"/>
    </w:pPr>
    <w:rPr>
      <w:b/>
    </w:rPr>
  </w:style>
  <w:style w:type="paragraph" w:customStyle="1" w:styleId="Heading1TOC">
    <w:name w:val="Heading1 TOC"/>
    <w:basedOn w:val="Normal"/>
    <w:qFormat/>
    <w:rsid w:val="007B7864"/>
    <w:pPr>
      <w:spacing w:before="240" w:after="120"/>
    </w:pPr>
    <w:rPr>
      <w:rFonts w:ascii="Times New Roman" w:hAnsi="Times New Roman"/>
      <w:b/>
      <w:sz w:val="32"/>
    </w:rPr>
  </w:style>
  <w:style w:type="paragraph" w:customStyle="1" w:styleId="Heading2TOC">
    <w:name w:val="Heading2 TOC"/>
    <w:basedOn w:val="Normal"/>
    <w:qFormat/>
    <w:rsid w:val="007B7864"/>
    <w:pPr>
      <w:spacing w:before="240" w:after="60"/>
    </w:pPr>
    <w:rPr>
      <w:rFonts w:ascii="Times New Roman" w:hAnsi="Times New Roman"/>
      <w:b/>
      <w:sz w:val="28"/>
    </w:rPr>
  </w:style>
  <w:style w:type="character" w:customStyle="1" w:styleId="Underline">
    <w:name w:val="Underline"/>
    <w:basedOn w:val="DefaultParagraphFont"/>
    <w:qFormat/>
    <w:rsid w:val="007B7864"/>
    <w:rPr>
      <w:u w:val="single"/>
    </w:rPr>
  </w:style>
  <w:style w:type="character" w:customStyle="1" w:styleId="BoldandItalics">
    <w:name w:val="Bold and Italics"/>
    <w:qFormat/>
    <w:rsid w:val="007B7864"/>
    <w:rPr>
      <w:b/>
      <w:i/>
      <w:u w:val="none"/>
    </w:rPr>
  </w:style>
  <w:style w:type="paragraph" w:styleId="BalloonText">
    <w:name w:val="Balloon Text"/>
    <w:basedOn w:val="Normal"/>
    <w:link w:val="BalloonTextChar"/>
    <w:rsid w:val="007B7864"/>
    <w:rPr>
      <w:rFonts w:ascii="Tahoma" w:hAnsi="Tahoma" w:cs="Tahoma"/>
      <w:sz w:val="16"/>
      <w:szCs w:val="16"/>
    </w:rPr>
  </w:style>
  <w:style w:type="character" w:customStyle="1" w:styleId="BalloonTextChar">
    <w:name w:val="Balloon Text Char"/>
    <w:basedOn w:val="DefaultParagraphFont"/>
    <w:link w:val="BalloonText"/>
    <w:rsid w:val="007B78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8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8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864"/>
    <w:rPr>
      <w:b/>
      <w:color w:val="660033"/>
      <w:spacing w:val="0"/>
    </w:rPr>
  </w:style>
  <w:style w:type="paragraph" w:customStyle="1" w:styleId="Nameditemlist">
    <w:name w:val="Named item list"/>
    <w:basedOn w:val="BodyText"/>
    <w:qFormat/>
    <w:rsid w:val="007B7864"/>
    <w:pPr>
      <w:tabs>
        <w:tab w:val="left" w:pos="2835"/>
      </w:tabs>
      <w:ind w:left="2835" w:hanging="2835"/>
    </w:pPr>
  </w:style>
  <w:style w:type="paragraph" w:customStyle="1" w:styleId="BodyTextnopadding">
    <w:name w:val="Body Text no padding"/>
    <w:basedOn w:val="BodyText"/>
    <w:qFormat/>
    <w:rsid w:val="007B7864"/>
    <w:pPr>
      <w:spacing w:before="0" w:after="0"/>
    </w:pPr>
  </w:style>
  <w:style w:type="character" w:styleId="Hyperlink">
    <w:name w:val="Hyperlink"/>
    <w:basedOn w:val="DefaultParagraphFont"/>
    <w:uiPriority w:val="99"/>
    <w:unhideWhenUsed/>
    <w:rsid w:val="00C56D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2976</Characters>
  <Application>Microsoft Office Word</Application>
  <DocSecurity>0</DocSecurity>
  <Lines>70</Lines>
  <Paragraphs>56</Paragraphs>
  <ScaleCrop>false</ScaleCrop>
  <Company>Author-it Software Corporation Ltd.</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ICPSCP270 Manually prepare and produce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2018-12-10T06:14:00Z</dcterms:created>
  <dcterms:modified xsi:type="dcterms:W3CDTF">2018-12-10T06:14:00Z</dcterms:modified>
</cp:coreProperties>
</file>