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197" w:rsidP="00401197">
      <w:pPr>
        <w:pStyle w:val="Title"/>
      </w:pPr>
      <w:r>
        <w:fldChar w:fldCharType="begin"/>
      </w:r>
      <w:r>
        <w:instrText xml:space="preserve"> TITLE   \* MERGEFORMAT </w:instrText>
      </w:r>
      <w:r>
        <w:fldChar w:fldCharType="separate"/>
      </w:r>
      <w:r>
        <w:t>ICPSCP235 Prepare stencil using photographic indirect method</w:t>
      </w:r>
      <w:r>
        <w:fldChar w:fldCharType="end"/>
      </w:r>
    </w:p>
    <w:p w:rsidR="00401197" w:rsidP="00401197">
      <w:pPr>
        <w:pStyle w:val="Version"/>
        <w:sectPr w:rsidSect="00D51E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1E1C" w:rsidP="00D51E1C">
      <w:pPr>
        <w:pStyle w:val="SuperHeading"/>
      </w:pPr>
      <w:r w:rsidRPr="00D51E1C">
        <w:t>ICPSCP235 Prepare stencil using photographic indirect method</w:t>
      </w:r>
    </w:p>
    <w:p w:rsidR="00000000" w:rsidRPr="00D51E1C" w:rsidP="00D51E1C">
      <w:pPr>
        <w:pStyle w:val="Heading1"/>
      </w:pPr>
      <w:bookmarkStart w:id="1" w:name="O_693197"/>
      <w:bookmarkEnd w:id="1"/>
      <w:r w:rsidRPr="00D51E1C">
        <w:t>Modification History</w:t>
      </w:r>
    </w:p>
    <w:tbl>
      <w:tblPr>
        <w:tblW w:w="0" w:type="auto"/>
        <w:tblLayout w:type="fixed"/>
        <w:tblCellMar>
          <w:left w:w="62" w:type="dxa"/>
          <w:right w:w="62" w:type="dxa"/>
        </w:tblCellMar>
        <w:tblLook w:val="0000"/>
      </w:tblPr>
      <w:tblGrid>
        <w:gridCol w:w="3091"/>
        <w:gridCol w:w="5873"/>
      </w:tblGrid>
      <w:tr w:rsidTr="00D51E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rPr>
                <w:rStyle w:val="SpecialBold"/>
              </w:rPr>
              <w:t>Comments</w:t>
            </w:r>
          </w:p>
        </w:tc>
      </w:tr>
      <w:tr w:rsidTr="00D51E1C">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t>This version first released with ICP Printing and Graphic Arts Training Package Version 1.0.</w:t>
            </w:r>
          </w:p>
        </w:tc>
      </w:tr>
    </w:tbl>
    <w:p w:rsidR="00000000" w:rsidRPr="00D51E1C" w:rsidP="00D51E1C">
      <w:pPr>
        <w:pStyle w:val="BodyText"/>
      </w:pPr>
    </w:p>
    <w:p w:rsidR="00000000" w:rsidRPr="00D51E1C" w:rsidP="00D51E1C">
      <w:pPr>
        <w:pStyle w:val="AllowPageBreak"/>
      </w:pPr>
    </w:p>
    <w:p w:rsidR="00000000" w:rsidRPr="00D51E1C" w:rsidP="00D51E1C">
      <w:pPr>
        <w:pStyle w:val="Heading1"/>
      </w:pPr>
      <w:bookmarkStart w:id="2" w:name="O_693198"/>
      <w:bookmarkEnd w:id="2"/>
      <w:r w:rsidRPr="00D51E1C">
        <w:t>Application</w:t>
      </w:r>
    </w:p>
    <w:p w:rsidR="00000000" w:rsidRPr="00D51E1C" w:rsidP="00401197">
      <w:pPr>
        <w:pStyle w:val="BodyText"/>
      </w:pPr>
      <w:r w:rsidRPr="00D51E1C">
        <w:t>This unit describes the skills and knowledge required to safely sel</w:t>
      </w:r>
      <w:r w:rsidRPr="00D51E1C">
        <w:t>ect, prepare, process and store stencils using the photographic indirect method.</w:t>
      </w:r>
    </w:p>
    <w:p w:rsidR="00000000" w:rsidRPr="00D51E1C" w:rsidP="00401197">
      <w:pPr>
        <w:pStyle w:val="BodyText"/>
      </w:pPr>
      <w:r w:rsidRPr="00D51E1C">
        <w:t>It applies to individuals working under direct supervision and performing mainly routine tasks.</w:t>
      </w:r>
    </w:p>
    <w:p w:rsidR="00000000" w:rsidRPr="00D51E1C" w:rsidP="00401197">
      <w:pPr>
        <w:pStyle w:val="BodyText"/>
      </w:pPr>
      <w:r w:rsidRPr="00D51E1C">
        <w:t>No licensing, legislative or certification requirements apply to this unit at</w:t>
      </w:r>
      <w:r w:rsidRPr="00D51E1C">
        <w:t xml:space="preserve"> the time of publication.</w:t>
      </w:r>
    </w:p>
    <w:p w:rsidR="00000000" w:rsidRPr="00D51E1C" w:rsidP="00D51E1C">
      <w:pPr>
        <w:pStyle w:val="Heading1"/>
      </w:pPr>
      <w:bookmarkStart w:id="3" w:name="O_693201"/>
      <w:bookmarkEnd w:id="3"/>
      <w:r w:rsidRPr="00D51E1C">
        <w:t>Unit Sector</w:t>
      </w:r>
    </w:p>
    <w:p w:rsidR="00000000" w:rsidRPr="00D51E1C" w:rsidP="00401197">
      <w:pPr>
        <w:pStyle w:val="BodyText"/>
      </w:pPr>
      <w:r w:rsidRPr="00D51E1C">
        <w:t>Screen printing</w:t>
      </w:r>
    </w:p>
    <w:p w:rsidR="00000000" w:rsidRPr="00D51E1C" w:rsidP="00D51E1C">
      <w:pPr>
        <w:pStyle w:val="Heading1"/>
      </w:pPr>
      <w:bookmarkStart w:id="4" w:name="O_693202"/>
      <w:bookmarkEnd w:id="4"/>
      <w:r w:rsidRPr="00D51E1C">
        <w:t>Elements and Performance Criteria</w:t>
      </w:r>
    </w:p>
    <w:tbl>
      <w:tblPr>
        <w:tblW w:w="9462" w:type="dxa"/>
        <w:tblLayout w:type="fixed"/>
        <w:tblCellMar>
          <w:left w:w="62" w:type="dxa"/>
          <w:right w:w="62" w:type="dxa"/>
        </w:tblCellMar>
        <w:tblLook w:val="0000"/>
      </w:tblPr>
      <w:tblGrid>
        <w:gridCol w:w="2700"/>
        <w:gridCol w:w="6762"/>
      </w:tblGrid>
      <w:tr w:rsidTr="00D51E1C">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51E1C" w:rsidP="00D51E1C">
            <w:pPr>
              <w:pStyle w:val="BodyText"/>
            </w:pPr>
            <w:r w:rsidRPr="00D51E1C">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51E1C">
            <w:pPr>
              <w:pStyle w:val="BodyText"/>
              <w:rPr>
                <w:lang w:val="en-NZ"/>
              </w:rPr>
            </w:pPr>
            <w:r w:rsidRPr="00D51E1C">
              <w:rPr>
                <w:rStyle w:val="SpecialBold"/>
              </w:rPr>
              <w:t>PERFORMANCE CRITERIA</w:t>
            </w:r>
          </w:p>
        </w:tc>
      </w:tr>
      <w:tr w:rsidTr="00D51E1C">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rPr>
                <w:rStyle w:val="Emphasis"/>
              </w:rPr>
              <w:t>Performance criteria describe the performance needed to demonstrate achievement of the element.</w:t>
            </w:r>
          </w:p>
        </w:tc>
      </w:tr>
      <w:tr w:rsidTr="00D51E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1 Prepare work area</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t xml:space="preserve">1.1 Work area is made clean and functional prior to commencement of work </w:t>
            </w:r>
          </w:p>
          <w:p w:rsidR="00000000" w:rsidRPr="00D51E1C" w:rsidP="00D51E1C">
            <w:pPr>
              <w:pStyle w:val="BodyText"/>
            </w:pPr>
            <w:r w:rsidRPr="00D51E1C">
              <w:t>1.2 All equipment, tools and materials are inspected to ensure th</w:t>
            </w:r>
            <w:r w:rsidRPr="00D51E1C">
              <w:t xml:space="preserve">ey are functional and, where necessary, appropriate remedial action is taken prior to commencement of work </w:t>
            </w:r>
          </w:p>
          <w:p w:rsidR="00000000" w:rsidP="00D51E1C">
            <w:pPr>
              <w:pStyle w:val="BodyText"/>
              <w:rPr>
                <w:lang w:val="en-NZ"/>
              </w:rPr>
            </w:pPr>
            <w:r w:rsidRPr="00D51E1C">
              <w:t xml:space="preserve">1.3 Activating chemicals are prepared according to work health and safety (WHS) requirements and manufacturer or supplier specifications </w:t>
            </w:r>
          </w:p>
        </w:tc>
      </w:tr>
      <w:tr w:rsidTr="00D51E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2 Prepare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t xml:space="preserve">2.1 Screen is selected according to job specifications </w:t>
            </w:r>
          </w:p>
          <w:p w:rsidR="00000000" w:rsidRPr="00D51E1C" w:rsidP="00D51E1C">
            <w:pPr>
              <w:pStyle w:val="BodyText"/>
            </w:pPr>
            <w:r w:rsidRPr="00D51E1C">
              <w:t xml:space="preserve">2.2 Chemicals are applied and removed according to WHS requirements and manufacturer or supplier specifications </w:t>
            </w:r>
          </w:p>
          <w:p w:rsidR="00000000" w:rsidP="00D51E1C">
            <w:pPr>
              <w:pStyle w:val="BodyText"/>
              <w:rPr>
                <w:lang w:val="en-NZ"/>
              </w:rPr>
            </w:pPr>
            <w:r w:rsidRPr="00D51E1C">
              <w:t>2.3 Tension of screen mesh is checked for suitability according to job</w:t>
            </w:r>
            <w:r w:rsidRPr="00D51E1C">
              <w:t xml:space="preserve"> specifications </w:t>
            </w:r>
          </w:p>
        </w:tc>
      </w:tr>
      <w:tr w:rsidTr="00D51E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3 Select indirect stencil material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t xml:space="preserve">3.1 Stencil material is selected according to requirements for ink type, print resolution, substrate and machine type </w:t>
            </w:r>
          </w:p>
          <w:p w:rsidR="00000000" w:rsidP="00D51E1C">
            <w:pPr>
              <w:pStyle w:val="BodyText"/>
              <w:rPr>
                <w:lang w:val="en-NZ"/>
              </w:rPr>
            </w:pPr>
            <w:r w:rsidRPr="00D51E1C">
              <w:t>3.2 Stencil material is checked for faults and expiry date, and suitable action is t</w:t>
            </w:r>
            <w:r w:rsidRPr="00D51E1C">
              <w:t xml:space="preserve">aken </w:t>
            </w:r>
          </w:p>
        </w:tc>
      </w:tr>
      <w:tr w:rsidTr="00D51E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4 Process material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t xml:space="preserve">4.1 Selected material is cut to size according to job specifications with minimisation of waste </w:t>
            </w:r>
          </w:p>
          <w:p w:rsidR="00000000" w:rsidRPr="00D51E1C" w:rsidP="00D51E1C">
            <w:pPr>
              <w:pStyle w:val="BodyText"/>
            </w:pPr>
            <w:r w:rsidRPr="00D51E1C">
              <w:t>4.2 Material is placed in vacuum frame with positive positioned and intimate vacuum achieved according to manufacturer or supplier an</w:t>
            </w:r>
            <w:r w:rsidRPr="00D51E1C">
              <w:t xml:space="preserve">d job specifications </w:t>
            </w:r>
          </w:p>
          <w:p w:rsidR="00000000" w:rsidRPr="00D51E1C" w:rsidP="00D51E1C">
            <w:pPr>
              <w:pStyle w:val="BodyText"/>
            </w:pPr>
            <w:r w:rsidRPr="00D51E1C">
              <w:t xml:space="preserve">4.3 Exposure is calculated and stencil is exposed according to manufacturer or supplier specifications </w:t>
            </w:r>
          </w:p>
          <w:p w:rsidR="00000000" w:rsidRPr="00D51E1C" w:rsidP="00D51E1C">
            <w:pPr>
              <w:pStyle w:val="BodyText"/>
            </w:pPr>
            <w:r w:rsidRPr="00D51E1C">
              <w:t xml:space="preserve">4.4 Light source is positioned according to manufacturer or supplier specifications </w:t>
            </w:r>
          </w:p>
          <w:p w:rsidR="00000000" w:rsidRPr="00D51E1C" w:rsidP="00D51E1C">
            <w:pPr>
              <w:pStyle w:val="BodyText"/>
            </w:pPr>
            <w:r w:rsidRPr="00D51E1C">
              <w:t>4.5 Exposed stencil is removed from vacuum fr</w:t>
            </w:r>
            <w:r w:rsidRPr="00D51E1C">
              <w:t xml:space="preserve">ame and treated with necessary activator, if required, according to WHS requirements and manufacturer or supplier specifications </w:t>
            </w:r>
          </w:p>
          <w:p w:rsidR="00000000" w:rsidRPr="00D51E1C" w:rsidP="00D51E1C">
            <w:pPr>
              <w:pStyle w:val="BodyText"/>
            </w:pPr>
            <w:r w:rsidRPr="00D51E1C">
              <w:t xml:space="preserve">4.6 Activated stencil is washed according to WHS requirements and manufacturer or supplier specifications </w:t>
            </w:r>
          </w:p>
          <w:p w:rsidR="00000000" w:rsidP="00D51E1C">
            <w:pPr>
              <w:pStyle w:val="BodyText"/>
              <w:rPr>
                <w:lang w:val="en-NZ"/>
              </w:rPr>
            </w:pPr>
            <w:r w:rsidRPr="00D51E1C">
              <w:t>4.7 Exposed stencil</w:t>
            </w:r>
            <w:r w:rsidRPr="00D51E1C">
              <w:t xml:space="preserve"> is inspected for processing flaws </w:t>
            </w:r>
          </w:p>
        </w:tc>
      </w:tr>
      <w:tr w:rsidTr="00D51E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5 Apply stencil to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t xml:space="preserve">5.1 Prepared screen is re-wet and inspected for cleanliness and dust </w:t>
            </w:r>
          </w:p>
          <w:p w:rsidR="00000000" w:rsidP="00D51E1C">
            <w:pPr>
              <w:pStyle w:val="BodyText"/>
              <w:rPr>
                <w:lang w:val="en-NZ"/>
              </w:rPr>
            </w:pPr>
            <w:r w:rsidRPr="00D51E1C">
              <w:t xml:space="preserve">5.2 Stencil is positioned and adhered accurately according to manufacturer or supplier specifications </w:t>
            </w:r>
          </w:p>
        </w:tc>
      </w:tr>
      <w:tr w:rsidTr="00D51E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6 Dry stencil</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t xml:space="preserve">6.1 Processed stencil is dried according to manufacturer or supplier specifications </w:t>
            </w:r>
          </w:p>
          <w:p w:rsidR="00000000" w:rsidP="00D51E1C">
            <w:pPr>
              <w:pStyle w:val="BodyText"/>
              <w:rPr>
                <w:lang w:val="en-NZ"/>
              </w:rPr>
            </w:pPr>
            <w:r w:rsidRPr="00D51E1C">
              <w:t xml:space="preserve">6.2 Backing sheet is carefully removed and stencil is checked for full adhesion </w:t>
            </w:r>
          </w:p>
        </w:tc>
      </w:tr>
      <w:tr w:rsidTr="00D51E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7 Block out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t xml:space="preserve">7.1 Stencil is inspected for flaws, scum and orientation </w:t>
            </w:r>
          </w:p>
          <w:p w:rsidR="00000000" w:rsidRPr="00D51E1C" w:rsidP="00D51E1C">
            <w:pPr>
              <w:pStyle w:val="BodyText"/>
            </w:pPr>
            <w:r w:rsidRPr="00D51E1C">
              <w:t>7.2 Non-imag</w:t>
            </w:r>
            <w:r w:rsidRPr="00D51E1C">
              <w:t xml:space="preserve">e areas of prepared screen are blocked out with filler suitable for ink type and according to job specifications </w:t>
            </w:r>
          </w:p>
          <w:p w:rsidR="00000000" w:rsidP="00D51E1C">
            <w:pPr>
              <w:pStyle w:val="BodyText"/>
              <w:rPr>
                <w:lang w:val="en-NZ"/>
              </w:rPr>
            </w:pPr>
            <w:r w:rsidRPr="00D51E1C">
              <w:t xml:space="preserve">7.3 Pinholes are spotted out with suitable filler and faulty or damaged images are retouched and are taped according to ink type </w:t>
            </w:r>
            <w:r w:rsidRPr="00D51E1C">
              <w:t>and job speci</w:t>
            </w:r>
            <w:r w:rsidRPr="00D51E1C">
              <w:t xml:space="preserve">fications </w:t>
            </w:r>
          </w:p>
        </w:tc>
      </w:tr>
      <w:tr w:rsidTr="00D51E1C">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8 Store screen</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t xml:space="preserve">8.1 Prepared screen is labelled according to enterprise procedures </w:t>
            </w:r>
          </w:p>
          <w:p w:rsidR="00000000" w:rsidRPr="00D51E1C" w:rsidP="00D51E1C">
            <w:pPr>
              <w:pStyle w:val="BodyText"/>
            </w:pPr>
            <w:r w:rsidRPr="00D51E1C">
              <w:t xml:space="preserve">8.2 Prepared screen is stored in clean, dry environment according to manufacturer or supplier specifications </w:t>
            </w:r>
          </w:p>
        </w:tc>
      </w:tr>
    </w:tbl>
    <w:p w:rsidR="00000000" w:rsidRPr="00D51E1C" w:rsidP="00D51E1C">
      <w:pPr>
        <w:pStyle w:val="BodyText"/>
      </w:pPr>
    </w:p>
    <w:p w:rsidR="00000000" w:rsidRPr="00D51E1C" w:rsidP="00D51E1C">
      <w:pPr>
        <w:pStyle w:val="AllowPageBreak"/>
      </w:pPr>
    </w:p>
    <w:p w:rsidR="00000000" w:rsidRPr="00D51E1C" w:rsidP="00D51E1C">
      <w:pPr>
        <w:pStyle w:val="Heading1"/>
      </w:pPr>
      <w:bookmarkStart w:id="5" w:name="O_693203"/>
      <w:bookmarkEnd w:id="5"/>
      <w:r w:rsidRPr="00D51E1C">
        <w:t>Foundation Skills</w:t>
      </w:r>
    </w:p>
    <w:p w:rsidR="00000000" w:rsidRPr="00401197" w:rsidP="00401197">
      <w:pPr>
        <w:pStyle w:val="BodyText"/>
        <w:rPr>
          <w:i/>
        </w:rPr>
      </w:pPr>
      <w:r w:rsidRPr="00401197">
        <w:rPr>
          <w:rStyle w:val="Emphasis"/>
        </w:rPr>
        <w:t>This section d</w:t>
      </w:r>
      <w:r w:rsidRPr="00401197">
        <w:rPr>
          <w:rStyle w:val="Emphasis"/>
        </w:rPr>
        <w:t>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D51E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rPr>
                <w:rStyle w:val="SpecialBold"/>
              </w:rPr>
              <w:t>Description</w:t>
            </w:r>
          </w:p>
        </w:tc>
      </w:tr>
      <w:tr w:rsidTr="00D51E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1.3, 2.1-2.3, 3.1, 3.2, 4.1-4.4, 5.2, 6.1, 7.2, 7.3, 8.1, 8.2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ListBullet"/>
              <w:rPr>
                <w:lang w:val="en-NZ"/>
              </w:rPr>
            </w:pPr>
            <w:r w:rsidRPr="00D51E1C">
              <w:t>Interprets textual information from relevant sources to identify and adhere to procedures and standards</w:t>
            </w:r>
          </w:p>
        </w:tc>
      </w:tr>
      <w:tr w:rsidTr="00D51E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8.1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ListBullet"/>
              <w:rPr>
                <w:lang w:val="en-NZ"/>
              </w:rPr>
            </w:pPr>
            <w:r w:rsidRPr="00D51E1C">
              <w:t xml:space="preserve">Completes required details legibly and accurately for future reference </w:t>
            </w:r>
          </w:p>
        </w:tc>
      </w:tr>
      <w:tr w:rsidTr="00D51E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Numeracy</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1.3, 2.2, 2.3, 4.1, 4.3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ListBullet"/>
              <w:rPr>
                <w:lang w:val="en-NZ"/>
              </w:rPr>
            </w:pPr>
            <w:r w:rsidRPr="00D51E1C">
              <w:t xml:space="preserve">Uses mathematical formulae to </w:t>
            </w:r>
            <w:r w:rsidRPr="00D51E1C">
              <w:t xml:space="preserve">calculate measurements and adjust equipment and settings </w:t>
            </w:r>
          </w:p>
        </w:tc>
      </w:tr>
      <w:tr w:rsidTr="00D51E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1.3, 2.2, 4.5, 4.6, 8.1</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ListBullet"/>
            </w:pPr>
            <w:r w:rsidRPr="00D51E1C">
              <w:t>Takes personal responsibility for adherence to legal and regulatory requirements with specific reference to safety</w:t>
            </w:r>
          </w:p>
          <w:p w:rsidR="00000000" w:rsidP="00D51E1C">
            <w:pPr>
              <w:pStyle w:val="ListBullet"/>
              <w:rPr>
                <w:lang w:val="en-NZ"/>
              </w:rPr>
            </w:pPr>
            <w:r w:rsidRPr="00D51E1C">
              <w:t>Complies with organisational policies and procedures relevant to own role</w:t>
            </w:r>
          </w:p>
        </w:tc>
      </w:tr>
      <w:tr w:rsidTr="00D51E1C">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1.1, 1.2, 2.1, 2.3, 3.1, 3.2, 4.1, 4.2, 4.4-4.7, 5.1, 5.2, 6.1, 6.2, 7.1-7.3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ListBullet"/>
            </w:pPr>
            <w:r w:rsidRPr="00D51E1C">
              <w:t>Follows clearly defined instructions and sequencing and monitors own progress for the</w:t>
            </w:r>
            <w:r w:rsidRPr="00D51E1C">
              <w:t xml:space="preserve"> task</w:t>
            </w:r>
          </w:p>
          <w:p w:rsidR="00000000" w:rsidRPr="00D51E1C" w:rsidP="00D51E1C">
            <w:pPr>
              <w:pStyle w:val="ListBullet"/>
            </w:pPr>
            <w:r w:rsidRPr="00D51E1C">
              <w:t>Responds to predictable problems and implements standard or logical solutions</w:t>
            </w:r>
          </w:p>
          <w:p w:rsidR="00000000" w:rsidRPr="00D51E1C" w:rsidP="00D51E1C">
            <w:pPr>
              <w:pStyle w:val="ListBullet"/>
            </w:pPr>
            <w:r w:rsidRPr="00D51E1C">
              <w:t>Takes responsibility for routine low-impact decisions within familiar situations</w:t>
            </w:r>
          </w:p>
          <w:p w:rsidR="00000000" w:rsidRPr="00D51E1C" w:rsidP="00D51E1C">
            <w:pPr>
              <w:pStyle w:val="ListBullet"/>
            </w:pPr>
            <w:r w:rsidRPr="00D51E1C">
              <w:t>Understands the purpose and some specific functions of common digital tools used in work co</w:t>
            </w:r>
            <w:r w:rsidRPr="00D51E1C">
              <w:t>ntexts</w:t>
            </w:r>
          </w:p>
        </w:tc>
      </w:tr>
    </w:tbl>
    <w:p w:rsidR="00000000" w:rsidRPr="00D51E1C" w:rsidP="00D51E1C">
      <w:pPr>
        <w:pStyle w:val="BodyText"/>
      </w:pPr>
    </w:p>
    <w:p w:rsidR="00000000" w:rsidRPr="00D51E1C" w:rsidP="00D51E1C">
      <w:pPr>
        <w:pStyle w:val="AllowPageBreak"/>
      </w:pPr>
    </w:p>
    <w:p w:rsidR="00000000" w:rsidRPr="00D51E1C" w:rsidP="00D51E1C">
      <w:pPr>
        <w:pStyle w:val="Heading1"/>
      </w:pPr>
      <w:bookmarkStart w:id="6" w:name="O_693205"/>
      <w:bookmarkEnd w:id="6"/>
      <w:r w:rsidRPr="00D51E1C">
        <w:t>Unit Mapping Information</w:t>
      </w:r>
    </w:p>
    <w:tbl>
      <w:tblPr>
        <w:tblW w:w="0" w:type="auto"/>
        <w:tblLayout w:type="fixed"/>
        <w:tblCellMar>
          <w:left w:w="62" w:type="dxa"/>
          <w:right w:w="62" w:type="dxa"/>
        </w:tblCellMar>
        <w:tblLook w:val="0000"/>
      </w:tblPr>
      <w:tblGrid>
        <w:gridCol w:w="2220"/>
        <w:gridCol w:w="2430"/>
        <w:gridCol w:w="2160"/>
        <w:gridCol w:w="2295"/>
      </w:tblGrid>
      <w:tr w:rsidTr="00D51E1C">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rPr>
                <w:rStyle w:val="SpecialBold"/>
              </w:rPr>
              <w:t xml:space="preserve">Code and title </w:t>
            </w:r>
          </w:p>
          <w:p w:rsidR="00000000" w:rsidRPr="00D51E1C" w:rsidP="00D51E1C">
            <w:pPr>
              <w:pStyle w:val="BodyText"/>
            </w:pPr>
            <w:r w:rsidRPr="00D51E1C">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rPr>
                <w:rStyle w:val="SpecialBold"/>
              </w:rPr>
              <w:t>Code and title</w:t>
            </w:r>
          </w:p>
          <w:p w:rsidR="00000000" w:rsidRPr="00D51E1C" w:rsidP="00D51E1C">
            <w:pPr>
              <w:pStyle w:val="BodyText"/>
            </w:pPr>
            <w:r w:rsidRPr="00D51E1C">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rPr>
                <w:rStyle w:val="SpecialBold"/>
              </w:rPr>
              <w:t>Equivalence status</w:t>
            </w:r>
          </w:p>
        </w:tc>
      </w:tr>
      <w:tr w:rsidTr="00D51E1C">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ICPSCP235 Prepare stencil using photographic indirect method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ICPSP235C Prepare stencil using photographic indirect method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t>Equivalent unit</w:t>
            </w:r>
          </w:p>
        </w:tc>
      </w:tr>
    </w:tbl>
    <w:p w:rsidR="00000000" w:rsidRPr="00D51E1C" w:rsidP="00D51E1C">
      <w:pPr>
        <w:pStyle w:val="BodyText"/>
      </w:pPr>
    </w:p>
    <w:p w:rsidR="00000000" w:rsidRPr="00D51E1C" w:rsidP="00D51E1C">
      <w:pPr>
        <w:pStyle w:val="AllowPageBreak"/>
      </w:pPr>
    </w:p>
    <w:p w:rsidR="00000000" w:rsidRPr="00D51E1C" w:rsidP="00D51E1C">
      <w:pPr>
        <w:pStyle w:val="Heading1"/>
      </w:pPr>
      <w:bookmarkStart w:id="7" w:name="O_693212"/>
      <w:bookmarkEnd w:id="7"/>
      <w:r w:rsidRPr="00D51E1C">
        <w:t>Links</w:t>
      </w:r>
    </w:p>
    <w:p w:rsidR="00000000" w:rsidRPr="00D51E1C" w:rsidP="00401197">
      <w:pPr>
        <w:pStyle w:val="BodyText"/>
      </w:pPr>
      <w:r w:rsidRPr="00D51E1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E14E5">
        <w:rPr>
          <w:rStyle w:val="Hyperlink"/>
        </w:rPr>
        <w:t>https://vetnet.gov.au/Pages/TrainingDocs.aspx?q=a74b7a0f-a253-47e3-8be0-5d426e24131d</w:t>
      </w:r>
      <w:r>
        <w:fldChar w:fldCharType="end"/>
      </w:r>
    </w:p>
    <w:p w:rsidR="00000000" w:rsidRPr="00D51E1C" w:rsidP="00401197">
      <w:pPr>
        <w:pStyle w:val="BodyText"/>
        <w:sectPr w:rsidSect="00D51E1C">
          <w:headerReference w:type="default" r:id="rId10"/>
          <w:footerReference w:type="default" r:id="rId11"/>
          <w:pgSz w:w="11908" w:h="16833"/>
          <w:pgMar w:top="1702" w:right="1418" w:bottom="1702" w:left="1418" w:header="992" w:footer="992" w:gutter="0"/>
          <w:cols w:space="720"/>
          <w:noEndnote/>
          <w:docGrid w:linePitch="299"/>
        </w:sectPr>
      </w:pPr>
    </w:p>
    <w:p w:rsidR="00000000" w:rsidRPr="00D51E1C" w:rsidP="00D51E1C">
      <w:pPr>
        <w:pStyle w:val="SuperHeading"/>
      </w:pPr>
      <w:r w:rsidRPr="00D51E1C">
        <w:t>Assessment Requirements for ICPSCP235 Pr</w:t>
      </w:r>
      <w:r w:rsidRPr="00D51E1C">
        <w:t>epare stencil using photographic indirect method</w:t>
      </w:r>
    </w:p>
    <w:p w:rsidR="00000000" w:rsidRPr="00D51E1C" w:rsidP="00D51E1C">
      <w:pPr>
        <w:pStyle w:val="Heading1"/>
      </w:pPr>
      <w:bookmarkStart w:id="8" w:name="O_693207"/>
      <w:bookmarkEnd w:id="8"/>
      <w:r w:rsidRPr="00D51E1C">
        <w:t>Modification History</w:t>
      </w:r>
    </w:p>
    <w:tbl>
      <w:tblPr>
        <w:tblW w:w="0" w:type="auto"/>
        <w:tblLayout w:type="fixed"/>
        <w:tblCellMar>
          <w:left w:w="62" w:type="dxa"/>
          <w:right w:w="62" w:type="dxa"/>
        </w:tblCellMar>
        <w:tblLook w:val="0000"/>
      </w:tblPr>
      <w:tblGrid>
        <w:gridCol w:w="2627"/>
        <w:gridCol w:w="6337"/>
      </w:tblGrid>
      <w:tr w:rsidTr="00D51E1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rPr>
                <w:rStyle w:val="SpecialBold"/>
              </w:rPr>
              <w:t>Comments</w:t>
            </w:r>
          </w:p>
        </w:tc>
      </w:tr>
      <w:tr w:rsidTr="00D51E1C">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51E1C">
            <w:pPr>
              <w:pStyle w:val="BodyText"/>
              <w:rPr>
                <w:lang w:val="en-NZ"/>
              </w:rPr>
            </w:pPr>
            <w:r w:rsidRPr="00D51E1C">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51E1C" w:rsidP="00D51E1C">
            <w:pPr>
              <w:pStyle w:val="BodyText"/>
            </w:pPr>
            <w:r w:rsidRPr="00D51E1C">
              <w:t>This version first released with ICP Printing and Graphic Arts Training Package Version 1.0.</w:t>
            </w:r>
          </w:p>
        </w:tc>
      </w:tr>
    </w:tbl>
    <w:p w:rsidR="00000000" w:rsidRPr="00D51E1C" w:rsidP="00D51E1C">
      <w:pPr>
        <w:pStyle w:val="BodyText"/>
      </w:pPr>
    </w:p>
    <w:p w:rsidR="00000000" w:rsidRPr="00D51E1C" w:rsidP="00D51E1C">
      <w:pPr>
        <w:pStyle w:val="AllowPageBreak"/>
      </w:pPr>
    </w:p>
    <w:p w:rsidR="00000000" w:rsidRPr="00D51E1C" w:rsidP="00D51E1C">
      <w:pPr>
        <w:pStyle w:val="Heading1"/>
      </w:pPr>
      <w:bookmarkStart w:id="9" w:name="O_693208"/>
      <w:bookmarkEnd w:id="9"/>
      <w:r w:rsidRPr="00D51E1C">
        <w:t>Performance Evidence</w:t>
      </w:r>
    </w:p>
    <w:p w:rsidR="00000000" w:rsidRPr="00D51E1C" w:rsidP="00401197">
      <w:pPr>
        <w:pStyle w:val="BodyText"/>
      </w:pPr>
      <w:r w:rsidRPr="00D51E1C">
        <w:t xml:space="preserve">Evidence </w:t>
      </w:r>
      <w:r w:rsidRPr="00D51E1C">
        <w:t>of the ability to:</w:t>
      </w:r>
    </w:p>
    <w:p w:rsidR="00000000" w:rsidRPr="00D51E1C" w:rsidP="00D51E1C">
      <w:pPr>
        <w:pStyle w:val="ListBullet"/>
      </w:pPr>
      <w:r w:rsidRPr="00D51E1C">
        <w:t>correctly prepare TWO different indirect screens and TWO photographic indirect stencils using manual or mechanical techniques according to manufacturer and job specifications, enterprise procedures and work health and safety (WHS) requi</w:t>
      </w:r>
      <w:r w:rsidRPr="00D51E1C">
        <w:t>rements.</w:t>
      </w:r>
    </w:p>
    <w:p w:rsidR="00000000" w:rsidRPr="00D51E1C" w:rsidP="00D51E1C">
      <w:pPr>
        <w:pStyle w:val="BodyText"/>
      </w:pPr>
    </w:p>
    <w:p w:rsidR="00000000" w:rsidRPr="00D51E1C" w:rsidP="00401197">
      <w:pPr>
        <w:pStyle w:val="BodyText"/>
      </w:pPr>
      <w:r w:rsidRPr="00D51E1C">
        <w:t>Note: If a specific volume or frequency is not stated, then evidence must be provided at least once.</w:t>
      </w:r>
    </w:p>
    <w:p w:rsidR="00000000" w:rsidRPr="00D51E1C" w:rsidP="00D51E1C">
      <w:pPr>
        <w:pStyle w:val="Heading1"/>
      </w:pPr>
      <w:bookmarkStart w:id="10" w:name="O_693209"/>
      <w:bookmarkEnd w:id="10"/>
      <w:r w:rsidRPr="00D51E1C">
        <w:t>Knowledge Evidence</w:t>
      </w:r>
    </w:p>
    <w:p w:rsidR="00000000" w:rsidRPr="00D51E1C" w:rsidP="00401197">
      <w:pPr>
        <w:pStyle w:val="BodyText"/>
      </w:pPr>
      <w:r w:rsidRPr="00D51E1C">
        <w:t>To complete the unit requirements safely and effectively, the individual must:</w:t>
      </w:r>
    </w:p>
    <w:p w:rsidR="00000000" w:rsidRPr="00D51E1C" w:rsidP="00D51E1C">
      <w:pPr>
        <w:pStyle w:val="ListBullet"/>
      </w:pPr>
      <w:r w:rsidRPr="00D51E1C">
        <w:t>explain the significance of mesh count</w:t>
      </w:r>
    </w:p>
    <w:p w:rsidR="00000000" w:rsidRPr="00D51E1C" w:rsidP="00D51E1C">
      <w:pPr>
        <w:pStyle w:val="ListBullet"/>
      </w:pPr>
      <w:r w:rsidRPr="00D51E1C">
        <w:t>explain why the screen must be tensioned correctly</w:t>
      </w:r>
    </w:p>
    <w:p w:rsidR="00000000" w:rsidRPr="00D51E1C" w:rsidP="00D51E1C">
      <w:pPr>
        <w:pStyle w:val="ListBullet"/>
      </w:pPr>
      <w:r w:rsidRPr="00D51E1C">
        <w:t>identify the chemicals that are used for pre-treating and degreasing</w:t>
      </w:r>
    </w:p>
    <w:p w:rsidR="00000000" w:rsidRPr="00D51E1C" w:rsidP="00D51E1C">
      <w:pPr>
        <w:pStyle w:val="ListBullet"/>
      </w:pPr>
      <w:r w:rsidRPr="00D51E1C">
        <w:t>describe the method of preparing the activator according to WHS standards</w:t>
      </w:r>
    </w:p>
    <w:p w:rsidR="00000000" w:rsidRPr="00D51E1C" w:rsidP="00D51E1C">
      <w:pPr>
        <w:pStyle w:val="ListBullet"/>
      </w:pPr>
      <w:r w:rsidRPr="00D51E1C">
        <w:t xml:space="preserve">explain the importance </w:t>
      </w:r>
      <w:r w:rsidRPr="00D51E1C">
        <w:t>of a dust-free work area when working with indirect stencils</w:t>
      </w:r>
    </w:p>
    <w:p w:rsidR="00000000" w:rsidRPr="00D51E1C" w:rsidP="00D51E1C">
      <w:pPr>
        <w:pStyle w:val="ListBullet"/>
      </w:pPr>
      <w:r w:rsidRPr="00D51E1C">
        <w:t xml:space="preserve">outline the inspection process of equipment to ensure good function </w:t>
      </w:r>
    </w:p>
    <w:p w:rsidR="00000000" w:rsidRPr="00D51E1C" w:rsidP="00D51E1C">
      <w:pPr>
        <w:pStyle w:val="ListBullet"/>
      </w:pPr>
      <w:r w:rsidRPr="00D51E1C">
        <w:t>list the characteristics of indirect stencils relative to ink type, print resolution and substrate</w:t>
      </w:r>
    </w:p>
    <w:p w:rsidR="00000000" w:rsidRPr="00D51E1C" w:rsidP="00D51E1C">
      <w:pPr>
        <w:pStyle w:val="ListBullet"/>
      </w:pPr>
      <w:r w:rsidRPr="00D51E1C">
        <w:t>explain the selection of in</w:t>
      </w:r>
      <w:r w:rsidRPr="00D51E1C">
        <w:t>direct stencil material</w:t>
      </w:r>
    </w:p>
    <w:p w:rsidR="00000000" w:rsidRPr="00D51E1C" w:rsidP="00D51E1C">
      <w:pPr>
        <w:pStyle w:val="ListBullet"/>
      </w:pPr>
      <w:r w:rsidRPr="00D51E1C">
        <w:t xml:space="preserve">identify the common faults associated with indirect film </w:t>
      </w:r>
    </w:p>
    <w:p w:rsidR="00000000" w:rsidRPr="00D51E1C" w:rsidP="00D51E1C">
      <w:pPr>
        <w:pStyle w:val="ListBullet"/>
      </w:pPr>
      <w:r w:rsidRPr="00D51E1C">
        <w:t>explain the importance of vacuum pressure prior to exposing the stencil</w:t>
      </w:r>
    </w:p>
    <w:p w:rsidR="00000000" w:rsidRPr="00D51E1C" w:rsidP="00D51E1C">
      <w:pPr>
        <w:pStyle w:val="ListBullet"/>
      </w:pPr>
      <w:r w:rsidRPr="00D51E1C">
        <w:t>explain the position of the light source and the calculation of exposure time</w:t>
      </w:r>
    </w:p>
    <w:p w:rsidR="00000000" w:rsidRPr="00D51E1C" w:rsidP="00D51E1C">
      <w:pPr>
        <w:pStyle w:val="ListBullet"/>
      </w:pPr>
      <w:r w:rsidRPr="00D51E1C">
        <w:t>list the effects of over</w:t>
      </w:r>
      <w:r w:rsidRPr="00D51E1C">
        <w:t xml:space="preserve">exposure and underexposure </w:t>
      </w:r>
    </w:p>
    <w:p w:rsidR="00000000" w:rsidRPr="00D51E1C" w:rsidP="00D51E1C">
      <w:pPr>
        <w:pStyle w:val="ListBullet"/>
      </w:pPr>
      <w:r w:rsidRPr="00D51E1C">
        <w:t>describe the methods of activating film</w:t>
      </w:r>
    </w:p>
    <w:p w:rsidR="00000000" w:rsidRPr="00D51E1C" w:rsidP="00D51E1C">
      <w:pPr>
        <w:pStyle w:val="ListBullet"/>
      </w:pPr>
      <w:r w:rsidRPr="00D51E1C">
        <w:t>determine the water temperature required for washing indirect stencils</w:t>
      </w:r>
    </w:p>
    <w:p w:rsidR="00000000" w:rsidRPr="00D51E1C" w:rsidP="00D51E1C">
      <w:pPr>
        <w:pStyle w:val="ListBullet"/>
      </w:pPr>
      <w:r w:rsidRPr="00D51E1C">
        <w:t>explain how to recognise and rectify flaws</w:t>
      </w:r>
    </w:p>
    <w:p w:rsidR="00000000" w:rsidRPr="00D51E1C" w:rsidP="00D51E1C">
      <w:pPr>
        <w:pStyle w:val="ListBullet"/>
      </w:pPr>
      <w:r w:rsidRPr="00D51E1C">
        <w:t>describe the main considerations before applying the stencil to the screen</w:t>
      </w:r>
    </w:p>
    <w:p w:rsidR="00000000" w:rsidRPr="00D51E1C" w:rsidP="00D51E1C">
      <w:pPr>
        <w:pStyle w:val="ListBullet"/>
      </w:pPr>
      <w:r w:rsidRPr="00D51E1C">
        <w:t>describe the method of positioning and adhering the stencil to the screen</w:t>
      </w:r>
    </w:p>
    <w:p w:rsidR="00000000" w:rsidRPr="00D51E1C" w:rsidP="00D51E1C">
      <w:pPr>
        <w:pStyle w:val="ListBullet"/>
      </w:pPr>
      <w:r w:rsidRPr="00D51E1C">
        <w:t>explain the process of drying the stencil and removing the backing sheet</w:t>
      </w:r>
    </w:p>
    <w:p w:rsidR="00000000" w:rsidRPr="00D51E1C" w:rsidP="00D51E1C">
      <w:pPr>
        <w:pStyle w:val="ListBullet"/>
      </w:pPr>
      <w:r w:rsidRPr="00D51E1C">
        <w:t>describe the method of rectifying flaws and scum in the stencil</w:t>
      </w:r>
    </w:p>
    <w:p w:rsidR="00000000" w:rsidRPr="00D51E1C" w:rsidP="00D51E1C">
      <w:pPr>
        <w:pStyle w:val="ListBullet"/>
      </w:pPr>
      <w:r w:rsidRPr="00D51E1C">
        <w:t>explain what determines the type of filler u</w:t>
      </w:r>
      <w:r w:rsidRPr="00D51E1C">
        <w:t xml:space="preserve">sed for blocking out </w:t>
      </w:r>
    </w:p>
    <w:p w:rsidR="00000000" w:rsidRPr="00D51E1C" w:rsidP="00D51E1C">
      <w:pPr>
        <w:pStyle w:val="ListBullet"/>
      </w:pPr>
      <w:r w:rsidRPr="00D51E1C">
        <w:t>explain why pinholes are spotted and the screen taped</w:t>
      </w:r>
    </w:p>
    <w:p w:rsidR="00000000" w:rsidRPr="00D51E1C" w:rsidP="00D51E1C">
      <w:pPr>
        <w:pStyle w:val="ListBullet"/>
      </w:pPr>
      <w:r w:rsidRPr="00D51E1C">
        <w:t>explain by what means this screen is able to be identified at a later date</w:t>
      </w:r>
    </w:p>
    <w:p w:rsidR="00000000" w:rsidRPr="00D51E1C" w:rsidP="00D51E1C">
      <w:pPr>
        <w:pStyle w:val="ListBullet"/>
      </w:pPr>
      <w:r w:rsidRPr="00D51E1C">
        <w:t>identify required manuals, safety and other documentation and briefly outline the relevant information in</w:t>
      </w:r>
      <w:r w:rsidRPr="00D51E1C">
        <w:t xml:space="preserve"> each source.</w:t>
      </w:r>
    </w:p>
    <w:p w:rsidR="00000000" w:rsidRPr="00D51E1C" w:rsidP="00D51E1C">
      <w:pPr>
        <w:pStyle w:val="AllowPageBreak"/>
      </w:pPr>
    </w:p>
    <w:p w:rsidR="00000000" w:rsidRPr="00D51E1C" w:rsidP="00D51E1C">
      <w:pPr>
        <w:pStyle w:val="Heading1"/>
      </w:pPr>
      <w:bookmarkStart w:id="11" w:name="O_693210"/>
      <w:bookmarkEnd w:id="11"/>
      <w:r w:rsidRPr="00D51E1C">
        <w:t>Assessment Conditions</w:t>
      </w:r>
    </w:p>
    <w:p w:rsidR="00000000" w:rsidRPr="00D51E1C" w:rsidP="00401197">
      <w:pPr>
        <w:pStyle w:val="BodyText"/>
      </w:pPr>
      <w:r w:rsidRPr="00D51E1C">
        <w:t>Gather evidence to demonstrate consistent performance in conditions that are safe and replicate the workplace. Noise levels, production flow, interruptions and time variances must be typical of those exp</w:t>
      </w:r>
      <w:r w:rsidRPr="00D51E1C">
        <w:t>erienced in the screen printing field of work and include access to cleaning chemicals and relevant equipment.</w:t>
      </w:r>
    </w:p>
    <w:p w:rsidR="00000000" w:rsidRPr="00D51E1C" w:rsidP="00401197">
      <w:pPr>
        <w:pStyle w:val="BodyText"/>
      </w:pPr>
      <w:r w:rsidRPr="00D51E1C">
        <w:t>Assessors must satisfy NVR/AQTF assessor requirements.</w:t>
      </w:r>
    </w:p>
    <w:p w:rsidR="00000000" w:rsidRPr="00D51E1C" w:rsidP="00D51E1C">
      <w:pPr>
        <w:pStyle w:val="Heading1"/>
      </w:pPr>
      <w:bookmarkStart w:id="12" w:name="O_693213"/>
      <w:bookmarkEnd w:id="12"/>
      <w:r w:rsidRPr="00D51E1C">
        <w:t>Links</w:t>
      </w:r>
    </w:p>
    <w:p w:rsidR="00000000" w:rsidRPr="00D51E1C" w:rsidP="00401197">
      <w:pPr>
        <w:pStyle w:val="BodyText"/>
      </w:pPr>
      <w:r w:rsidRPr="00D51E1C">
        <w:t xml:space="preserve">Companion Volume implementation guides are found in VETNet - </w:t>
      </w:r>
      <w:r>
        <w:fldChar w:fldCharType="begin"/>
      </w:r>
      <w:r>
        <w:instrText xml:space="preserve"> HYPERLINK "https://vetnet.gov.au/Pages/TrainingDocs.aspx?q=a74b7a0f-a253-47e3-8be0-5d426e24131d" </w:instrText>
      </w:r>
      <w:r>
        <w:fldChar w:fldCharType="separate"/>
      </w:r>
      <w:r w:rsidRPr="002E14E5">
        <w:rPr>
          <w:rStyle w:val="Hyperlink"/>
        </w:rPr>
        <w:t>https://vetnet.gov.au/Pages/TrainingDocs.aspx?q=a74b7a0f-a253-47e3-8be0-5d426e24131d</w:t>
      </w:r>
      <w:r>
        <w:fldChar w:fldCharType="end"/>
      </w:r>
    </w:p>
    <w:p w:rsidR="00000000" w:rsidRPr="00D51E1C" w:rsidP="00D51E1C"/>
    <w:sectPr w:rsidSect="00D51E1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1C" w:rsidRPr="00401197" w:rsidP="004011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197" w:rsidP="00D51E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1197" w:rsidP="00D51E1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401197" w:rsidP="00D51E1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1C" w:rsidP="00D51E1C">
    <w:pPr>
      <w:pStyle w:val="Footer"/>
      <w:framePr w:wrap="around"/>
    </w:pPr>
    <w:r>
      <w:fldChar w:fldCharType="begin"/>
    </w:r>
    <w:r>
      <w:instrText xml:space="preserve"> DOCPROPERTY  Subject  \* MERGEFORMAT </w:instrText>
    </w:r>
    <w:r>
      <w:fldChar w:fldCharType="separate"/>
    </w:r>
    <w:r w:rsidR="00401197">
      <w:t>Approved</w:t>
    </w:r>
    <w:r w:rsidR="00401197">
      <w:fldChar w:fldCharType="end"/>
    </w:r>
    <w:r>
      <w:tab/>
      <w:t xml:space="preserve">Page </w:t>
    </w:r>
    <w:r>
      <w:fldChar w:fldCharType="begin"/>
    </w:r>
    <w:r>
      <w:instrText xml:space="preserve"> PAGE  \* Arabic  \* MERGEFORMAT </w:instrText>
    </w:r>
    <w:r>
      <w:fldChar w:fldCharType="separate"/>
    </w:r>
    <w:r w:rsidR="0040119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1197">
      <w:rPr>
        <w:noProof/>
      </w:rPr>
      <w:t>5</w:t>
    </w:r>
    <w:r>
      <w:rPr>
        <w:noProof/>
      </w:rPr>
      <w:fldChar w:fldCharType="end"/>
    </w:r>
  </w:p>
  <w:p w:rsidR="00D51E1C" w:rsidP="00D51E1C">
    <w:pPr>
      <w:pStyle w:val="Footer"/>
      <w:framePr w:wrap="around"/>
    </w:pPr>
    <w:r>
      <w:t xml:space="preserve">© Commonwealth of Australia, </w:t>
    </w:r>
    <w:r>
      <w:fldChar w:fldCharType="begin"/>
    </w:r>
    <w:r>
      <w:instrText xml:space="preserve"> DATE  \@ "yyyy"  \* MERGEFORMAT </w:instrText>
    </w:r>
    <w:r>
      <w:fldChar w:fldCharType="separate"/>
    </w:r>
    <w:r w:rsidR="00401197">
      <w:rPr>
        <w:noProof/>
      </w:rPr>
      <w:t>2025</w:t>
    </w:r>
    <w:r>
      <w:fldChar w:fldCharType="end"/>
    </w:r>
    <w:r>
      <w:tab/>
    </w:r>
    <w:r>
      <w:fldChar w:fldCharType="begin"/>
    </w:r>
    <w:r>
      <w:instrText xml:space="preserve"> DOCPROPERTY  Author  \* MERGEFORMAT </w:instrText>
    </w:r>
    <w:r>
      <w:fldChar w:fldCharType="separate"/>
    </w:r>
    <w:r w:rsidR="00401197">
      <w:t>Manufacturing Industry Skills Alliance</w:t>
    </w:r>
    <w:r w:rsidR="00401197">
      <w:fldChar w:fldCharType="end"/>
    </w:r>
  </w:p>
  <w:p w:rsidR="00D51E1C" w:rsidP="00D51E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19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1E1C" w:rsidRPr="00401197" w:rsidP="0040119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197" w:rsidRPr="002D2AF8" w:rsidP="00D51E1C">
    <w:pPr>
      <w:pStyle w:val="Header"/>
      <w:framePr w:wrap="around"/>
    </w:pPr>
    <w:r>
      <w:fldChar w:fldCharType="begin"/>
    </w:r>
    <w:r>
      <w:instrText xml:space="preserve"> TITLE   \* MERGEFORMAT </w:instrText>
    </w:r>
    <w:r>
      <w:fldChar w:fldCharType="separate"/>
    </w:r>
    <w:r>
      <w:t>ICPSCP235 Prepare stencil using photographic indirect method</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1197" w:rsidP="00D51E1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1E1C" w:rsidRPr="002D2AF8" w:rsidP="00D51E1C">
    <w:pPr>
      <w:pStyle w:val="Header"/>
      <w:framePr w:wrap="around"/>
    </w:pPr>
    <w:r>
      <w:fldChar w:fldCharType="begin"/>
    </w:r>
    <w:r>
      <w:instrText xml:space="preserve"> TITLE   \* MERGEFORMAT </w:instrText>
    </w:r>
    <w:r>
      <w:fldChar w:fldCharType="separate"/>
    </w:r>
    <w:r w:rsidR="00401197">
      <w:t>ICPSCP235 Prepare stencil using photographic indirect method</w:t>
    </w:r>
    <w:r w:rsidR="00401197">
      <w:fldChar w:fldCharType="end"/>
    </w:r>
    <w:r>
      <w:tab/>
      <w:t xml:space="preserve">Date this document was generated: </w:t>
    </w:r>
    <w:r>
      <w:fldChar w:fldCharType="begin"/>
    </w:r>
    <w:r>
      <w:instrText xml:space="preserve"> CREATEDATE  \@ "d MMMM yyyy"  \* MERGEFORMAT </w:instrText>
    </w:r>
    <w:r>
      <w:fldChar w:fldCharType="separate"/>
    </w:r>
    <w:r w:rsidR="00401197">
      <w:rPr>
        <w:noProof/>
      </w:rPr>
      <w:t>2 March 2025</w:t>
    </w:r>
    <w:r>
      <w:fldChar w:fldCharType="end"/>
    </w:r>
  </w:p>
  <w:p w:rsidR="00D51E1C" w:rsidP="00D51E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54EC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7855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E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1E1C"/>
    <w:pPr>
      <w:spacing w:before="360" w:after="60"/>
      <w:outlineLvl w:val="0"/>
    </w:pPr>
    <w:rPr>
      <w:sz w:val="32"/>
    </w:rPr>
  </w:style>
  <w:style w:type="paragraph" w:styleId="Heading2">
    <w:name w:val="heading 2"/>
    <w:basedOn w:val="HeadingBase"/>
    <w:next w:val="BodyText"/>
    <w:link w:val="Heading2Char"/>
    <w:qFormat/>
    <w:rsid w:val="00D51E1C"/>
    <w:pPr>
      <w:keepLines/>
      <w:spacing w:before="240" w:after="120"/>
      <w:outlineLvl w:val="1"/>
    </w:pPr>
    <w:rPr>
      <w:sz w:val="28"/>
      <w:szCs w:val="40"/>
    </w:rPr>
  </w:style>
  <w:style w:type="paragraph" w:styleId="Heading3">
    <w:name w:val="heading 3"/>
    <w:basedOn w:val="HeadingBase"/>
    <w:next w:val="BodyText"/>
    <w:link w:val="Heading3Char"/>
    <w:qFormat/>
    <w:rsid w:val="00D51E1C"/>
    <w:pPr>
      <w:spacing w:before="180" w:after="120"/>
      <w:outlineLvl w:val="2"/>
    </w:pPr>
    <w:rPr>
      <w:spacing w:val="-10"/>
      <w:kern w:val="32"/>
    </w:rPr>
  </w:style>
  <w:style w:type="paragraph" w:styleId="Heading4">
    <w:name w:val="heading 4"/>
    <w:basedOn w:val="HeadingBase"/>
    <w:next w:val="BodyText"/>
    <w:link w:val="Heading4Char"/>
    <w:qFormat/>
    <w:rsid w:val="00D51E1C"/>
    <w:pPr>
      <w:spacing w:before="160" w:after="120"/>
      <w:outlineLvl w:val="3"/>
    </w:pPr>
    <w:rPr>
      <w:sz w:val="22"/>
    </w:rPr>
  </w:style>
  <w:style w:type="paragraph" w:styleId="Heading5">
    <w:name w:val="heading 5"/>
    <w:basedOn w:val="HeadingBase"/>
    <w:next w:val="Normal"/>
    <w:link w:val="Heading5Char"/>
    <w:qFormat/>
    <w:rsid w:val="00D51E1C"/>
    <w:pPr>
      <w:spacing w:before="80"/>
      <w:outlineLvl w:val="4"/>
    </w:pPr>
    <w:rPr>
      <w:color w:val="918585"/>
      <w:sz w:val="20"/>
    </w:rPr>
  </w:style>
  <w:style w:type="paragraph" w:styleId="Heading6">
    <w:name w:val="heading 6"/>
    <w:basedOn w:val="HeadingBase"/>
    <w:next w:val="Normal"/>
    <w:link w:val="Heading6Char"/>
    <w:qFormat/>
    <w:rsid w:val="00D51E1C"/>
    <w:pPr>
      <w:spacing w:before="60"/>
      <w:outlineLvl w:val="5"/>
    </w:pPr>
    <w:rPr>
      <w:color w:val="918585"/>
      <w:sz w:val="20"/>
    </w:rPr>
  </w:style>
  <w:style w:type="paragraph" w:styleId="Heading7">
    <w:name w:val="heading 7"/>
    <w:basedOn w:val="Normal"/>
    <w:next w:val="Normal"/>
    <w:link w:val="Heading7Char"/>
    <w:qFormat/>
    <w:rsid w:val="00D51E1C"/>
    <w:pPr>
      <w:ind w:left="720"/>
      <w:outlineLvl w:val="6"/>
    </w:pPr>
    <w:rPr>
      <w:i/>
    </w:rPr>
  </w:style>
  <w:style w:type="paragraph" w:styleId="Heading8">
    <w:name w:val="heading 8"/>
    <w:basedOn w:val="Normal"/>
    <w:next w:val="Normal"/>
    <w:link w:val="Heading8Char"/>
    <w:qFormat/>
    <w:rsid w:val="00D51E1C"/>
    <w:pPr>
      <w:ind w:left="720"/>
      <w:outlineLvl w:val="7"/>
    </w:pPr>
    <w:rPr>
      <w:i/>
    </w:rPr>
  </w:style>
  <w:style w:type="paragraph" w:styleId="Heading9">
    <w:name w:val="heading 9"/>
    <w:basedOn w:val="Normal"/>
    <w:next w:val="Normal"/>
    <w:link w:val="Heading9Char"/>
    <w:qFormat/>
    <w:rsid w:val="00D51E1C"/>
    <w:pPr>
      <w:ind w:left="720"/>
      <w:outlineLvl w:val="8"/>
    </w:pPr>
    <w:rPr>
      <w:i/>
    </w:rPr>
  </w:style>
  <w:style w:type="character" w:default="1" w:styleId="DefaultParagraphFont">
    <w:name w:val="Default Paragraph Font"/>
    <w:uiPriority w:val="1"/>
    <w:unhideWhenUsed/>
    <w:rsid w:val="00D51E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1E1C"/>
  </w:style>
  <w:style w:type="character" w:customStyle="1" w:styleId="Heading1Char">
    <w:name w:val="Heading 1 Char"/>
    <w:basedOn w:val="DefaultParagraphFont"/>
    <w:link w:val="Heading1"/>
    <w:rsid w:val="00D51E1C"/>
    <w:rPr>
      <w:rFonts w:ascii="Times New Roman" w:eastAsia="Times New Roman" w:hAnsi="Times New Roman" w:cs="Times New Roman"/>
      <w:b/>
      <w:sz w:val="32"/>
      <w:szCs w:val="20"/>
      <w:lang w:eastAsia="en-US"/>
    </w:rPr>
  </w:style>
  <w:style w:type="paragraph" w:styleId="BodyText">
    <w:name w:val="Body Text"/>
    <w:basedOn w:val="Normal"/>
    <w:link w:val="BodyTextChar"/>
    <w:rsid w:val="00D51E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1E1C"/>
    <w:rPr>
      <w:rFonts w:ascii="Times New Roman" w:eastAsia="Times New Roman" w:hAnsi="Times New Roman" w:cs="Times New Roman"/>
      <w:sz w:val="24"/>
      <w:lang w:eastAsia="en-US"/>
    </w:rPr>
  </w:style>
  <w:style w:type="paragraph" w:styleId="ListBullet">
    <w:name w:val="List Bullet"/>
    <w:basedOn w:val="List"/>
    <w:rsid w:val="00D51E1C"/>
    <w:pPr>
      <w:numPr>
        <w:numId w:val="11"/>
      </w:numPr>
      <w:tabs>
        <w:tab w:val="clear" w:pos="340"/>
      </w:tabs>
      <w:spacing w:before="40" w:after="40"/>
    </w:pPr>
  </w:style>
  <w:style w:type="character" w:customStyle="1" w:styleId="SpecialBold">
    <w:name w:val="Special Bold"/>
    <w:basedOn w:val="DefaultParagraphFont"/>
    <w:rsid w:val="00D51E1C"/>
    <w:rPr>
      <w:b/>
      <w:spacing w:val="0"/>
    </w:rPr>
  </w:style>
  <w:style w:type="character" w:styleId="Emphasis">
    <w:name w:val="Emphasis"/>
    <w:basedOn w:val="DefaultParagraphFont"/>
    <w:qFormat/>
    <w:rsid w:val="00D51E1C"/>
    <w:rPr>
      <w:i/>
    </w:rPr>
  </w:style>
  <w:style w:type="paragraph" w:customStyle="1" w:styleId="SuperHeading">
    <w:name w:val="SuperHeading"/>
    <w:basedOn w:val="Normal"/>
    <w:rsid w:val="00D51E1C"/>
    <w:pPr>
      <w:spacing w:before="240" w:after="120"/>
      <w:outlineLvl w:val="0"/>
    </w:pPr>
    <w:rPr>
      <w:rFonts w:ascii="Times New Roman" w:hAnsi="Times New Roman"/>
      <w:b/>
      <w:sz w:val="32"/>
    </w:rPr>
  </w:style>
  <w:style w:type="paragraph" w:customStyle="1" w:styleId="AllowPageBreak">
    <w:name w:val="AllowPageBreak"/>
    <w:rsid w:val="00D51E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1E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1E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1E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1E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1E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1E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1E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1E1C"/>
    <w:rPr>
      <w:rFonts w:ascii="Courier New" w:eastAsia="Times New Roman" w:hAnsi="Courier New" w:cs="Times New Roman"/>
      <w:i/>
      <w:szCs w:val="20"/>
      <w:lang w:eastAsia="en-US"/>
    </w:rPr>
  </w:style>
  <w:style w:type="paragraph" w:customStyle="1" w:styleId="HeadingBase">
    <w:name w:val="Heading Base"/>
    <w:rsid w:val="00D51E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1E1C"/>
    <w:pPr>
      <w:tabs>
        <w:tab w:val="right" w:leader="dot" w:pos="9072"/>
      </w:tabs>
      <w:ind w:left="567"/>
    </w:pPr>
    <w:rPr>
      <w:szCs w:val="22"/>
    </w:rPr>
  </w:style>
  <w:style w:type="paragraph" w:customStyle="1" w:styleId="TOCBase">
    <w:name w:val="TOC Base"/>
    <w:rsid w:val="00D51E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1E1C"/>
    <w:pPr>
      <w:tabs>
        <w:tab w:val="right" w:leader="dot" w:pos="9072"/>
      </w:tabs>
      <w:spacing w:before="40" w:after="40"/>
      <w:ind w:left="284"/>
    </w:pPr>
    <w:rPr>
      <w:rFonts w:ascii="Times New Roman" w:hAnsi="Times New Roman"/>
    </w:rPr>
  </w:style>
  <w:style w:type="paragraph" w:styleId="TOC1">
    <w:name w:val="toc 1"/>
    <w:basedOn w:val="TOCBase"/>
    <w:next w:val="Normal"/>
    <w:rsid w:val="00D51E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1E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1E1C"/>
    <w:rPr>
      <w:rFonts w:ascii="Times New Roman" w:eastAsia="Times New Roman" w:hAnsi="Times New Roman" w:cs="Times New Roman"/>
      <w:sz w:val="16"/>
      <w:lang w:eastAsia="en-US"/>
    </w:rPr>
  </w:style>
  <w:style w:type="paragraph" w:styleId="Title">
    <w:name w:val="Title"/>
    <w:basedOn w:val="HeadingBase"/>
    <w:link w:val="TitleChar"/>
    <w:qFormat/>
    <w:rsid w:val="00D51E1C"/>
    <w:pPr>
      <w:spacing w:before="5040"/>
      <w:jc w:val="center"/>
    </w:pPr>
    <w:rPr>
      <w:sz w:val="48"/>
      <w:szCs w:val="72"/>
      <w:lang w:val="en-US"/>
    </w:rPr>
  </w:style>
  <w:style w:type="character" w:customStyle="1" w:styleId="TitleChar">
    <w:name w:val="Title Char"/>
    <w:basedOn w:val="DefaultParagraphFont"/>
    <w:link w:val="Title"/>
    <w:rsid w:val="00D51E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1E1C"/>
    <w:pPr>
      <w:tabs>
        <w:tab w:val="left" w:pos="3600"/>
        <w:tab w:val="left" w:pos="3958"/>
      </w:tabs>
    </w:pPr>
  </w:style>
  <w:style w:type="paragraph" w:styleId="List">
    <w:name w:val="List"/>
    <w:basedOn w:val="BodyText"/>
    <w:next w:val="BodyText"/>
    <w:rsid w:val="00D51E1C"/>
    <w:pPr>
      <w:tabs>
        <w:tab w:val="left" w:pos="340"/>
      </w:tabs>
      <w:spacing w:before="60" w:after="60"/>
      <w:ind w:left="340" w:hanging="340"/>
    </w:pPr>
  </w:style>
  <w:style w:type="paragraph" w:customStyle="1" w:styleId="Note">
    <w:name w:val="Note"/>
    <w:basedOn w:val="BodyText"/>
    <w:rsid w:val="00D51E1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1E1C"/>
    <w:pPr>
      <w:framePr w:wrap="auto" w:hAnchor="text" w:y="6049"/>
    </w:pPr>
    <w:rPr>
      <w:color w:val="000000"/>
      <w:sz w:val="40"/>
    </w:rPr>
  </w:style>
  <w:style w:type="paragraph" w:customStyle="1" w:styleId="TOCTitle">
    <w:name w:val="TOCTitle"/>
    <w:basedOn w:val="Heading1"/>
    <w:rsid w:val="00D51E1C"/>
    <w:pPr>
      <w:spacing w:after="240"/>
      <w:jc w:val="center"/>
      <w:outlineLvl w:val="9"/>
    </w:pPr>
    <w:rPr>
      <w:caps/>
    </w:rPr>
  </w:style>
  <w:style w:type="paragraph" w:customStyle="1" w:styleId="Version">
    <w:name w:val="Version"/>
    <w:rsid w:val="00D51E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51E1C"/>
    <w:pPr>
      <w:numPr>
        <w:numId w:val="12"/>
      </w:numPr>
      <w:tabs>
        <w:tab w:val="clear" w:pos="680"/>
      </w:tabs>
    </w:pPr>
  </w:style>
  <w:style w:type="paragraph" w:styleId="Index1">
    <w:name w:val="index 1"/>
    <w:basedOn w:val="Normal"/>
    <w:next w:val="Normal"/>
    <w:semiHidden/>
    <w:rsid w:val="00D51E1C"/>
    <w:pPr>
      <w:keepNext w:val="0"/>
      <w:tabs>
        <w:tab w:val="right" w:pos="4176"/>
      </w:tabs>
      <w:ind w:left="198" w:hanging="198"/>
    </w:pPr>
    <w:rPr>
      <w:rFonts w:ascii="Garamond" w:hAnsi="Garamond"/>
    </w:rPr>
  </w:style>
  <w:style w:type="paragraph" w:styleId="IndexHeading">
    <w:name w:val="index heading"/>
    <w:basedOn w:val="Normal"/>
    <w:next w:val="Index1"/>
    <w:semiHidden/>
    <w:rsid w:val="00D51E1C"/>
    <w:pPr>
      <w:spacing w:before="120" w:after="120"/>
    </w:pPr>
    <w:rPr>
      <w:rFonts w:ascii="Arial" w:hAnsi="Arial"/>
      <w:b/>
      <w:color w:val="918585"/>
      <w:sz w:val="24"/>
    </w:rPr>
  </w:style>
  <w:style w:type="paragraph" w:styleId="Header">
    <w:name w:val="header"/>
    <w:basedOn w:val="Normal"/>
    <w:link w:val="HeaderChar"/>
    <w:rsid w:val="00D51E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1E1C"/>
    <w:rPr>
      <w:rFonts w:ascii="Times New Roman" w:eastAsia="Times New Roman" w:hAnsi="Times New Roman" w:cs="Times New Roman"/>
      <w:sz w:val="16"/>
      <w:szCs w:val="20"/>
      <w:lang w:val="en-GB" w:eastAsia="en-US"/>
    </w:rPr>
  </w:style>
  <w:style w:type="paragraph" w:customStyle="1" w:styleId="Chapter">
    <w:name w:val="Chapter"/>
    <w:basedOn w:val="Normal"/>
    <w:rsid w:val="00D51E1C"/>
    <w:pPr>
      <w:spacing w:before="240"/>
    </w:pPr>
    <w:rPr>
      <w:rFonts w:ascii="Times New Roman" w:hAnsi="Times New Roman"/>
      <w:smallCaps/>
      <w:spacing w:val="80"/>
      <w:sz w:val="28"/>
    </w:rPr>
  </w:style>
  <w:style w:type="paragraph" w:customStyle="1" w:styleId="InChapter">
    <w:name w:val="InChapter"/>
    <w:basedOn w:val="Heading3"/>
    <w:rsid w:val="00D51E1C"/>
    <w:pPr>
      <w:spacing w:after="240"/>
      <w:outlineLvl w:val="9"/>
    </w:pPr>
    <w:rPr>
      <w:noProof/>
    </w:rPr>
  </w:style>
  <w:style w:type="paragraph" w:styleId="Index2">
    <w:name w:val="index 2"/>
    <w:basedOn w:val="Normal"/>
    <w:next w:val="Normal"/>
    <w:semiHidden/>
    <w:rsid w:val="00D51E1C"/>
    <w:pPr>
      <w:tabs>
        <w:tab w:val="right" w:pos="4176"/>
      </w:tabs>
      <w:ind w:left="568" w:hanging="284"/>
    </w:pPr>
    <w:rPr>
      <w:rFonts w:ascii="Garamond" w:hAnsi="Garamond"/>
    </w:rPr>
  </w:style>
  <w:style w:type="paragraph" w:customStyle="1" w:styleId="Byline">
    <w:name w:val="Byline"/>
    <w:rsid w:val="00D51E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1E1C"/>
    <w:pPr>
      <w:tabs>
        <w:tab w:val="clear" w:pos="3600"/>
        <w:tab w:val="clear" w:pos="3958"/>
      </w:tabs>
      <w:jc w:val="right"/>
    </w:pPr>
  </w:style>
  <w:style w:type="paragraph" w:styleId="Caption">
    <w:name w:val="caption"/>
    <w:basedOn w:val="BodyText"/>
    <w:next w:val="Normal"/>
    <w:qFormat/>
    <w:rsid w:val="00D51E1C"/>
    <w:pPr>
      <w:framePr w:w="2268" w:hSpace="181" w:vSpace="181" w:wrap="around" w:vAnchor="text" w:hAnchor="page" w:x="1135" w:y="285" w:anchorLock="1"/>
    </w:pPr>
    <w:rPr>
      <w:i/>
    </w:rPr>
  </w:style>
  <w:style w:type="paragraph" w:customStyle="1" w:styleId="MiniTOCTitle">
    <w:name w:val="MiniTOCTitle"/>
    <w:basedOn w:val="Heading4"/>
    <w:rsid w:val="00D51E1C"/>
    <w:pPr>
      <w:spacing w:before="240"/>
      <w:outlineLvl w:val="9"/>
    </w:pPr>
    <w:rPr>
      <w:noProof/>
      <w:sz w:val="24"/>
    </w:rPr>
  </w:style>
  <w:style w:type="paragraph" w:customStyle="1" w:styleId="MiniTOCItem">
    <w:name w:val="MiniTOCItem"/>
    <w:basedOn w:val="ListBullet"/>
    <w:rsid w:val="00D51E1C"/>
    <w:pPr>
      <w:numPr>
        <w:numId w:val="0"/>
      </w:numPr>
      <w:tabs>
        <w:tab w:val="right" w:leader="dot" w:pos="6521"/>
      </w:tabs>
      <w:spacing w:before="0" w:after="0"/>
    </w:pPr>
  </w:style>
  <w:style w:type="paragraph" w:customStyle="1" w:styleId="TOFTitle">
    <w:name w:val="TOFTitle"/>
    <w:basedOn w:val="TOCTitle"/>
    <w:rsid w:val="00D51E1C"/>
  </w:style>
  <w:style w:type="paragraph" w:styleId="TableofFigures">
    <w:name w:val="table of figures"/>
    <w:basedOn w:val="Normal"/>
    <w:next w:val="Normal"/>
    <w:semiHidden/>
    <w:rsid w:val="00D51E1C"/>
    <w:pPr>
      <w:tabs>
        <w:tab w:val="right" w:leader="dot" w:pos="9072"/>
      </w:tabs>
      <w:ind w:left="970" w:hanging="403"/>
    </w:pPr>
    <w:rPr>
      <w:rFonts w:ascii="Times New Roman" w:hAnsi="Times New Roman"/>
      <w:b/>
    </w:rPr>
  </w:style>
  <w:style w:type="paragraph" w:styleId="ListNumber">
    <w:name w:val="List Number"/>
    <w:basedOn w:val="List"/>
    <w:rsid w:val="00D51E1C"/>
    <w:pPr>
      <w:numPr>
        <w:numId w:val="14"/>
      </w:numPr>
      <w:tabs>
        <w:tab w:val="clear" w:pos="340"/>
      </w:tabs>
    </w:pPr>
  </w:style>
  <w:style w:type="character" w:customStyle="1" w:styleId="WingdingSymbols">
    <w:name w:val="Wingding Symbols"/>
    <w:rsid w:val="00D51E1C"/>
    <w:rPr>
      <w:rFonts w:ascii="Wingdings" w:hAnsi="Wingdings"/>
    </w:rPr>
  </w:style>
  <w:style w:type="paragraph" w:customStyle="1" w:styleId="TableHeading">
    <w:name w:val="Table Heading"/>
    <w:basedOn w:val="HeadingBase"/>
    <w:rsid w:val="00D51E1C"/>
    <w:pPr>
      <w:keepLines/>
      <w:pBdr>
        <w:bottom w:val="single" w:sz="6" w:space="1" w:color="918585"/>
      </w:pBdr>
      <w:spacing w:before="240"/>
    </w:pPr>
  </w:style>
  <w:style w:type="character" w:customStyle="1" w:styleId="HotSpot">
    <w:name w:val="HotSpot"/>
    <w:rsid w:val="00D51E1C"/>
    <w:rPr>
      <w:color w:val="0033CC"/>
      <w:u w:val="none"/>
    </w:rPr>
  </w:style>
  <w:style w:type="paragraph" w:customStyle="1" w:styleId="BodyTextRight">
    <w:name w:val="Body Text Right"/>
    <w:basedOn w:val="BodyText"/>
    <w:rsid w:val="00D51E1C"/>
    <w:pPr>
      <w:spacing w:before="0" w:after="0"/>
      <w:jc w:val="right"/>
    </w:pPr>
  </w:style>
  <w:style w:type="paragraph" w:styleId="Index3">
    <w:name w:val="index 3"/>
    <w:basedOn w:val="ListNumber2"/>
    <w:next w:val="Normal"/>
    <w:semiHidden/>
    <w:rsid w:val="00D51E1C"/>
    <w:pPr>
      <w:numPr>
        <w:numId w:val="0"/>
      </w:numPr>
      <w:tabs>
        <w:tab w:val="right" w:leader="dot" w:pos="4176"/>
      </w:tabs>
    </w:pPr>
  </w:style>
  <w:style w:type="paragraph" w:styleId="ListNumber2">
    <w:name w:val="List Number 2"/>
    <w:basedOn w:val="List2"/>
    <w:rsid w:val="00D51E1C"/>
    <w:pPr>
      <w:numPr>
        <w:numId w:val="9"/>
      </w:numPr>
      <w:tabs>
        <w:tab w:val="clear" w:pos="1060"/>
      </w:tabs>
    </w:pPr>
  </w:style>
  <w:style w:type="paragraph" w:customStyle="1" w:styleId="MarginNote">
    <w:name w:val="Margin Note"/>
    <w:basedOn w:val="BodyText"/>
    <w:rsid w:val="00D51E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1E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1E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1E1C"/>
    <w:rPr>
      <w:sz w:val="32"/>
    </w:rPr>
  </w:style>
  <w:style w:type="paragraph" w:customStyle="1" w:styleId="HeadingProcedure">
    <w:name w:val="Heading Procedure"/>
    <w:basedOn w:val="HeadingBase"/>
    <w:next w:val="Normal"/>
    <w:rsid w:val="00D51E1C"/>
    <w:pPr>
      <w:tabs>
        <w:tab w:val="left" w:pos="0"/>
      </w:tabs>
      <w:spacing w:before="120" w:after="60"/>
    </w:pPr>
    <w:rPr>
      <w:i/>
      <w:color w:val="918585"/>
      <w:sz w:val="22"/>
    </w:rPr>
  </w:style>
  <w:style w:type="paragraph" w:customStyle="1" w:styleId="TableBodyText">
    <w:name w:val="Table Body Text"/>
    <w:basedOn w:val="BodyText"/>
    <w:rsid w:val="00D51E1C"/>
    <w:pPr>
      <w:spacing w:before="60" w:after="60"/>
    </w:pPr>
  </w:style>
  <w:style w:type="paragraph" w:styleId="ListContinue">
    <w:name w:val="List Continue"/>
    <w:basedOn w:val="List"/>
    <w:rsid w:val="00D51E1C"/>
    <w:pPr>
      <w:ind w:firstLine="0"/>
    </w:pPr>
  </w:style>
  <w:style w:type="paragraph" w:customStyle="1" w:styleId="ListNote">
    <w:name w:val="List Note"/>
    <w:basedOn w:val="List"/>
    <w:rsid w:val="00D51E1C"/>
    <w:pPr>
      <w:pBdr>
        <w:top w:val="single" w:sz="6" w:space="2" w:color="918585"/>
        <w:bottom w:val="single" w:sz="6" w:space="2" w:color="918585"/>
      </w:pBdr>
      <w:tabs>
        <w:tab w:val="left" w:pos="1021"/>
      </w:tabs>
      <w:ind w:firstLine="0"/>
    </w:pPr>
  </w:style>
  <w:style w:type="paragraph" w:customStyle="1" w:styleId="Warning">
    <w:name w:val="Warning"/>
    <w:basedOn w:val="BodyText"/>
    <w:rsid w:val="00D51E1C"/>
    <w:pPr>
      <w:shd w:val="clear" w:color="auto" w:fill="D9D9D9"/>
      <w:tabs>
        <w:tab w:val="left" w:pos="992"/>
      </w:tabs>
      <w:ind w:left="119" w:right="119"/>
    </w:pPr>
    <w:rPr>
      <w:sz w:val="20"/>
    </w:rPr>
  </w:style>
  <w:style w:type="paragraph" w:customStyle="1" w:styleId="MarginIcons">
    <w:name w:val="Margin Icons"/>
    <w:basedOn w:val="BodyText"/>
    <w:rsid w:val="00D51E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1E1C"/>
    <w:rPr>
      <w:rFonts w:ascii="Courier New" w:hAnsi="Courier New"/>
    </w:rPr>
  </w:style>
  <w:style w:type="paragraph" w:customStyle="1" w:styleId="NoteBullet">
    <w:name w:val="Note Bullet"/>
    <w:basedOn w:val="Note"/>
    <w:rsid w:val="00D51E1C"/>
    <w:pPr>
      <w:tabs>
        <w:tab w:val="clear" w:pos="680"/>
      </w:tabs>
      <w:spacing w:before="60" w:after="60"/>
    </w:pPr>
  </w:style>
  <w:style w:type="paragraph" w:customStyle="1" w:styleId="SubHeading2">
    <w:name w:val="SubHeading2"/>
    <w:basedOn w:val="HeadingBase"/>
    <w:rsid w:val="00D51E1C"/>
    <w:pPr>
      <w:spacing w:before="240" w:after="60"/>
    </w:pPr>
    <w:rPr>
      <w:sz w:val="20"/>
    </w:rPr>
  </w:style>
  <w:style w:type="paragraph" w:customStyle="1" w:styleId="SubHeading1">
    <w:name w:val="SubHeading1"/>
    <w:basedOn w:val="HeadingBase"/>
    <w:rsid w:val="00D51E1C"/>
    <w:pPr>
      <w:spacing w:before="240" w:after="60"/>
    </w:pPr>
    <w:rPr>
      <w:color w:val="918585"/>
      <w:sz w:val="22"/>
    </w:rPr>
  </w:style>
  <w:style w:type="paragraph" w:customStyle="1" w:styleId="SideHeading">
    <w:name w:val="Side Heading"/>
    <w:basedOn w:val="HeadingBase"/>
    <w:rsid w:val="00D51E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1E1C"/>
    <w:pPr>
      <w:numPr>
        <w:numId w:val="10"/>
      </w:numPr>
    </w:pPr>
  </w:style>
  <w:style w:type="paragraph" w:styleId="PlainText">
    <w:name w:val="Plain Text"/>
    <w:basedOn w:val="Normal"/>
    <w:link w:val="PlainTextChar"/>
    <w:rsid w:val="00D51E1C"/>
    <w:rPr>
      <w:sz w:val="20"/>
    </w:rPr>
  </w:style>
  <w:style w:type="character" w:customStyle="1" w:styleId="PlainTextChar">
    <w:name w:val="Plain Text Char"/>
    <w:basedOn w:val="DefaultParagraphFont"/>
    <w:link w:val="PlainText"/>
    <w:rsid w:val="00D51E1C"/>
    <w:rPr>
      <w:rFonts w:ascii="Courier New" w:eastAsia="Times New Roman" w:hAnsi="Courier New" w:cs="Times New Roman"/>
      <w:sz w:val="20"/>
      <w:szCs w:val="20"/>
      <w:lang w:eastAsia="en-US"/>
    </w:rPr>
  </w:style>
  <w:style w:type="character" w:customStyle="1" w:styleId="MenuOption">
    <w:name w:val="Menu Option"/>
    <w:basedOn w:val="DefaultParagraphFont"/>
    <w:rsid w:val="00D51E1C"/>
    <w:rPr>
      <w:b/>
      <w:smallCaps/>
    </w:rPr>
  </w:style>
  <w:style w:type="paragraph" w:customStyle="1" w:styleId="TableListNumber">
    <w:name w:val="Table List Number"/>
    <w:basedOn w:val="ListNumber"/>
    <w:rsid w:val="00D51E1C"/>
    <w:pPr>
      <w:numPr>
        <w:numId w:val="0"/>
      </w:numPr>
    </w:pPr>
  </w:style>
  <w:style w:type="paragraph" w:styleId="TOC4">
    <w:name w:val="toc 4"/>
    <w:basedOn w:val="TOCBase"/>
    <w:next w:val="Normal"/>
    <w:semiHidden/>
    <w:rsid w:val="00D51E1C"/>
    <w:pPr>
      <w:tabs>
        <w:tab w:val="right" w:leader="dot" w:pos="9071"/>
      </w:tabs>
      <w:ind w:left="1701"/>
    </w:pPr>
  </w:style>
  <w:style w:type="paragraph" w:customStyle="1" w:styleId="ListAlpha">
    <w:name w:val="List Alpha"/>
    <w:basedOn w:val="List"/>
    <w:rsid w:val="00D51E1C"/>
    <w:pPr>
      <w:numPr>
        <w:numId w:val="8"/>
      </w:numPr>
    </w:pPr>
  </w:style>
  <w:style w:type="paragraph" w:customStyle="1" w:styleId="ListAlpha2">
    <w:name w:val="List Alpha 2"/>
    <w:basedOn w:val="List2"/>
    <w:rsid w:val="00D51E1C"/>
    <w:pPr>
      <w:numPr>
        <w:numId w:val="7"/>
      </w:numPr>
    </w:pPr>
  </w:style>
  <w:style w:type="paragraph" w:styleId="List2">
    <w:name w:val="List 2"/>
    <w:basedOn w:val="BodyText"/>
    <w:rsid w:val="00D51E1C"/>
    <w:pPr>
      <w:tabs>
        <w:tab w:val="left" w:pos="680"/>
      </w:tabs>
      <w:spacing w:before="60" w:after="60"/>
      <w:ind w:left="680" w:hanging="340"/>
    </w:pPr>
  </w:style>
  <w:style w:type="paragraph" w:styleId="List3">
    <w:name w:val="List 3"/>
    <w:basedOn w:val="BodyText"/>
    <w:rsid w:val="00D51E1C"/>
    <w:pPr>
      <w:tabs>
        <w:tab w:val="left" w:pos="1021"/>
      </w:tabs>
      <w:spacing w:before="60" w:after="60"/>
      <w:ind w:left="1020" w:hanging="340"/>
    </w:pPr>
  </w:style>
  <w:style w:type="paragraph" w:styleId="List4">
    <w:name w:val="List 4"/>
    <w:basedOn w:val="BodyText"/>
    <w:rsid w:val="00D51E1C"/>
    <w:pPr>
      <w:tabs>
        <w:tab w:val="left" w:pos="1361"/>
      </w:tabs>
      <w:spacing w:before="60" w:after="60"/>
      <w:ind w:left="1361" w:hanging="340"/>
    </w:pPr>
  </w:style>
  <w:style w:type="paragraph" w:styleId="List5">
    <w:name w:val="List 5"/>
    <w:basedOn w:val="BodyText"/>
    <w:rsid w:val="00D51E1C"/>
    <w:pPr>
      <w:tabs>
        <w:tab w:val="left" w:pos="1701"/>
      </w:tabs>
      <w:spacing w:before="60" w:after="60"/>
      <w:ind w:left="1701" w:hanging="340"/>
    </w:pPr>
  </w:style>
  <w:style w:type="paragraph" w:styleId="ListBullet3">
    <w:name w:val="List Bullet 3"/>
    <w:basedOn w:val="List3"/>
    <w:rsid w:val="00D51E1C"/>
    <w:pPr>
      <w:numPr>
        <w:numId w:val="13"/>
      </w:numPr>
      <w:tabs>
        <w:tab w:val="clear" w:pos="1021"/>
      </w:tabs>
      <w:ind w:left="1037" w:hanging="357"/>
    </w:pPr>
  </w:style>
  <w:style w:type="paragraph" w:styleId="ListBullet4">
    <w:name w:val="List Bullet 4"/>
    <w:basedOn w:val="List4"/>
    <w:rsid w:val="00D51E1C"/>
    <w:pPr>
      <w:numPr>
        <w:numId w:val="2"/>
      </w:numPr>
      <w:tabs>
        <w:tab w:val="clear" w:pos="1361"/>
      </w:tabs>
    </w:pPr>
  </w:style>
  <w:style w:type="paragraph" w:styleId="ListBullet5">
    <w:name w:val="List Bullet 5"/>
    <w:basedOn w:val="List5"/>
    <w:rsid w:val="00D51E1C"/>
    <w:pPr>
      <w:numPr>
        <w:numId w:val="3"/>
      </w:numPr>
    </w:pPr>
  </w:style>
  <w:style w:type="paragraph" w:styleId="ListContinue2">
    <w:name w:val="List Continue 2"/>
    <w:basedOn w:val="List2"/>
    <w:rsid w:val="00D51E1C"/>
    <w:pPr>
      <w:ind w:firstLine="0"/>
    </w:pPr>
  </w:style>
  <w:style w:type="paragraph" w:styleId="ListContinue3">
    <w:name w:val="List Continue 3"/>
    <w:basedOn w:val="List3"/>
    <w:rsid w:val="00D51E1C"/>
    <w:pPr>
      <w:ind w:left="1021" w:firstLine="0"/>
    </w:pPr>
  </w:style>
  <w:style w:type="paragraph" w:styleId="ListContinue4">
    <w:name w:val="List Continue 4"/>
    <w:basedOn w:val="List4"/>
    <w:rsid w:val="00D51E1C"/>
    <w:pPr>
      <w:ind w:firstLine="0"/>
    </w:pPr>
  </w:style>
  <w:style w:type="paragraph" w:styleId="ListContinue5">
    <w:name w:val="List Continue 5"/>
    <w:basedOn w:val="List5"/>
    <w:rsid w:val="00D51E1C"/>
    <w:pPr>
      <w:ind w:firstLine="0"/>
    </w:pPr>
  </w:style>
  <w:style w:type="paragraph" w:styleId="ListNumber3">
    <w:name w:val="List Number 3"/>
    <w:basedOn w:val="List3"/>
    <w:rsid w:val="00D51E1C"/>
    <w:pPr>
      <w:numPr>
        <w:numId w:val="4"/>
      </w:numPr>
    </w:pPr>
  </w:style>
  <w:style w:type="paragraph" w:styleId="ListNumber4">
    <w:name w:val="List Number 4"/>
    <w:basedOn w:val="List4"/>
    <w:rsid w:val="00D51E1C"/>
    <w:pPr>
      <w:numPr>
        <w:numId w:val="5"/>
      </w:numPr>
    </w:pPr>
  </w:style>
  <w:style w:type="paragraph" w:styleId="ListNumber5">
    <w:name w:val="List Number 5"/>
    <w:basedOn w:val="List5"/>
    <w:rsid w:val="00D51E1C"/>
    <w:pPr>
      <w:numPr>
        <w:numId w:val="6"/>
      </w:numPr>
    </w:pPr>
  </w:style>
  <w:style w:type="paragraph" w:styleId="BlockText">
    <w:name w:val="Block Text"/>
    <w:basedOn w:val="Normal"/>
    <w:rsid w:val="00D51E1C"/>
    <w:pPr>
      <w:spacing w:after="120"/>
      <w:ind w:left="1440" w:right="1440"/>
    </w:pPr>
  </w:style>
  <w:style w:type="character" w:customStyle="1" w:styleId="Subscript">
    <w:name w:val="Subscript"/>
    <w:basedOn w:val="DefaultParagraphFont"/>
    <w:rsid w:val="00D51E1C"/>
    <w:rPr>
      <w:sz w:val="16"/>
      <w:vertAlign w:val="subscript"/>
    </w:rPr>
  </w:style>
  <w:style w:type="character" w:customStyle="1" w:styleId="Superscript">
    <w:name w:val="Superscript"/>
    <w:basedOn w:val="DefaultParagraphFont"/>
    <w:rsid w:val="00D51E1C"/>
    <w:rPr>
      <w:sz w:val="16"/>
      <w:vertAlign w:val="superscript"/>
    </w:rPr>
  </w:style>
  <w:style w:type="character" w:customStyle="1" w:styleId="Symbols">
    <w:name w:val="Symbols"/>
    <w:basedOn w:val="DefaultParagraphFont"/>
    <w:rsid w:val="00D51E1C"/>
    <w:rPr>
      <w:rFonts w:ascii="Symbol" w:hAnsi="Symbol"/>
    </w:rPr>
  </w:style>
  <w:style w:type="character" w:customStyle="1" w:styleId="MenuOptions">
    <w:name w:val="Menu Options"/>
    <w:basedOn w:val="DefaultParagraphFont"/>
    <w:rsid w:val="00D51E1C"/>
    <w:rPr>
      <w:rFonts w:ascii="Arial Narrow" w:hAnsi="Arial Narrow"/>
      <w:smallCaps/>
    </w:rPr>
  </w:style>
  <w:style w:type="character" w:customStyle="1" w:styleId="Buttons">
    <w:name w:val="Buttons"/>
    <w:basedOn w:val="DefaultParagraphFont"/>
    <w:rsid w:val="00D51E1C"/>
    <w:rPr>
      <w:b/>
    </w:rPr>
  </w:style>
  <w:style w:type="character" w:customStyle="1" w:styleId="Underlined">
    <w:name w:val="Underlined"/>
    <w:basedOn w:val="DefaultParagraphFont"/>
    <w:rsid w:val="00D51E1C"/>
    <w:rPr>
      <w:u w:val="single"/>
    </w:rPr>
  </w:style>
  <w:style w:type="paragraph" w:customStyle="1" w:styleId="TableBodyTextRight">
    <w:name w:val="Table Body Text Right"/>
    <w:basedOn w:val="TableBodyText"/>
    <w:rsid w:val="00D51E1C"/>
    <w:pPr>
      <w:widowControl w:val="0"/>
      <w:autoSpaceDE w:val="0"/>
      <w:autoSpaceDN w:val="0"/>
      <w:adjustRightInd w:val="0"/>
      <w:jc w:val="right"/>
    </w:pPr>
    <w:rPr>
      <w:rFonts w:cs="Arial"/>
      <w:szCs w:val="18"/>
    </w:rPr>
  </w:style>
  <w:style w:type="paragraph" w:customStyle="1" w:styleId="CopyrightText">
    <w:name w:val="Copyright Text"/>
    <w:basedOn w:val="BodyText"/>
    <w:rsid w:val="00D51E1C"/>
    <w:rPr>
      <w:sz w:val="18"/>
    </w:rPr>
  </w:style>
  <w:style w:type="paragraph" w:customStyle="1" w:styleId="BodySmallRight">
    <w:name w:val="Body Small Right"/>
    <w:basedOn w:val="BodyTextRight"/>
    <w:rsid w:val="00D51E1C"/>
    <w:rPr>
      <w:sz w:val="18"/>
      <w:szCs w:val="18"/>
    </w:rPr>
  </w:style>
  <w:style w:type="paragraph" w:customStyle="1" w:styleId="MarginEdition">
    <w:name w:val="Margin Edition"/>
    <w:basedOn w:val="MarginNote"/>
    <w:rsid w:val="00D51E1C"/>
    <w:pPr>
      <w:spacing w:before="0" w:after="0"/>
    </w:pPr>
    <w:rPr>
      <w:rFonts w:ascii="Times New Roman" w:hAnsi="Times New Roman"/>
      <w:color w:val="999999"/>
    </w:rPr>
  </w:style>
  <w:style w:type="paragraph" w:customStyle="1" w:styleId="Spacer">
    <w:name w:val="Spacer"/>
    <w:basedOn w:val="Normal"/>
    <w:rsid w:val="00D51E1C"/>
    <w:rPr>
      <w:sz w:val="2"/>
      <w:szCs w:val="2"/>
    </w:rPr>
  </w:style>
  <w:style w:type="character" w:customStyle="1" w:styleId="Small">
    <w:name w:val="Small"/>
    <w:basedOn w:val="DefaultParagraphFont"/>
    <w:rsid w:val="00D51E1C"/>
    <w:rPr>
      <w:sz w:val="16"/>
    </w:rPr>
  </w:style>
  <w:style w:type="paragraph" w:customStyle="1" w:styleId="WideTable">
    <w:name w:val="Wide Table"/>
    <w:basedOn w:val="Normal"/>
    <w:rsid w:val="00D51E1C"/>
    <w:pPr>
      <w:ind w:left="-1418"/>
    </w:pPr>
    <w:rPr>
      <w:sz w:val="2"/>
      <w:szCs w:val="2"/>
    </w:rPr>
  </w:style>
  <w:style w:type="character" w:styleId="PageNumber">
    <w:name w:val="page number"/>
    <w:basedOn w:val="DefaultParagraphFont"/>
    <w:rsid w:val="00D51E1C"/>
  </w:style>
  <w:style w:type="paragraph" w:styleId="Quote">
    <w:name w:val="Quote"/>
    <w:basedOn w:val="Heading1"/>
    <w:link w:val="QuoteChar"/>
    <w:qFormat/>
    <w:rsid w:val="00D51E1C"/>
    <w:rPr>
      <w:b w:val="0"/>
      <w:sz w:val="72"/>
      <w:szCs w:val="72"/>
      <w:lang w:val="en-NZ"/>
    </w:rPr>
  </w:style>
  <w:style w:type="character" w:customStyle="1" w:styleId="QuoteChar">
    <w:name w:val="Quote Char"/>
    <w:basedOn w:val="DefaultParagraphFont"/>
    <w:link w:val="Quote"/>
    <w:rsid w:val="00D51E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1E1C"/>
    <w:pPr>
      <w:pageBreakBefore/>
    </w:pPr>
  </w:style>
  <w:style w:type="paragraph" w:customStyle="1" w:styleId="Border">
    <w:name w:val="Border"/>
    <w:basedOn w:val="Normal"/>
    <w:qFormat/>
    <w:rsid w:val="00D51E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1E1C"/>
    <w:rPr>
      <w:b/>
      <w:bCs/>
      <w:i/>
      <w:iCs/>
      <w:color w:val="auto"/>
    </w:rPr>
  </w:style>
  <w:style w:type="paragraph" w:styleId="IntenseQuote">
    <w:name w:val="Intense Quote"/>
    <w:basedOn w:val="Normal"/>
    <w:next w:val="Normal"/>
    <w:link w:val="IntenseQuoteChar"/>
    <w:uiPriority w:val="30"/>
    <w:qFormat/>
    <w:rsid w:val="00D51E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1E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1E1C"/>
    <w:rPr>
      <w:smallCaps/>
      <w:color w:val="auto"/>
      <w:u w:val="single"/>
    </w:rPr>
  </w:style>
  <w:style w:type="character" w:styleId="IntenseReference">
    <w:name w:val="Intense Reference"/>
    <w:basedOn w:val="DefaultParagraphFont"/>
    <w:uiPriority w:val="32"/>
    <w:qFormat/>
    <w:rsid w:val="00D51E1C"/>
    <w:rPr>
      <w:b/>
      <w:bCs/>
      <w:smallCaps/>
      <w:color w:val="auto"/>
      <w:spacing w:val="5"/>
      <w:u w:val="single"/>
    </w:rPr>
  </w:style>
  <w:style w:type="paragraph" w:customStyle="1" w:styleId="2ColumnHeading">
    <w:name w:val="2Column Heading"/>
    <w:basedOn w:val="BodyText"/>
    <w:qFormat/>
    <w:rsid w:val="00D51E1C"/>
    <w:pPr>
      <w:spacing w:after="60"/>
      <w:ind w:left="-2268"/>
    </w:pPr>
    <w:rPr>
      <w:b/>
    </w:rPr>
  </w:style>
  <w:style w:type="paragraph" w:customStyle="1" w:styleId="Heading1TOC">
    <w:name w:val="Heading1 TOC"/>
    <w:basedOn w:val="Normal"/>
    <w:qFormat/>
    <w:rsid w:val="00D51E1C"/>
    <w:pPr>
      <w:spacing w:before="240" w:after="120"/>
    </w:pPr>
    <w:rPr>
      <w:rFonts w:ascii="Times New Roman" w:hAnsi="Times New Roman"/>
      <w:b/>
      <w:sz w:val="32"/>
    </w:rPr>
  </w:style>
  <w:style w:type="paragraph" w:customStyle="1" w:styleId="Heading2TOC">
    <w:name w:val="Heading2 TOC"/>
    <w:basedOn w:val="Normal"/>
    <w:qFormat/>
    <w:rsid w:val="00D51E1C"/>
    <w:pPr>
      <w:spacing w:before="240" w:after="60"/>
    </w:pPr>
    <w:rPr>
      <w:rFonts w:ascii="Times New Roman" w:hAnsi="Times New Roman"/>
      <w:b/>
      <w:sz w:val="28"/>
    </w:rPr>
  </w:style>
  <w:style w:type="character" w:customStyle="1" w:styleId="Underline">
    <w:name w:val="Underline"/>
    <w:basedOn w:val="DefaultParagraphFont"/>
    <w:qFormat/>
    <w:rsid w:val="00D51E1C"/>
    <w:rPr>
      <w:u w:val="single"/>
    </w:rPr>
  </w:style>
  <w:style w:type="character" w:customStyle="1" w:styleId="BoldandItalics">
    <w:name w:val="Bold and Italics"/>
    <w:qFormat/>
    <w:rsid w:val="00D51E1C"/>
    <w:rPr>
      <w:b/>
      <w:i/>
      <w:u w:val="none"/>
    </w:rPr>
  </w:style>
  <w:style w:type="paragraph" w:styleId="BalloonText">
    <w:name w:val="Balloon Text"/>
    <w:basedOn w:val="Normal"/>
    <w:link w:val="BalloonTextChar"/>
    <w:rsid w:val="00D51E1C"/>
    <w:rPr>
      <w:rFonts w:ascii="Tahoma" w:hAnsi="Tahoma" w:cs="Tahoma"/>
      <w:sz w:val="16"/>
      <w:szCs w:val="16"/>
    </w:rPr>
  </w:style>
  <w:style w:type="character" w:customStyle="1" w:styleId="BalloonTextChar">
    <w:name w:val="Balloon Text Char"/>
    <w:basedOn w:val="DefaultParagraphFont"/>
    <w:link w:val="BalloonText"/>
    <w:rsid w:val="00D51E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1E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1E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1E1C"/>
    <w:rPr>
      <w:b/>
      <w:color w:val="660033"/>
      <w:spacing w:val="0"/>
    </w:rPr>
  </w:style>
  <w:style w:type="paragraph" w:customStyle="1" w:styleId="Nameditemlist">
    <w:name w:val="Named item list"/>
    <w:basedOn w:val="BodyText"/>
    <w:qFormat/>
    <w:rsid w:val="00D51E1C"/>
    <w:pPr>
      <w:tabs>
        <w:tab w:val="left" w:pos="2835"/>
      </w:tabs>
      <w:ind w:left="2835" w:hanging="2835"/>
    </w:pPr>
  </w:style>
  <w:style w:type="paragraph" w:customStyle="1" w:styleId="BodyTextnopadding">
    <w:name w:val="Body Text no padding"/>
    <w:basedOn w:val="BodyText"/>
    <w:qFormat/>
    <w:rsid w:val="00D51E1C"/>
    <w:pPr>
      <w:spacing w:before="0" w:after="0"/>
    </w:pPr>
  </w:style>
  <w:style w:type="paragraph" w:customStyle="1" w:styleId="BodyTextBold">
    <w:name w:val="Body Text Bold"/>
    <w:basedOn w:val="BodyText"/>
    <w:qFormat/>
    <w:rsid w:val="00D51E1C"/>
    <w:rPr>
      <w:b/>
    </w:rPr>
  </w:style>
  <w:style w:type="character" w:styleId="Hyperlink">
    <w:name w:val="Hyperlink"/>
    <w:basedOn w:val="DefaultParagraphFont"/>
    <w:uiPriority w:val="99"/>
    <w:unhideWhenUsed/>
    <w:rsid w:val="0040119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1176</Words>
  <Characters>7190</Characters>
  <Application>Microsoft Office Word</Application>
  <DocSecurity>0</DocSecurity>
  <Lines>231</Lines>
  <Paragraphs>152</Paragraphs>
  <ScaleCrop>false</ScaleCrop>
  <Company>Author-it Software Corporation Ltd.</Company>
  <LinksUpToDate>false</LinksUpToDate>
  <CharactersWithSpaces>8214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ICPSCP235 Prepare stencil using photographic indirect method</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2025-03-01T23:13:00Z</dcterms:created>
  <dcterms:modified xsi:type="dcterms:W3CDTF">2025-03-01T23:13:00Z</dcterms:modified>
</cp:coreProperties>
</file>