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D0F" w:rsidP="00916D0F">
      <w:pPr>
        <w:pStyle w:val="Title"/>
      </w:pPr>
      <w:r>
        <w:fldChar w:fldCharType="begin"/>
      </w:r>
      <w:r>
        <w:instrText xml:space="preserve"> TITLE   \* MERGEFORMAT </w:instrText>
      </w:r>
      <w:r>
        <w:fldChar w:fldCharType="separate"/>
      </w:r>
      <w:r>
        <w:t>ICPSCP211 Reclaim screen automatically</w:t>
      </w:r>
      <w:r>
        <w:fldChar w:fldCharType="end"/>
      </w:r>
    </w:p>
    <w:p w:rsidR="00916D0F" w:rsidP="00916D0F">
      <w:pPr>
        <w:pStyle w:val="Version"/>
        <w:sectPr w:rsidSect="00C730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047" w:rsidP="00C73047">
      <w:pPr>
        <w:pStyle w:val="SuperHeading"/>
      </w:pPr>
      <w:r w:rsidRPr="00C73047">
        <w:t>ICPSCP211 Reclaim screen automatically</w:t>
      </w:r>
    </w:p>
    <w:p w:rsidR="00000000" w:rsidRPr="00C73047" w:rsidP="00C73047">
      <w:pPr>
        <w:pStyle w:val="Heading1"/>
      </w:pPr>
      <w:bookmarkStart w:id="1" w:name="O_693102"/>
      <w:bookmarkEnd w:id="1"/>
      <w:r w:rsidRPr="00C73047">
        <w:t>Modification History</w:t>
      </w:r>
    </w:p>
    <w:tbl>
      <w:tblPr>
        <w:tblW w:w="0" w:type="auto"/>
        <w:tblLayout w:type="fixed"/>
        <w:tblCellMar>
          <w:left w:w="62" w:type="dxa"/>
          <w:right w:w="62" w:type="dxa"/>
        </w:tblCellMar>
        <w:tblLook w:val="0000"/>
      </w:tblPr>
      <w:tblGrid>
        <w:gridCol w:w="3091"/>
        <w:gridCol w:w="5873"/>
      </w:tblGrid>
      <w:tr w:rsidTr="00C7304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rPr>
                <w:rStyle w:val="SpecialBold"/>
              </w:rPr>
              <w:t>Comments</w:t>
            </w:r>
          </w:p>
        </w:tc>
      </w:tr>
      <w:tr w:rsidTr="00C7304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t>This version first released with ICP Printing and Graphic Arts Training Package Version 1.0.</w:t>
            </w:r>
          </w:p>
        </w:tc>
      </w:tr>
    </w:tbl>
    <w:p w:rsidR="00000000" w:rsidRPr="00C73047" w:rsidP="00C73047">
      <w:pPr>
        <w:pStyle w:val="BodyText"/>
      </w:pPr>
    </w:p>
    <w:p w:rsidR="00000000" w:rsidRPr="00C73047" w:rsidP="00C73047">
      <w:pPr>
        <w:pStyle w:val="AllowPageBreak"/>
      </w:pPr>
    </w:p>
    <w:p w:rsidR="00000000" w:rsidRPr="00C73047" w:rsidP="00C73047">
      <w:pPr>
        <w:pStyle w:val="Heading1"/>
      </w:pPr>
      <w:bookmarkStart w:id="2" w:name="O_693103"/>
      <w:bookmarkEnd w:id="2"/>
      <w:r w:rsidRPr="00C73047">
        <w:t>Application</w:t>
      </w:r>
    </w:p>
    <w:p w:rsidR="00000000" w:rsidRPr="00C73047" w:rsidP="00916D0F">
      <w:pPr>
        <w:pStyle w:val="BodyText"/>
      </w:pPr>
      <w:r w:rsidRPr="00C73047">
        <w:t>This unit describes the skills and knowledge required to safely reclaim screens usi</w:t>
      </w:r>
      <w:r w:rsidRPr="00C73047">
        <w:t>ng automatic cleaning equipment.</w:t>
      </w:r>
    </w:p>
    <w:p w:rsidR="00000000" w:rsidRPr="00C73047" w:rsidP="00916D0F">
      <w:pPr>
        <w:pStyle w:val="BodyText"/>
      </w:pPr>
      <w:r w:rsidRPr="00C73047">
        <w:t>It applies to individuals working under direct supervision and performing mainly routine tasks such as monitoring machinery operations and carrying out routine maintenance.</w:t>
      </w:r>
    </w:p>
    <w:p w:rsidR="00000000" w:rsidRPr="00C73047" w:rsidP="00916D0F">
      <w:pPr>
        <w:pStyle w:val="BodyText"/>
      </w:pPr>
      <w:r w:rsidRPr="00C73047">
        <w:t>No licensing, legislative or certification requi</w:t>
      </w:r>
      <w:r w:rsidRPr="00C73047">
        <w:t>rements apply to this unit at the time of publication.</w:t>
      </w:r>
    </w:p>
    <w:p w:rsidR="00000000" w:rsidRPr="00C73047" w:rsidP="00C73047">
      <w:pPr>
        <w:pStyle w:val="Heading1"/>
      </w:pPr>
      <w:bookmarkStart w:id="3" w:name="O_693106"/>
      <w:bookmarkEnd w:id="3"/>
      <w:r w:rsidRPr="00C73047">
        <w:t>Unit Sector</w:t>
      </w:r>
    </w:p>
    <w:p w:rsidR="00000000" w:rsidRPr="00C73047" w:rsidP="00916D0F">
      <w:pPr>
        <w:pStyle w:val="BodyText"/>
      </w:pPr>
      <w:r w:rsidRPr="00C73047">
        <w:t>Screen printing</w:t>
      </w:r>
    </w:p>
    <w:p w:rsidR="00000000" w:rsidRPr="00C73047" w:rsidP="00C73047">
      <w:pPr>
        <w:pStyle w:val="Heading1"/>
      </w:pPr>
      <w:bookmarkStart w:id="4" w:name="O_693107"/>
      <w:bookmarkEnd w:id="4"/>
      <w:r w:rsidRPr="00C73047">
        <w:t>Elements and Performance Criteria</w:t>
      </w:r>
    </w:p>
    <w:tbl>
      <w:tblPr>
        <w:tblW w:w="9462" w:type="dxa"/>
        <w:tblLayout w:type="fixed"/>
        <w:tblCellMar>
          <w:left w:w="62" w:type="dxa"/>
          <w:right w:w="62" w:type="dxa"/>
        </w:tblCellMar>
        <w:tblLook w:val="0000"/>
      </w:tblPr>
      <w:tblGrid>
        <w:gridCol w:w="2700"/>
        <w:gridCol w:w="6762"/>
      </w:tblGrid>
      <w:tr w:rsidTr="00C7304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3047" w:rsidP="00C73047">
            <w:pPr>
              <w:pStyle w:val="BodyText"/>
            </w:pPr>
            <w:r w:rsidRPr="00C7304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3047">
            <w:pPr>
              <w:pStyle w:val="BodyText"/>
              <w:rPr>
                <w:lang w:val="en-NZ"/>
              </w:rPr>
            </w:pPr>
            <w:r w:rsidRPr="00C73047">
              <w:rPr>
                <w:rStyle w:val="SpecialBold"/>
              </w:rPr>
              <w:t>PERFORMANCE CRITERIA</w:t>
            </w:r>
          </w:p>
        </w:tc>
      </w:tr>
      <w:tr w:rsidTr="00C7304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rPr>
                <w:rStyle w:val="Emphasis"/>
              </w:rPr>
              <w:t>Perform</w:t>
            </w:r>
            <w:r w:rsidRPr="00C73047">
              <w:rPr>
                <w:rStyle w:val="Emphasis"/>
              </w:rPr>
              <w:t>ance criteria describe the performance needed to demonstrate achievement of the element.</w:t>
            </w:r>
          </w:p>
        </w:tc>
      </w:tr>
      <w:tr w:rsidTr="00C730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1 Select and prepare chemicals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t xml:space="preserve">1.1 Ink and stencil type are correctly identified and screen is assessed for suitability to be reclaimed </w:t>
            </w:r>
          </w:p>
          <w:p w:rsidR="00000000" w:rsidRPr="00C73047" w:rsidP="00C73047">
            <w:pPr>
              <w:pStyle w:val="BodyText"/>
            </w:pPr>
            <w:r w:rsidRPr="00C73047">
              <w:t>1.2 Screen reclamation chemic</w:t>
            </w:r>
            <w:r w:rsidRPr="00C73047">
              <w:t xml:space="preserve">als are selected and prepared according to manufacturer or supplier specifications </w:t>
            </w:r>
          </w:p>
          <w:p w:rsidR="00000000" w:rsidP="00C73047">
            <w:pPr>
              <w:pStyle w:val="BodyText"/>
              <w:rPr>
                <w:lang w:val="en-NZ"/>
              </w:rPr>
            </w:pPr>
            <w:r w:rsidRPr="00C73047">
              <w:t xml:space="preserve">1.3 Appropriate safety gear is selected and worn according to manufacturer or supplier specifications and work health and safety (WHS) requirements </w:t>
            </w:r>
          </w:p>
        </w:tc>
      </w:tr>
      <w:tr w:rsidTr="00C730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 xml:space="preserve">2 Maintain and adjust </w:t>
            </w:r>
            <w:r w:rsidRPr="00C73047">
              <w:t>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t xml:space="preserve">2.1 Automatic cleaning equipment is inspected and routine user </w:t>
            </w:r>
            <w:r w:rsidRPr="00C73047">
              <w:t xml:space="preserve">maintenance is carried out according to manufacturer or supplier specifications and enterprise procedures </w:t>
            </w:r>
          </w:p>
          <w:p w:rsidR="00000000" w:rsidP="00C73047">
            <w:pPr>
              <w:pStyle w:val="BodyText"/>
              <w:rPr>
                <w:lang w:val="en-NZ"/>
              </w:rPr>
            </w:pPr>
            <w:r w:rsidRPr="00C73047">
              <w:t>2.2 Automatic cleaning equipment is adjusted to suit i</w:t>
            </w:r>
            <w:r w:rsidRPr="00C73047">
              <w:t xml:space="preserve">nk system, mesh type and frame size </w:t>
            </w:r>
          </w:p>
        </w:tc>
      </w:tr>
      <w:tr w:rsidTr="00C730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3 Wash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t xml:space="preserve">3.1 Screens are washed using pressure gun or automatic machine in suitably ventilated area with required extraction system </w:t>
            </w:r>
          </w:p>
          <w:p w:rsidR="00000000" w:rsidRPr="00C73047" w:rsidP="00C73047">
            <w:pPr>
              <w:pStyle w:val="BodyText"/>
            </w:pPr>
            <w:r w:rsidRPr="00C73047">
              <w:t>3.2 Stains and hazes are removed using appropriate chemicals according to manufa</w:t>
            </w:r>
            <w:r w:rsidRPr="00C73047">
              <w:t xml:space="preserve">cturer or supplier specifications and WHS requirements </w:t>
            </w:r>
          </w:p>
          <w:p w:rsidR="00000000" w:rsidP="00C73047">
            <w:pPr>
              <w:pStyle w:val="BodyText"/>
              <w:rPr>
                <w:lang w:val="en-NZ"/>
              </w:rPr>
            </w:pPr>
            <w:r w:rsidRPr="00C73047">
              <w:t xml:space="preserve">3.3 Screens are checked for damage and any defects are reported and/or rectified according to enterprise procedures </w:t>
            </w:r>
          </w:p>
        </w:tc>
      </w:tr>
      <w:tr w:rsidTr="00C730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4 Store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t xml:space="preserve">4.1 Screens are correctly identified and labelled </w:t>
            </w:r>
          </w:p>
          <w:p w:rsidR="00000000" w:rsidP="00C73047">
            <w:pPr>
              <w:pStyle w:val="BodyText"/>
              <w:rPr>
                <w:lang w:val="en-NZ"/>
              </w:rPr>
            </w:pPr>
            <w:r w:rsidRPr="00C73047">
              <w:t xml:space="preserve">4.2 Screens are </w:t>
            </w:r>
            <w:r w:rsidRPr="00C73047">
              <w:t xml:space="preserve">stored in clean, dry environment according to manufacturer or supplier specifications </w:t>
            </w:r>
          </w:p>
        </w:tc>
      </w:tr>
      <w:tr w:rsidTr="00C730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5 Carry out routine maintenance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t xml:space="preserve">5.1 Cleaning equipment is lubricated, cleaned and adjusted according to manufacturer or supplier specifications </w:t>
            </w:r>
          </w:p>
          <w:p w:rsidR="00000000" w:rsidRPr="00C73047" w:rsidP="00C73047">
            <w:pPr>
              <w:pStyle w:val="BodyText"/>
            </w:pPr>
            <w:r w:rsidRPr="00C73047">
              <w:t>5.2 Faults are identifi</w:t>
            </w:r>
            <w:r w:rsidRPr="00C73047">
              <w:t xml:space="preserve">ed, reported and/or rectified according to manufacturer or supplier specifications </w:t>
            </w:r>
          </w:p>
        </w:tc>
      </w:tr>
    </w:tbl>
    <w:p w:rsidR="00000000" w:rsidRPr="00C73047" w:rsidP="00C73047">
      <w:pPr>
        <w:pStyle w:val="BodyText"/>
      </w:pPr>
    </w:p>
    <w:p w:rsidR="00000000" w:rsidRPr="00C73047" w:rsidP="00C73047">
      <w:pPr>
        <w:pStyle w:val="AllowPageBreak"/>
      </w:pPr>
    </w:p>
    <w:p w:rsidR="00000000" w:rsidRPr="00C73047" w:rsidP="00C73047">
      <w:pPr>
        <w:pStyle w:val="Heading1"/>
      </w:pPr>
      <w:bookmarkStart w:id="5" w:name="O_693108"/>
      <w:bookmarkEnd w:id="5"/>
      <w:r w:rsidRPr="00C73047">
        <w:t>Foundation Skills</w:t>
      </w:r>
    </w:p>
    <w:p w:rsidR="00000000" w:rsidRPr="00916D0F" w:rsidP="00916D0F">
      <w:pPr>
        <w:pStyle w:val="BodyText"/>
        <w:rPr>
          <w:i/>
        </w:rPr>
      </w:pPr>
      <w:r w:rsidRPr="00916D0F">
        <w:rPr>
          <w:rStyle w:val="Emphasis"/>
        </w:rPr>
        <w:t>This section describes language, literacy, numeracy and employment skills incorporated in the performance criteria that are required fo</w:t>
      </w:r>
      <w:r w:rsidRPr="00916D0F">
        <w:rPr>
          <w:rStyle w:val="Emphasis"/>
        </w:rPr>
        <w:t>r competent performance.</w:t>
      </w:r>
    </w:p>
    <w:tbl>
      <w:tblPr>
        <w:tblW w:w="9640" w:type="dxa"/>
        <w:tblLayout w:type="fixed"/>
        <w:tblCellMar>
          <w:left w:w="62" w:type="dxa"/>
          <w:right w:w="62" w:type="dxa"/>
        </w:tblCellMar>
        <w:tblLook w:val="0000"/>
      </w:tblPr>
      <w:tblGrid>
        <w:gridCol w:w="1685"/>
        <w:gridCol w:w="2158"/>
        <w:gridCol w:w="5797"/>
      </w:tblGrid>
      <w:tr w:rsidTr="00C730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rPr>
                <w:rStyle w:val="SpecialBold"/>
              </w:rPr>
              <w:t>Description</w:t>
            </w:r>
          </w:p>
        </w:tc>
      </w:tr>
      <w:tr w:rsidTr="00C730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1.2, 1.3, 2.1, 3.2, 4.2, 5.1, 5.2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ListBullet"/>
              <w:rPr>
                <w:lang w:val="en-NZ"/>
              </w:rPr>
            </w:pPr>
            <w:r w:rsidRPr="00C73047">
              <w:t>Recognises and interprets textual information to follow and adhere to requirements</w:t>
            </w:r>
          </w:p>
        </w:tc>
      </w:tr>
      <w:tr w:rsidTr="00C730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3.3, 4.1, 5.2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ListBullet"/>
              <w:rPr>
                <w:lang w:val="en-NZ"/>
              </w:rPr>
            </w:pPr>
            <w:r w:rsidRPr="00C73047">
              <w:t>Completes required documentation accurately using correct technical and enterprise language</w:t>
            </w:r>
          </w:p>
        </w:tc>
      </w:tr>
      <w:tr w:rsidTr="00C730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3.3, 5.2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ListBullet"/>
            </w:pPr>
            <w:r w:rsidRPr="00C73047">
              <w:t>Articulates clearly using specific and factual information</w:t>
            </w:r>
          </w:p>
          <w:p w:rsidR="00000000" w:rsidP="00C73047">
            <w:pPr>
              <w:pStyle w:val="ListBullet"/>
              <w:rPr>
                <w:lang w:val="en-NZ"/>
              </w:rPr>
            </w:pPr>
            <w:r w:rsidRPr="00C73047">
              <w:t xml:space="preserve">Uses listening and questioning techniques to clarify and confirm understanding </w:t>
            </w:r>
          </w:p>
        </w:tc>
      </w:tr>
      <w:tr w:rsidTr="00C730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1.2, 2.2, 3.2, 5.1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ListBullet"/>
              <w:rPr>
                <w:lang w:val="en-NZ"/>
              </w:rPr>
            </w:pPr>
            <w:r w:rsidRPr="00C73047">
              <w:t xml:space="preserve">Recognises numerical information and uses mathematical formulae to calculate measurements and </w:t>
            </w:r>
            <w:r w:rsidRPr="00C73047">
              <w:t xml:space="preserve">adjustments </w:t>
            </w:r>
          </w:p>
        </w:tc>
      </w:tr>
      <w:tr w:rsidTr="00C730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1.2, 1.3, 2</w:t>
            </w:r>
            <w:r w:rsidRPr="00C73047">
              <w:t>.1, 3.1-3.3,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ListBullet"/>
            </w:pPr>
            <w:r w:rsidRPr="00C73047">
              <w:t>Takes personal responsibility for adherence to legal and regulatory requirements with specific reference to safety</w:t>
            </w:r>
          </w:p>
          <w:p w:rsidR="00000000" w:rsidP="00C73047">
            <w:pPr>
              <w:pStyle w:val="ListBullet"/>
              <w:rPr>
                <w:lang w:val="en-NZ"/>
              </w:rPr>
            </w:pPr>
            <w:r w:rsidRPr="00C73047">
              <w:t>Complies with organisational policies and procedures relevant to own role</w:t>
            </w:r>
          </w:p>
        </w:tc>
      </w:tr>
      <w:tr w:rsidTr="00C730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1.1-1.3, 2.1, 2.2, 3.2, 3.3, 4.1,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ListBullet"/>
            </w:pPr>
            <w:r w:rsidRPr="00C73047">
              <w:t>Follows clearly defined instructions and sequencing and monitors own progress for the task</w:t>
            </w:r>
          </w:p>
          <w:p w:rsidR="00000000" w:rsidRPr="00C73047" w:rsidP="00C73047">
            <w:pPr>
              <w:pStyle w:val="ListBullet"/>
            </w:pPr>
            <w:r w:rsidRPr="00C73047">
              <w:t>Responds to predictable problems and implements standard or logical solutions</w:t>
            </w:r>
          </w:p>
          <w:p w:rsidR="00000000" w:rsidRPr="00C73047" w:rsidP="00C73047">
            <w:pPr>
              <w:pStyle w:val="ListBullet"/>
            </w:pPr>
            <w:r w:rsidRPr="00C73047">
              <w:t>Takes responsibility for routine low-impact deci</w:t>
            </w:r>
            <w:r w:rsidRPr="00C73047">
              <w:t>sions within familiar situations</w:t>
            </w:r>
          </w:p>
          <w:p w:rsidR="00000000" w:rsidRPr="00C73047" w:rsidP="00C73047">
            <w:pPr>
              <w:pStyle w:val="ListBullet"/>
            </w:pPr>
            <w:r w:rsidRPr="00C73047">
              <w:t>Understands the purpose and specific functions of some common digital tools used in work contexts</w:t>
            </w:r>
          </w:p>
        </w:tc>
      </w:tr>
    </w:tbl>
    <w:p w:rsidR="00000000" w:rsidRPr="00C73047" w:rsidP="00C73047">
      <w:pPr>
        <w:pStyle w:val="BodyText"/>
      </w:pPr>
    </w:p>
    <w:p w:rsidR="00000000" w:rsidRPr="00C73047" w:rsidP="00C73047">
      <w:pPr>
        <w:pStyle w:val="AllowPageBreak"/>
      </w:pPr>
    </w:p>
    <w:p w:rsidR="00000000" w:rsidRPr="00C73047" w:rsidP="00C73047">
      <w:pPr>
        <w:pStyle w:val="Heading1"/>
      </w:pPr>
      <w:bookmarkStart w:id="6" w:name="O_693110"/>
      <w:bookmarkEnd w:id="6"/>
      <w:r w:rsidRPr="00C73047">
        <w:t>Unit Mapping Information</w:t>
      </w:r>
    </w:p>
    <w:tbl>
      <w:tblPr>
        <w:tblW w:w="0" w:type="auto"/>
        <w:tblLayout w:type="fixed"/>
        <w:tblCellMar>
          <w:left w:w="62" w:type="dxa"/>
          <w:right w:w="62" w:type="dxa"/>
        </w:tblCellMar>
        <w:tblLook w:val="0000"/>
      </w:tblPr>
      <w:tblGrid>
        <w:gridCol w:w="2355"/>
        <w:gridCol w:w="2160"/>
        <w:gridCol w:w="2295"/>
        <w:gridCol w:w="2295"/>
      </w:tblGrid>
      <w:tr w:rsidTr="00C7304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rPr>
                <w:rStyle w:val="SpecialBold"/>
              </w:rPr>
              <w:t xml:space="preserve">Code and title </w:t>
            </w:r>
          </w:p>
          <w:p w:rsidR="00000000" w:rsidRPr="00C73047" w:rsidP="00C73047">
            <w:pPr>
              <w:pStyle w:val="BodyText"/>
            </w:pPr>
            <w:r w:rsidRPr="00C7304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rPr>
                <w:rStyle w:val="SpecialBold"/>
              </w:rPr>
              <w:t>Code and title</w:t>
            </w:r>
          </w:p>
          <w:p w:rsidR="00000000" w:rsidRPr="00C73047" w:rsidP="00C73047">
            <w:pPr>
              <w:pStyle w:val="BodyText"/>
            </w:pPr>
            <w:r w:rsidRPr="00C7304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rPr>
                <w:rStyle w:val="SpecialBold"/>
              </w:rPr>
              <w:t>Equivalence status</w:t>
            </w:r>
          </w:p>
        </w:tc>
      </w:tr>
      <w:tr w:rsidTr="00C73047">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 xml:space="preserve">ICPSCP211 Reclaim screen automatically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ICPSP211C Reclaim screen automatically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t>Equivalent unit</w:t>
            </w:r>
          </w:p>
        </w:tc>
      </w:tr>
    </w:tbl>
    <w:p w:rsidR="00000000" w:rsidRPr="00C73047" w:rsidP="00C73047">
      <w:pPr>
        <w:pStyle w:val="BodyText"/>
      </w:pPr>
    </w:p>
    <w:p w:rsidR="00000000" w:rsidRPr="00C73047" w:rsidP="00C73047">
      <w:pPr>
        <w:pStyle w:val="AllowPageBreak"/>
      </w:pPr>
    </w:p>
    <w:p w:rsidR="00000000" w:rsidRPr="00C73047" w:rsidP="00C73047">
      <w:pPr>
        <w:pStyle w:val="Heading1"/>
      </w:pPr>
      <w:bookmarkStart w:id="7" w:name="O_693117"/>
      <w:bookmarkEnd w:id="7"/>
      <w:r w:rsidRPr="00C73047">
        <w:t>Links</w:t>
      </w:r>
    </w:p>
    <w:p w:rsidR="00000000" w:rsidRPr="00C73047" w:rsidP="00916D0F">
      <w:pPr>
        <w:pStyle w:val="BodyText"/>
      </w:pPr>
      <w:r w:rsidRPr="00C7304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5446F">
        <w:rPr>
          <w:rStyle w:val="Hyperlink"/>
        </w:rPr>
        <w:t>https://vetnet.gov.au/Pages/TrainingDocs.aspx?q=a74b7a0f-a253-47e3-8be0-5d426e24131d</w:t>
      </w:r>
      <w:r>
        <w:fldChar w:fldCharType="end"/>
      </w:r>
    </w:p>
    <w:p w:rsidR="00000000" w:rsidRPr="00C73047" w:rsidP="00916D0F">
      <w:pPr>
        <w:pStyle w:val="BodyText"/>
        <w:sectPr w:rsidSect="00C73047">
          <w:headerReference w:type="default" r:id="rId10"/>
          <w:footerReference w:type="default" r:id="rId11"/>
          <w:pgSz w:w="11908" w:h="16833"/>
          <w:pgMar w:top="1702" w:right="1418" w:bottom="1702" w:left="1418" w:header="992" w:footer="992" w:gutter="0"/>
          <w:cols w:space="720"/>
          <w:noEndnote/>
          <w:docGrid w:linePitch="299"/>
        </w:sectPr>
      </w:pPr>
    </w:p>
    <w:p w:rsidR="00000000" w:rsidRPr="00C73047" w:rsidP="00C73047">
      <w:pPr>
        <w:pStyle w:val="SuperHeading"/>
      </w:pPr>
      <w:r w:rsidRPr="00C73047">
        <w:t>Assessment Requirements for ICPSCP211 Reclaim screen automatically</w:t>
      </w:r>
    </w:p>
    <w:p w:rsidR="00000000" w:rsidRPr="00C73047" w:rsidP="00C73047">
      <w:pPr>
        <w:pStyle w:val="Heading1"/>
      </w:pPr>
      <w:bookmarkStart w:id="8" w:name="O_693112"/>
      <w:bookmarkEnd w:id="8"/>
      <w:r w:rsidRPr="00C73047">
        <w:t>Modification History</w:t>
      </w:r>
    </w:p>
    <w:tbl>
      <w:tblPr>
        <w:tblW w:w="0" w:type="auto"/>
        <w:tblLayout w:type="fixed"/>
        <w:tblCellMar>
          <w:left w:w="62" w:type="dxa"/>
          <w:right w:w="62" w:type="dxa"/>
        </w:tblCellMar>
        <w:tblLook w:val="0000"/>
      </w:tblPr>
      <w:tblGrid>
        <w:gridCol w:w="2627"/>
        <w:gridCol w:w="6337"/>
      </w:tblGrid>
      <w:tr w:rsidTr="00C730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rPr>
                <w:rStyle w:val="SpecialBold"/>
              </w:rPr>
              <w:t>Comments</w:t>
            </w:r>
          </w:p>
        </w:tc>
      </w:tr>
      <w:tr w:rsidTr="00C730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047">
            <w:pPr>
              <w:pStyle w:val="BodyText"/>
              <w:rPr>
                <w:lang w:val="en-NZ"/>
              </w:rPr>
            </w:pPr>
            <w:r w:rsidRPr="00C7304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047" w:rsidP="00C73047">
            <w:pPr>
              <w:pStyle w:val="BodyText"/>
            </w:pPr>
            <w:r w:rsidRPr="00C73047">
              <w:t>This version first released with ICP Printing and Graphic Arts Training Package Version 1.0.</w:t>
            </w:r>
          </w:p>
        </w:tc>
      </w:tr>
    </w:tbl>
    <w:p w:rsidR="00000000" w:rsidRPr="00C73047" w:rsidP="00C73047">
      <w:pPr>
        <w:pStyle w:val="BodyText"/>
      </w:pPr>
    </w:p>
    <w:p w:rsidR="00000000" w:rsidRPr="00C73047" w:rsidP="00C73047">
      <w:pPr>
        <w:pStyle w:val="AllowPageBreak"/>
      </w:pPr>
    </w:p>
    <w:p w:rsidR="00000000" w:rsidRPr="00C73047" w:rsidP="00C73047">
      <w:pPr>
        <w:pStyle w:val="Heading1"/>
      </w:pPr>
      <w:bookmarkStart w:id="9" w:name="O_693113"/>
      <w:bookmarkEnd w:id="9"/>
      <w:r w:rsidRPr="00C73047">
        <w:t>Performance Evidence</w:t>
      </w:r>
    </w:p>
    <w:p w:rsidR="00000000" w:rsidRPr="00C73047" w:rsidP="00916D0F">
      <w:pPr>
        <w:pStyle w:val="BodyText"/>
      </w:pPr>
      <w:r w:rsidRPr="00C73047">
        <w:t>Evidence of the ability to:</w:t>
      </w:r>
    </w:p>
    <w:p w:rsidR="00000000" w:rsidRPr="00C73047" w:rsidP="00C73047">
      <w:pPr>
        <w:pStyle w:val="ListBullet"/>
      </w:pPr>
      <w:r w:rsidRPr="00C73047">
        <w:t xml:space="preserve">use automatic cleaning equipment to reclaim THREE screens, with various grades of meshes and </w:t>
      </w:r>
      <w:r w:rsidRPr="00C73047">
        <w:t>ink types, according to manufacturer guidelines and enterprise procedures, including:</w:t>
      </w:r>
    </w:p>
    <w:p w:rsidR="00000000" w:rsidRPr="00C73047" w:rsidP="00C73047">
      <w:pPr>
        <w:pStyle w:val="ListBullet2"/>
      </w:pPr>
      <w:r w:rsidRPr="00C73047">
        <w:t>selecting and using chemicals and associated safety gear</w:t>
      </w:r>
    </w:p>
    <w:p w:rsidR="00000000" w:rsidRPr="00C73047" w:rsidP="00C73047">
      <w:pPr>
        <w:pStyle w:val="ListBullet2"/>
      </w:pPr>
      <w:r w:rsidRPr="00C73047">
        <w:t>checking and adjusting automatic cleaning equipment prior to use</w:t>
      </w:r>
    </w:p>
    <w:p w:rsidR="00000000" w:rsidRPr="00C73047" w:rsidP="00C73047">
      <w:pPr>
        <w:pStyle w:val="ListBullet2"/>
      </w:pPr>
      <w:r w:rsidRPr="00C73047">
        <w:t>washing and checking screens for defects</w:t>
      </w:r>
    </w:p>
    <w:p w:rsidR="00000000" w:rsidRPr="00C73047" w:rsidP="00C73047">
      <w:pPr>
        <w:pStyle w:val="ListBullet2"/>
      </w:pPr>
      <w:r w:rsidRPr="00C73047">
        <w:t>storing screens</w:t>
      </w:r>
    </w:p>
    <w:p w:rsidR="00000000" w:rsidRPr="00C73047" w:rsidP="00C73047">
      <w:pPr>
        <w:pStyle w:val="ListBullet"/>
      </w:pPr>
      <w:r w:rsidRPr="00C73047">
        <w:t>maintain automatic cleaning equipment, including identifying faults and taking action according to manufacturer guidelines.</w:t>
      </w:r>
    </w:p>
    <w:p w:rsidR="00000000" w:rsidRPr="00C73047" w:rsidP="00C73047">
      <w:pPr>
        <w:pStyle w:val="BodyText"/>
      </w:pPr>
    </w:p>
    <w:p w:rsidR="00000000" w:rsidRPr="00C73047" w:rsidP="00916D0F">
      <w:pPr>
        <w:pStyle w:val="BodyText"/>
      </w:pPr>
      <w:r w:rsidRPr="00C73047">
        <w:t xml:space="preserve">Note: If a specific volume or frequency </w:t>
      </w:r>
    </w:p>
    <w:p w:rsidR="00000000" w:rsidRPr="00C73047" w:rsidP="00C73047">
      <w:pPr>
        <w:pStyle w:val="Heading1"/>
      </w:pPr>
      <w:bookmarkStart w:id="10" w:name="O_693114"/>
      <w:bookmarkEnd w:id="10"/>
      <w:r w:rsidRPr="00C73047">
        <w:t>Knowledge Evidence</w:t>
      </w:r>
    </w:p>
    <w:p w:rsidR="00000000" w:rsidRPr="00C73047" w:rsidP="00916D0F">
      <w:pPr>
        <w:pStyle w:val="BodyText"/>
      </w:pPr>
      <w:r w:rsidRPr="00C73047">
        <w:t>To complete the unit requirements saf</w:t>
      </w:r>
      <w:r w:rsidRPr="00C73047">
        <w:t>ely and effectively, the individual must:</w:t>
      </w:r>
    </w:p>
    <w:p w:rsidR="00000000" w:rsidRPr="00C73047" w:rsidP="00C73047">
      <w:pPr>
        <w:pStyle w:val="ListBullet"/>
      </w:pPr>
      <w:r w:rsidRPr="00C73047">
        <w:t>identify the types of stencil that are used</w:t>
      </w:r>
    </w:p>
    <w:p w:rsidR="00000000" w:rsidRPr="00C73047" w:rsidP="00C73047">
      <w:pPr>
        <w:pStyle w:val="ListBullet"/>
      </w:pPr>
      <w:r w:rsidRPr="00C73047">
        <w:t>explain the significance of mesh counts</w:t>
      </w:r>
    </w:p>
    <w:p w:rsidR="00000000" w:rsidRPr="00C73047" w:rsidP="00C73047">
      <w:pPr>
        <w:pStyle w:val="ListBullet"/>
      </w:pPr>
      <w:r w:rsidRPr="00C73047">
        <w:t>explain the handling technique used for frames with various mesh counts</w:t>
      </w:r>
    </w:p>
    <w:p w:rsidR="00000000" w:rsidRPr="00C73047" w:rsidP="00C73047">
      <w:pPr>
        <w:pStyle w:val="ListBullet"/>
      </w:pPr>
      <w:r w:rsidRPr="00C73047">
        <w:t xml:space="preserve">describe the personal </w:t>
      </w:r>
      <w:r w:rsidRPr="00C73047">
        <w:t xml:space="preserve">protective equipment items used for screen reclamation </w:t>
      </w:r>
    </w:p>
    <w:p w:rsidR="00000000" w:rsidRPr="00C73047" w:rsidP="00C73047">
      <w:pPr>
        <w:pStyle w:val="ListBullet"/>
      </w:pPr>
      <w:r w:rsidRPr="00C73047">
        <w:t>identify the health and safety concerns associated with chemical handling</w:t>
      </w:r>
    </w:p>
    <w:p w:rsidR="00000000" w:rsidRPr="00C73047" w:rsidP="00C73047">
      <w:pPr>
        <w:pStyle w:val="ListBullet"/>
      </w:pPr>
      <w:r w:rsidRPr="00C73047">
        <w:t>explain why various ink types are treated differently when reclaiming</w:t>
      </w:r>
    </w:p>
    <w:p w:rsidR="00000000" w:rsidRPr="00C73047" w:rsidP="00C73047">
      <w:pPr>
        <w:pStyle w:val="ListBullet"/>
      </w:pPr>
      <w:r w:rsidRPr="00C73047">
        <w:t xml:space="preserve">determine what pollution controls are in operation with </w:t>
      </w:r>
      <w:r w:rsidRPr="00C73047">
        <w:t>regards to environmental issues</w:t>
      </w:r>
    </w:p>
    <w:p w:rsidR="00000000" w:rsidRPr="00C73047" w:rsidP="00C73047">
      <w:pPr>
        <w:pStyle w:val="ListBullet"/>
      </w:pPr>
      <w:r w:rsidRPr="00C73047">
        <w:t>explain where to find information on the application of each chemical</w:t>
      </w:r>
    </w:p>
    <w:p w:rsidR="00000000" w:rsidRPr="00C73047" w:rsidP="00C73047">
      <w:pPr>
        <w:pStyle w:val="ListBullet"/>
      </w:pPr>
      <w:r w:rsidRPr="00C73047">
        <w:t>list the ventilation and extraction systems that should be in operation</w:t>
      </w:r>
    </w:p>
    <w:p w:rsidR="00000000" w:rsidRPr="00C73047" w:rsidP="00C73047">
      <w:pPr>
        <w:pStyle w:val="ListBullet"/>
      </w:pPr>
      <w:r w:rsidRPr="00C73047">
        <w:t>outline the maintenance procedures that are necessary for equipment or machinery u</w:t>
      </w:r>
      <w:r w:rsidRPr="00C73047">
        <w:t>sed</w:t>
      </w:r>
    </w:p>
    <w:p w:rsidR="00000000" w:rsidRPr="00C73047" w:rsidP="00C73047">
      <w:pPr>
        <w:pStyle w:val="ListBullet"/>
      </w:pPr>
      <w:r w:rsidRPr="00C73047">
        <w:t xml:space="preserve">describe the properties of different reclamation chemicals </w:t>
      </w:r>
    </w:p>
    <w:p w:rsidR="00000000" w:rsidRPr="00C73047" w:rsidP="00C73047">
      <w:pPr>
        <w:pStyle w:val="ListBullet"/>
      </w:pPr>
      <w:r w:rsidRPr="00C73047">
        <w:t>describe how chemicals are applied for stencil removal</w:t>
      </w:r>
    </w:p>
    <w:p w:rsidR="00000000" w:rsidRPr="00C73047" w:rsidP="00C73047">
      <w:pPr>
        <w:pStyle w:val="ListBullet"/>
      </w:pPr>
      <w:r w:rsidRPr="00C73047">
        <w:t>list the chemicals that are used to remove stains or haze</w:t>
      </w:r>
    </w:p>
    <w:p w:rsidR="00000000" w:rsidRPr="00C73047" w:rsidP="00C73047">
      <w:pPr>
        <w:pStyle w:val="ListBullet"/>
      </w:pPr>
      <w:r w:rsidRPr="00C73047">
        <w:t xml:space="preserve">explain the method used to identify the reclamation status of screens </w:t>
      </w:r>
    </w:p>
    <w:p w:rsidR="00000000" w:rsidRPr="00C73047" w:rsidP="00C73047">
      <w:pPr>
        <w:pStyle w:val="ListBullet"/>
      </w:pPr>
      <w:r w:rsidRPr="00C73047">
        <w:t xml:space="preserve">outline </w:t>
      </w:r>
      <w:r w:rsidRPr="00C73047">
        <w:t>the key points to consider when storing reclaimed screens</w:t>
      </w:r>
    </w:p>
    <w:p w:rsidR="00000000" w:rsidRPr="00C73047" w:rsidP="00C73047">
      <w:pPr>
        <w:pStyle w:val="ListBullet"/>
      </w:pPr>
      <w:r w:rsidRPr="00C73047">
        <w:t>identify machine manuals, safety and other documentation relevant to this task and for each one:</w:t>
      </w:r>
    </w:p>
    <w:p w:rsidR="00000000" w:rsidRPr="00C73047" w:rsidP="00C73047">
      <w:pPr>
        <w:pStyle w:val="ListBullet"/>
      </w:pPr>
      <w:r w:rsidRPr="00C73047">
        <w:t xml:space="preserve">state its location </w:t>
      </w:r>
    </w:p>
    <w:p w:rsidR="00000000" w:rsidRPr="00C73047" w:rsidP="00C73047">
      <w:pPr>
        <w:pStyle w:val="ListBullet"/>
      </w:pPr>
      <w:r w:rsidRPr="00C73047">
        <w:t xml:space="preserve">explain what type of information is included. </w:t>
      </w:r>
    </w:p>
    <w:p w:rsidR="00000000" w:rsidRPr="00C73047" w:rsidP="00C73047">
      <w:pPr>
        <w:pStyle w:val="AllowPageBreak"/>
      </w:pPr>
    </w:p>
    <w:p w:rsidR="00000000" w:rsidRPr="00C73047" w:rsidP="00C73047">
      <w:pPr>
        <w:pStyle w:val="Heading1"/>
      </w:pPr>
      <w:bookmarkStart w:id="11" w:name="O_693115"/>
      <w:bookmarkEnd w:id="11"/>
      <w:r w:rsidRPr="00C73047">
        <w:t>Assessment Condit</w:t>
      </w:r>
      <w:r w:rsidRPr="00C73047">
        <w:t>ions</w:t>
      </w:r>
    </w:p>
    <w:p w:rsidR="00000000" w:rsidRPr="00C73047" w:rsidP="00916D0F">
      <w:pPr>
        <w:pStyle w:val="BodyText"/>
      </w:pPr>
      <w:r w:rsidRPr="00C73047">
        <w:t>Gather evidence to demonstrate consistent performance in conditions that are safe and replicate the workplace. Noise levels, production flow, interruptions and time variances must be typical of those experienced in the screen printing field of work an</w:t>
      </w:r>
      <w:r w:rsidRPr="00C73047">
        <w:t>d include access to:</w:t>
      </w:r>
    </w:p>
    <w:p w:rsidR="00000000" w:rsidRPr="00C73047" w:rsidP="00C73047">
      <w:pPr>
        <w:pStyle w:val="ListBullet"/>
      </w:pPr>
      <w:r w:rsidRPr="00C73047">
        <w:t>chemicals and lubricants</w:t>
      </w:r>
    </w:p>
    <w:p w:rsidR="00000000" w:rsidRPr="00C73047" w:rsidP="00C73047">
      <w:pPr>
        <w:pStyle w:val="ListBullet"/>
      </w:pPr>
      <w:r w:rsidRPr="00C73047">
        <w:t>appropriate safety gear</w:t>
      </w:r>
    </w:p>
    <w:p w:rsidR="00000000" w:rsidRPr="00C73047" w:rsidP="00C73047">
      <w:pPr>
        <w:pStyle w:val="ListBullet"/>
      </w:pPr>
      <w:r w:rsidRPr="00C73047">
        <w:t>automatic cleaning equipment</w:t>
      </w:r>
    </w:p>
    <w:p w:rsidR="00000000" w:rsidRPr="00C73047" w:rsidP="00C73047">
      <w:pPr>
        <w:pStyle w:val="ListBullet"/>
      </w:pPr>
      <w:r w:rsidRPr="00C73047">
        <w:t>screens.</w:t>
      </w:r>
    </w:p>
    <w:p w:rsidR="00000000" w:rsidRPr="00C73047" w:rsidP="00C73047">
      <w:pPr>
        <w:pStyle w:val="BodyText"/>
      </w:pPr>
    </w:p>
    <w:p w:rsidR="00000000" w:rsidRPr="00C73047" w:rsidP="00916D0F">
      <w:pPr>
        <w:pStyle w:val="BodyText"/>
      </w:pPr>
      <w:r w:rsidRPr="00C73047">
        <w:t>Assessors must satisfy NVR/AQTF assessor requirements.</w:t>
      </w:r>
    </w:p>
    <w:p w:rsidR="00000000" w:rsidRPr="00C73047" w:rsidP="00C73047">
      <w:pPr>
        <w:pStyle w:val="Heading1"/>
      </w:pPr>
      <w:bookmarkStart w:id="12" w:name="O_693118"/>
      <w:bookmarkEnd w:id="12"/>
      <w:r w:rsidRPr="00C73047">
        <w:t>Links</w:t>
      </w:r>
    </w:p>
    <w:p w:rsidR="00000000" w:rsidRPr="00C73047" w:rsidP="00916D0F">
      <w:pPr>
        <w:pStyle w:val="BodyText"/>
      </w:pPr>
      <w:r w:rsidRPr="00C7304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5446F">
        <w:rPr>
          <w:rStyle w:val="Hyperlink"/>
        </w:rPr>
        <w:t>https://vetnet.gov.au/Pages/TrainingDocs.aspx?q=a74b7a0f-a253-47e3-8be0-5d426e24131d</w:t>
      </w:r>
      <w:r>
        <w:fldChar w:fldCharType="end"/>
      </w:r>
    </w:p>
    <w:p w:rsidR="00000000" w:rsidRPr="00C73047" w:rsidP="00C73047"/>
    <w:sectPr w:rsidSect="00C730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047" w:rsidRPr="00916D0F" w:rsidP="00916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0F" w:rsidP="00C730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6D0F" w:rsidP="00C730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16D0F" w:rsidP="00C730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047" w:rsidP="00C73047">
    <w:pPr>
      <w:pStyle w:val="Footer"/>
      <w:framePr w:wrap="around"/>
    </w:pPr>
    <w:r>
      <w:fldChar w:fldCharType="begin"/>
    </w:r>
    <w:r>
      <w:instrText xml:space="preserve"> DOCPROPERTY  Subject  \* MERGEFORMAT </w:instrText>
    </w:r>
    <w:r>
      <w:fldChar w:fldCharType="separate"/>
    </w:r>
    <w:r w:rsidR="00916D0F">
      <w:t>Approved</w:t>
    </w:r>
    <w:r w:rsidR="00916D0F">
      <w:fldChar w:fldCharType="end"/>
    </w:r>
    <w:r>
      <w:tab/>
      <w:t xml:space="preserve">Page </w:t>
    </w:r>
    <w:r>
      <w:fldChar w:fldCharType="begin"/>
    </w:r>
    <w:r>
      <w:instrText xml:space="preserve"> PAGE  \* Arabic  \* MERGEFORMAT </w:instrText>
    </w:r>
    <w:r>
      <w:fldChar w:fldCharType="separate"/>
    </w:r>
    <w:r w:rsidR="00916D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6D0F">
      <w:rPr>
        <w:noProof/>
      </w:rPr>
      <w:t>4</w:t>
    </w:r>
    <w:r>
      <w:rPr>
        <w:noProof/>
      </w:rPr>
      <w:fldChar w:fldCharType="end"/>
    </w:r>
  </w:p>
  <w:p w:rsidR="00C73047" w:rsidP="00C73047">
    <w:pPr>
      <w:pStyle w:val="Footer"/>
      <w:framePr w:wrap="around"/>
    </w:pPr>
    <w:r>
      <w:t xml:space="preserve">© Commonwealth of Australia, </w:t>
    </w:r>
    <w:r>
      <w:fldChar w:fldCharType="begin"/>
    </w:r>
    <w:r>
      <w:instrText xml:space="preserve"> DATE  \@ "yyyy"  \* MERGEFORMAT </w:instrText>
    </w:r>
    <w:r>
      <w:fldChar w:fldCharType="separate"/>
    </w:r>
    <w:r w:rsidR="00916D0F">
      <w:rPr>
        <w:noProof/>
      </w:rPr>
      <w:t>2025</w:t>
    </w:r>
    <w:r>
      <w:fldChar w:fldCharType="end"/>
    </w:r>
    <w:r>
      <w:tab/>
    </w:r>
    <w:r>
      <w:fldChar w:fldCharType="begin"/>
    </w:r>
    <w:r>
      <w:instrText xml:space="preserve"> DOCPROPERTY  Author  \* MERGEFORMAT </w:instrText>
    </w:r>
    <w:r>
      <w:fldChar w:fldCharType="separate"/>
    </w:r>
    <w:r w:rsidR="00916D0F">
      <w:t>Manufacturing Industry Skills Alliance</w:t>
    </w:r>
    <w:r w:rsidR="00916D0F">
      <w:fldChar w:fldCharType="end"/>
    </w:r>
  </w:p>
  <w:p w:rsidR="00C73047" w:rsidP="00C730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047" w:rsidRPr="00916D0F" w:rsidP="00916D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0F" w:rsidRPr="002D2AF8" w:rsidP="00C73047">
    <w:pPr>
      <w:pStyle w:val="Header"/>
      <w:framePr w:wrap="around"/>
    </w:pPr>
    <w:r>
      <w:fldChar w:fldCharType="begin"/>
    </w:r>
    <w:r>
      <w:instrText xml:space="preserve"> TITLE   \* MERGEFORMAT </w:instrText>
    </w:r>
    <w:r>
      <w:fldChar w:fldCharType="separate"/>
    </w:r>
    <w:r>
      <w:t>ICPSCP211 Reclaim screen automatically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6D0F" w:rsidP="00C730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047" w:rsidRPr="002D2AF8" w:rsidP="00C73047">
    <w:pPr>
      <w:pStyle w:val="Header"/>
      <w:framePr w:wrap="around"/>
    </w:pPr>
    <w:r>
      <w:fldChar w:fldCharType="begin"/>
    </w:r>
    <w:r>
      <w:instrText xml:space="preserve"> TITLE   \* MERGEFORMAT </w:instrText>
    </w:r>
    <w:r>
      <w:fldChar w:fldCharType="separate"/>
    </w:r>
    <w:r w:rsidR="00916D0F">
      <w:t>ICPSCP211 Reclaim screen automatically</w:t>
    </w:r>
    <w:r w:rsidR="00916D0F">
      <w:fldChar w:fldCharType="end"/>
    </w:r>
    <w:r>
      <w:tab/>
      <w:t xml:space="preserve">Date this document was generated: </w:t>
    </w:r>
    <w:r>
      <w:fldChar w:fldCharType="begin"/>
    </w:r>
    <w:r>
      <w:instrText xml:space="preserve"> CREATEDATE  \@ "d MMMM yyyy"  \* MERGEFORMAT </w:instrText>
    </w:r>
    <w:r>
      <w:fldChar w:fldCharType="separate"/>
    </w:r>
    <w:r w:rsidR="00916D0F">
      <w:rPr>
        <w:noProof/>
      </w:rPr>
      <w:t>2 March 2025</w:t>
    </w:r>
    <w:r>
      <w:fldChar w:fldCharType="end"/>
    </w:r>
  </w:p>
  <w:p w:rsidR="00C73047" w:rsidP="00C730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44C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107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26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0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047"/>
    <w:pPr>
      <w:spacing w:before="360" w:after="60"/>
      <w:outlineLvl w:val="0"/>
    </w:pPr>
    <w:rPr>
      <w:sz w:val="32"/>
    </w:rPr>
  </w:style>
  <w:style w:type="paragraph" w:styleId="Heading2">
    <w:name w:val="heading 2"/>
    <w:basedOn w:val="HeadingBase"/>
    <w:next w:val="BodyText"/>
    <w:link w:val="Heading2Char"/>
    <w:qFormat/>
    <w:rsid w:val="00C73047"/>
    <w:pPr>
      <w:keepLines/>
      <w:spacing w:before="240" w:after="120"/>
      <w:outlineLvl w:val="1"/>
    </w:pPr>
    <w:rPr>
      <w:sz w:val="28"/>
      <w:szCs w:val="40"/>
    </w:rPr>
  </w:style>
  <w:style w:type="paragraph" w:styleId="Heading3">
    <w:name w:val="heading 3"/>
    <w:basedOn w:val="HeadingBase"/>
    <w:next w:val="BodyText"/>
    <w:link w:val="Heading3Char"/>
    <w:qFormat/>
    <w:rsid w:val="00C73047"/>
    <w:pPr>
      <w:spacing w:before="180" w:after="120"/>
      <w:outlineLvl w:val="2"/>
    </w:pPr>
    <w:rPr>
      <w:spacing w:val="-10"/>
      <w:kern w:val="32"/>
    </w:rPr>
  </w:style>
  <w:style w:type="paragraph" w:styleId="Heading4">
    <w:name w:val="heading 4"/>
    <w:basedOn w:val="HeadingBase"/>
    <w:next w:val="BodyText"/>
    <w:link w:val="Heading4Char"/>
    <w:qFormat/>
    <w:rsid w:val="00C73047"/>
    <w:pPr>
      <w:spacing w:before="160" w:after="120"/>
      <w:outlineLvl w:val="3"/>
    </w:pPr>
    <w:rPr>
      <w:sz w:val="22"/>
    </w:rPr>
  </w:style>
  <w:style w:type="paragraph" w:styleId="Heading5">
    <w:name w:val="heading 5"/>
    <w:basedOn w:val="HeadingBase"/>
    <w:next w:val="Normal"/>
    <w:link w:val="Heading5Char"/>
    <w:qFormat/>
    <w:rsid w:val="00C73047"/>
    <w:pPr>
      <w:spacing w:before="80"/>
      <w:outlineLvl w:val="4"/>
    </w:pPr>
    <w:rPr>
      <w:color w:val="918585"/>
      <w:sz w:val="20"/>
    </w:rPr>
  </w:style>
  <w:style w:type="paragraph" w:styleId="Heading6">
    <w:name w:val="heading 6"/>
    <w:basedOn w:val="HeadingBase"/>
    <w:next w:val="Normal"/>
    <w:link w:val="Heading6Char"/>
    <w:qFormat/>
    <w:rsid w:val="00C73047"/>
    <w:pPr>
      <w:spacing w:before="60"/>
      <w:outlineLvl w:val="5"/>
    </w:pPr>
    <w:rPr>
      <w:color w:val="918585"/>
      <w:sz w:val="20"/>
    </w:rPr>
  </w:style>
  <w:style w:type="paragraph" w:styleId="Heading7">
    <w:name w:val="heading 7"/>
    <w:basedOn w:val="Normal"/>
    <w:next w:val="Normal"/>
    <w:link w:val="Heading7Char"/>
    <w:qFormat/>
    <w:rsid w:val="00C73047"/>
    <w:pPr>
      <w:ind w:left="720"/>
      <w:outlineLvl w:val="6"/>
    </w:pPr>
    <w:rPr>
      <w:i/>
    </w:rPr>
  </w:style>
  <w:style w:type="paragraph" w:styleId="Heading8">
    <w:name w:val="heading 8"/>
    <w:basedOn w:val="Normal"/>
    <w:next w:val="Normal"/>
    <w:link w:val="Heading8Char"/>
    <w:qFormat/>
    <w:rsid w:val="00C73047"/>
    <w:pPr>
      <w:ind w:left="720"/>
      <w:outlineLvl w:val="7"/>
    </w:pPr>
    <w:rPr>
      <w:i/>
    </w:rPr>
  </w:style>
  <w:style w:type="paragraph" w:styleId="Heading9">
    <w:name w:val="heading 9"/>
    <w:basedOn w:val="Normal"/>
    <w:next w:val="Normal"/>
    <w:link w:val="Heading9Char"/>
    <w:qFormat/>
    <w:rsid w:val="00C73047"/>
    <w:pPr>
      <w:ind w:left="720"/>
      <w:outlineLvl w:val="8"/>
    </w:pPr>
    <w:rPr>
      <w:i/>
    </w:rPr>
  </w:style>
  <w:style w:type="character" w:default="1" w:styleId="DefaultParagraphFont">
    <w:name w:val="Default Paragraph Font"/>
    <w:uiPriority w:val="1"/>
    <w:unhideWhenUsed/>
    <w:rsid w:val="00C73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047"/>
  </w:style>
  <w:style w:type="character" w:customStyle="1" w:styleId="Heading1Char">
    <w:name w:val="Heading 1 Char"/>
    <w:basedOn w:val="DefaultParagraphFont"/>
    <w:link w:val="Heading1"/>
    <w:rsid w:val="00C73047"/>
    <w:rPr>
      <w:rFonts w:ascii="Times New Roman" w:eastAsia="Times New Roman" w:hAnsi="Times New Roman" w:cs="Times New Roman"/>
      <w:b/>
      <w:sz w:val="32"/>
      <w:szCs w:val="20"/>
      <w:lang w:eastAsia="en-US"/>
    </w:rPr>
  </w:style>
  <w:style w:type="paragraph" w:styleId="BodyText">
    <w:name w:val="Body Text"/>
    <w:basedOn w:val="Normal"/>
    <w:link w:val="BodyTextChar"/>
    <w:rsid w:val="00C730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047"/>
    <w:rPr>
      <w:rFonts w:ascii="Times New Roman" w:eastAsia="Times New Roman" w:hAnsi="Times New Roman" w:cs="Times New Roman"/>
      <w:sz w:val="24"/>
      <w:lang w:eastAsia="en-US"/>
    </w:rPr>
  </w:style>
  <w:style w:type="paragraph" w:styleId="ListBullet">
    <w:name w:val="List Bullet"/>
    <w:basedOn w:val="List"/>
    <w:rsid w:val="00C73047"/>
    <w:pPr>
      <w:numPr>
        <w:numId w:val="12"/>
      </w:numPr>
      <w:tabs>
        <w:tab w:val="clear" w:pos="340"/>
      </w:tabs>
      <w:spacing w:before="40" w:after="40"/>
    </w:pPr>
  </w:style>
  <w:style w:type="character" w:customStyle="1" w:styleId="SpecialBold">
    <w:name w:val="Special Bold"/>
    <w:basedOn w:val="DefaultParagraphFont"/>
    <w:rsid w:val="00C73047"/>
    <w:rPr>
      <w:b/>
      <w:spacing w:val="0"/>
    </w:rPr>
  </w:style>
  <w:style w:type="paragraph" w:styleId="ListBullet2">
    <w:name w:val="List Bullet 2"/>
    <w:basedOn w:val="List2"/>
    <w:rsid w:val="00C73047"/>
    <w:pPr>
      <w:numPr>
        <w:numId w:val="13"/>
      </w:numPr>
      <w:tabs>
        <w:tab w:val="clear" w:pos="680"/>
      </w:tabs>
    </w:pPr>
  </w:style>
  <w:style w:type="character" w:styleId="Emphasis">
    <w:name w:val="Emphasis"/>
    <w:basedOn w:val="DefaultParagraphFont"/>
    <w:qFormat/>
    <w:rsid w:val="00C73047"/>
    <w:rPr>
      <w:i/>
    </w:rPr>
  </w:style>
  <w:style w:type="paragraph" w:customStyle="1" w:styleId="SuperHeading">
    <w:name w:val="SuperHeading"/>
    <w:basedOn w:val="Normal"/>
    <w:rsid w:val="00C73047"/>
    <w:pPr>
      <w:spacing w:before="240" w:after="120"/>
      <w:outlineLvl w:val="0"/>
    </w:pPr>
    <w:rPr>
      <w:rFonts w:ascii="Times New Roman" w:hAnsi="Times New Roman"/>
      <w:b/>
      <w:sz w:val="32"/>
    </w:rPr>
  </w:style>
  <w:style w:type="paragraph" w:customStyle="1" w:styleId="AllowPageBreak">
    <w:name w:val="AllowPageBreak"/>
    <w:rsid w:val="00C730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0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0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047"/>
    <w:rPr>
      <w:rFonts w:ascii="Courier New" w:eastAsia="Times New Roman" w:hAnsi="Courier New" w:cs="Times New Roman"/>
      <w:i/>
      <w:szCs w:val="20"/>
      <w:lang w:eastAsia="en-US"/>
    </w:rPr>
  </w:style>
  <w:style w:type="paragraph" w:customStyle="1" w:styleId="HeadingBase">
    <w:name w:val="Heading Base"/>
    <w:rsid w:val="00C73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047"/>
    <w:pPr>
      <w:tabs>
        <w:tab w:val="right" w:leader="dot" w:pos="9072"/>
      </w:tabs>
      <w:ind w:left="567"/>
    </w:pPr>
    <w:rPr>
      <w:szCs w:val="22"/>
    </w:rPr>
  </w:style>
  <w:style w:type="paragraph" w:customStyle="1" w:styleId="TOCBase">
    <w:name w:val="TOC Base"/>
    <w:rsid w:val="00C73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047"/>
    <w:pPr>
      <w:tabs>
        <w:tab w:val="right" w:leader="dot" w:pos="9072"/>
      </w:tabs>
      <w:spacing w:before="40" w:after="40"/>
      <w:ind w:left="284"/>
    </w:pPr>
    <w:rPr>
      <w:rFonts w:ascii="Times New Roman" w:hAnsi="Times New Roman"/>
    </w:rPr>
  </w:style>
  <w:style w:type="paragraph" w:styleId="TOC1">
    <w:name w:val="toc 1"/>
    <w:basedOn w:val="TOCBase"/>
    <w:next w:val="Normal"/>
    <w:rsid w:val="00C730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047"/>
    <w:rPr>
      <w:rFonts w:ascii="Times New Roman" w:eastAsia="Times New Roman" w:hAnsi="Times New Roman" w:cs="Times New Roman"/>
      <w:sz w:val="16"/>
      <w:lang w:eastAsia="en-US"/>
    </w:rPr>
  </w:style>
  <w:style w:type="paragraph" w:styleId="Title">
    <w:name w:val="Title"/>
    <w:basedOn w:val="HeadingBase"/>
    <w:link w:val="TitleChar"/>
    <w:qFormat/>
    <w:rsid w:val="00C73047"/>
    <w:pPr>
      <w:spacing w:before="5040"/>
      <w:jc w:val="center"/>
    </w:pPr>
    <w:rPr>
      <w:sz w:val="48"/>
      <w:szCs w:val="72"/>
      <w:lang w:val="en-US"/>
    </w:rPr>
  </w:style>
  <w:style w:type="character" w:customStyle="1" w:styleId="TitleChar">
    <w:name w:val="Title Char"/>
    <w:basedOn w:val="DefaultParagraphFont"/>
    <w:link w:val="Title"/>
    <w:rsid w:val="00C73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047"/>
    <w:pPr>
      <w:tabs>
        <w:tab w:val="left" w:pos="3600"/>
        <w:tab w:val="left" w:pos="3958"/>
      </w:tabs>
    </w:pPr>
  </w:style>
  <w:style w:type="paragraph" w:styleId="List">
    <w:name w:val="List"/>
    <w:basedOn w:val="BodyText"/>
    <w:next w:val="BodyText"/>
    <w:rsid w:val="00C73047"/>
    <w:pPr>
      <w:tabs>
        <w:tab w:val="left" w:pos="340"/>
      </w:tabs>
      <w:spacing w:before="60" w:after="60"/>
      <w:ind w:left="340" w:hanging="340"/>
    </w:pPr>
  </w:style>
  <w:style w:type="paragraph" w:customStyle="1" w:styleId="Note">
    <w:name w:val="Note"/>
    <w:basedOn w:val="BodyText"/>
    <w:rsid w:val="00C730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047"/>
    <w:pPr>
      <w:framePr w:wrap="auto" w:hAnchor="text" w:y="6049"/>
    </w:pPr>
    <w:rPr>
      <w:color w:val="000000"/>
      <w:sz w:val="40"/>
    </w:rPr>
  </w:style>
  <w:style w:type="paragraph" w:customStyle="1" w:styleId="TOCTitle">
    <w:name w:val="TOCTitle"/>
    <w:basedOn w:val="Heading1"/>
    <w:rsid w:val="00C73047"/>
    <w:pPr>
      <w:spacing w:after="240"/>
      <w:jc w:val="center"/>
      <w:outlineLvl w:val="9"/>
    </w:pPr>
    <w:rPr>
      <w:caps/>
    </w:rPr>
  </w:style>
  <w:style w:type="paragraph" w:customStyle="1" w:styleId="Version">
    <w:name w:val="Version"/>
    <w:rsid w:val="00C730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3047"/>
    <w:pPr>
      <w:keepNext w:val="0"/>
      <w:tabs>
        <w:tab w:val="right" w:pos="4176"/>
      </w:tabs>
      <w:ind w:left="198" w:hanging="198"/>
    </w:pPr>
    <w:rPr>
      <w:rFonts w:ascii="Garamond" w:hAnsi="Garamond"/>
    </w:rPr>
  </w:style>
  <w:style w:type="paragraph" w:styleId="IndexHeading">
    <w:name w:val="index heading"/>
    <w:basedOn w:val="Normal"/>
    <w:next w:val="Index1"/>
    <w:semiHidden/>
    <w:rsid w:val="00C73047"/>
    <w:pPr>
      <w:spacing w:before="120" w:after="120"/>
    </w:pPr>
    <w:rPr>
      <w:rFonts w:ascii="Arial" w:hAnsi="Arial"/>
      <w:b/>
      <w:color w:val="918585"/>
      <w:sz w:val="24"/>
    </w:rPr>
  </w:style>
  <w:style w:type="paragraph" w:styleId="Header">
    <w:name w:val="header"/>
    <w:basedOn w:val="Normal"/>
    <w:link w:val="HeaderChar"/>
    <w:rsid w:val="00C73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047"/>
    <w:rPr>
      <w:rFonts w:ascii="Times New Roman" w:eastAsia="Times New Roman" w:hAnsi="Times New Roman" w:cs="Times New Roman"/>
      <w:sz w:val="16"/>
      <w:szCs w:val="20"/>
      <w:lang w:val="en-GB" w:eastAsia="en-US"/>
    </w:rPr>
  </w:style>
  <w:style w:type="paragraph" w:customStyle="1" w:styleId="Chapter">
    <w:name w:val="Chapter"/>
    <w:basedOn w:val="Normal"/>
    <w:rsid w:val="00C73047"/>
    <w:pPr>
      <w:spacing w:before="240"/>
    </w:pPr>
    <w:rPr>
      <w:rFonts w:ascii="Times New Roman" w:hAnsi="Times New Roman"/>
      <w:smallCaps/>
      <w:spacing w:val="80"/>
      <w:sz w:val="28"/>
    </w:rPr>
  </w:style>
  <w:style w:type="paragraph" w:customStyle="1" w:styleId="InChapter">
    <w:name w:val="InChapter"/>
    <w:basedOn w:val="Heading3"/>
    <w:rsid w:val="00C73047"/>
    <w:pPr>
      <w:spacing w:after="240"/>
      <w:outlineLvl w:val="9"/>
    </w:pPr>
    <w:rPr>
      <w:noProof/>
    </w:rPr>
  </w:style>
  <w:style w:type="paragraph" w:styleId="Index2">
    <w:name w:val="index 2"/>
    <w:basedOn w:val="Normal"/>
    <w:next w:val="Normal"/>
    <w:semiHidden/>
    <w:rsid w:val="00C73047"/>
    <w:pPr>
      <w:tabs>
        <w:tab w:val="right" w:pos="4176"/>
      </w:tabs>
      <w:ind w:left="568" w:hanging="284"/>
    </w:pPr>
    <w:rPr>
      <w:rFonts w:ascii="Garamond" w:hAnsi="Garamond"/>
    </w:rPr>
  </w:style>
  <w:style w:type="paragraph" w:customStyle="1" w:styleId="Byline">
    <w:name w:val="Byline"/>
    <w:rsid w:val="00C73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047"/>
    <w:pPr>
      <w:tabs>
        <w:tab w:val="clear" w:pos="3600"/>
        <w:tab w:val="clear" w:pos="3958"/>
      </w:tabs>
      <w:jc w:val="right"/>
    </w:pPr>
  </w:style>
  <w:style w:type="paragraph" w:styleId="Caption">
    <w:name w:val="caption"/>
    <w:basedOn w:val="BodyText"/>
    <w:next w:val="Normal"/>
    <w:qFormat/>
    <w:rsid w:val="00C73047"/>
    <w:pPr>
      <w:framePr w:w="2268" w:hSpace="181" w:vSpace="181" w:wrap="around" w:vAnchor="text" w:hAnchor="page" w:x="1135" w:y="285" w:anchorLock="1"/>
    </w:pPr>
    <w:rPr>
      <w:i/>
    </w:rPr>
  </w:style>
  <w:style w:type="paragraph" w:customStyle="1" w:styleId="MiniTOCTitle">
    <w:name w:val="MiniTOCTitle"/>
    <w:basedOn w:val="Heading4"/>
    <w:rsid w:val="00C73047"/>
    <w:pPr>
      <w:spacing w:before="240"/>
      <w:outlineLvl w:val="9"/>
    </w:pPr>
    <w:rPr>
      <w:noProof/>
      <w:sz w:val="24"/>
    </w:rPr>
  </w:style>
  <w:style w:type="paragraph" w:customStyle="1" w:styleId="MiniTOCItem">
    <w:name w:val="MiniTOCItem"/>
    <w:basedOn w:val="ListBullet"/>
    <w:rsid w:val="00C73047"/>
    <w:pPr>
      <w:numPr>
        <w:numId w:val="0"/>
      </w:numPr>
      <w:tabs>
        <w:tab w:val="right" w:leader="dot" w:pos="6521"/>
      </w:tabs>
      <w:spacing w:before="0" w:after="0"/>
    </w:pPr>
  </w:style>
  <w:style w:type="paragraph" w:customStyle="1" w:styleId="TOFTitle">
    <w:name w:val="TOFTitle"/>
    <w:basedOn w:val="TOCTitle"/>
    <w:rsid w:val="00C73047"/>
  </w:style>
  <w:style w:type="paragraph" w:styleId="TableofFigures">
    <w:name w:val="table of figures"/>
    <w:basedOn w:val="Normal"/>
    <w:next w:val="Normal"/>
    <w:semiHidden/>
    <w:rsid w:val="00C73047"/>
    <w:pPr>
      <w:tabs>
        <w:tab w:val="right" w:leader="dot" w:pos="9072"/>
      </w:tabs>
      <w:ind w:left="970" w:hanging="403"/>
    </w:pPr>
    <w:rPr>
      <w:rFonts w:ascii="Times New Roman" w:hAnsi="Times New Roman"/>
      <w:b/>
    </w:rPr>
  </w:style>
  <w:style w:type="paragraph" w:styleId="ListNumber">
    <w:name w:val="List Number"/>
    <w:basedOn w:val="List"/>
    <w:rsid w:val="00C73047"/>
    <w:pPr>
      <w:numPr>
        <w:numId w:val="15"/>
      </w:numPr>
      <w:tabs>
        <w:tab w:val="clear" w:pos="340"/>
      </w:tabs>
    </w:pPr>
  </w:style>
  <w:style w:type="character" w:customStyle="1" w:styleId="WingdingSymbols">
    <w:name w:val="Wingding Symbols"/>
    <w:rsid w:val="00C73047"/>
    <w:rPr>
      <w:rFonts w:ascii="Wingdings" w:hAnsi="Wingdings"/>
    </w:rPr>
  </w:style>
  <w:style w:type="paragraph" w:customStyle="1" w:styleId="TableHeading">
    <w:name w:val="Table Heading"/>
    <w:basedOn w:val="HeadingBase"/>
    <w:rsid w:val="00C73047"/>
    <w:pPr>
      <w:keepLines/>
      <w:pBdr>
        <w:bottom w:val="single" w:sz="6" w:space="1" w:color="918585"/>
      </w:pBdr>
      <w:spacing w:before="240"/>
    </w:pPr>
  </w:style>
  <w:style w:type="character" w:customStyle="1" w:styleId="HotSpot">
    <w:name w:val="HotSpot"/>
    <w:rsid w:val="00C73047"/>
    <w:rPr>
      <w:color w:val="0033CC"/>
      <w:u w:val="none"/>
    </w:rPr>
  </w:style>
  <w:style w:type="paragraph" w:customStyle="1" w:styleId="BodyTextRight">
    <w:name w:val="Body Text Right"/>
    <w:basedOn w:val="BodyText"/>
    <w:rsid w:val="00C73047"/>
    <w:pPr>
      <w:spacing w:before="0" w:after="0"/>
      <w:jc w:val="right"/>
    </w:pPr>
  </w:style>
  <w:style w:type="paragraph" w:styleId="Index3">
    <w:name w:val="index 3"/>
    <w:basedOn w:val="ListNumber2"/>
    <w:next w:val="Normal"/>
    <w:semiHidden/>
    <w:rsid w:val="00C73047"/>
    <w:pPr>
      <w:numPr>
        <w:numId w:val="0"/>
      </w:numPr>
      <w:tabs>
        <w:tab w:val="right" w:leader="dot" w:pos="4176"/>
      </w:tabs>
    </w:pPr>
  </w:style>
  <w:style w:type="paragraph" w:styleId="ListNumber2">
    <w:name w:val="List Number 2"/>
    <w:basedOn w:val="List2"/>
    <w:rsid w:val="00C73047"/>
    <w:pPr>
      <w:numPr>
        <w:numId w:val="10"/>
      </w:numPr>
      <w:tabs>
        <w:tab w:val="clear" w:pos="1060"/>
      </w:tabs>
    </w:pPr>
  </w:style>
  <w:style w:type="paragraph" w:customStyle="1" w:styleId="MarginNote">
    <w:name w:val="Margin Note"/>
    <w:basedOn w:val="BodyText"/>
    <w:rsid w:val="00C73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0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047"/>
    <w:rPr>
      <w:sz w:val="32"/>
    </w:rPr>
  </w:style>
  <w:style w:type="paragraph" w:customStyle="1" w:styleId="HeadingProcedure">
    <w:name w:val="Heading Procedure"/>
    <w:basedOn w:val="HeadingBase"/>
    <w:next w:val="Normal"/>
    <w:rsid w:val="00C73047"/>
    <w:pPr>
      <w:tabs>
        <w:tab w:val="left" w:pos="0"/>
      </w:tabs>
      <w:spacing w:before="120" w:after="60"/>
    </w:pPr>
    <w:rPr>
      <w:i/>
      <w:color w:val="918585"/>
      <w:sz w:val="22"/>
    </w:rPr>
  </w:style>
  <w:style w:type="paragraph" w:customStyle="1" w:styleId="TableBodyText">
    <w:name w:val="Table Body Text"/>
    <w:basedOn w:val="BodyText"/>
    <w:rsid w:val="00C73047"/>
    <w:pPr>
      <w:spacing w:before="60" w:after="60"/>
    </w:pPr>
  </w:style>
  <w:style w:type="paragraph" w:styleId="ListContinue">
    <w:name w:val="List Continue"/>
    <w:basedOn w:val="List"/>
    <w:rsid w:val="00C73047"/>
    <w:pPr>
      <w:ind w:firstLine="0"/>
    </w:pPr>
  </w:style>
  <w:style w:type="paragraph" w:customStyle="1" w:styleId="ListNote">
    <w:name w:val="List Note"/>
    <w:basedOn w:val="List"/>
    <w:rsid w:val="00C73047"/>
    <w:pPr>
      <w:pBdr>
        <w:top w:val="single" w:sz="6" w:space="2" w:color="918585"/>
        <w:bottom w:val="single" w:sz="6" w:space="2" w:color="918585"/>
      </w:pBdr>
      <w:tabs>
        <w:tab w:val="left" w:pos="1021"/>
      </w:tabs>
      <w:ind w:firstLine="0"/>
    </w:pPr>
  </w:style>
  <w:style w:type="paragraph" w:customStyle="1" w:styleId="Warning">
    <w:name w:val="Warning"/>
    <w:basedOn w:val="BodyText"/>
    <w:rsid w:val="00C73047"/>
    <w:pPr>
      <w:shd w:val="clear" w:color="auto" w:fill="D9D9D9"/>
      <w:tabs>
        <w:tab w:val="left" w:pos="992"/>
      </w:tabs>
      <w:ind w:left="119" w:right="119"/>
    </w:pPr>
    <w:rPr>
      <w:sz w:val="20"/>
    </w:rPr>
  </w:style>
  <w:style w:type="paragraph" w:customStyle="1" w:styleId="MarginIcons">
    <w:name w:val="Margin Icons"/>
    <w:basedOn w:val="BodyText"/>
    <w:rsid w:val="00C73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047"/>
    <w:rPr>
      <w:rFonts w:ascii="Courier New" w:hAnsi="Courier New"/>
    </w:rPr>
  </w:style>
  <w:style w:type="paragraph" w:customStyle="1" w:styleId="NoteBullet">
    <w:name w:val="Note Bullet"/>
    <w:basedOn w:val="Note"/>
    <w:rsid w:val="00C73047"/>
    <w:pPr>
      <w:tabs>
        <w:tab w:val="clear" w:pos="680"/>
      </w:tabs>
      <w:spacing w:before="60" w:after="60"/>
    </w:pPr>
  </w:style>
  <w:style w:type="paragraph" w:customStyle="1" w:styleId="SubHeading2">
    <w:name w:val="SubHeading2"/>
    <w:basedOn w:val="HeadingBase"/>
    <w:rsid w:val="00C73047"/>
    <w:pPr>
      <w:spacing w:before="240" w:after="60"/>
    </w:pPr>
    <w:rPr>
      <w:sz w:val="20"/>
    </w:rPr>
  </w:style>
  <w:style w:type="paragraph" w:customStyle="1" w:styleId="SubHeading1">
    <w:name w:val="SubHeading1"/>
    <w:basedOn w:val="HeadingBase"/>
    <w:rsid w:val="00C73047"/>
    <w:pPr>
      <w:spacing w:before="240" w:after="60"/>
    </w:pPr>
    <w:rPr>
      <w:color w:val="918585"/>
      <w:sz w:val="22"/>
    </w:rPr>
  </w:style>
  <w:style w:type="paragraph" w:customStyle="1" w:styleId="SideHeading">
    <w:name w:val="Side Heading"/>
    <w:basedOn w:val="HeadingBase"/>
    <w:rsid w:val="00C73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047"/>
    <w:pPr>
      <w:tabs>
        <w:tab w:val="num" w:pos="360"/>
      </w:tabs>
    </w:pPr>
  </w:style>
  <w:style w:type="paragraph" w:styleId="PlainText">
    <w:name w:val="Plain Text"/>
    <w:basedOn w:val="Normal"/>
    <w:link w:val="PlainTextChar"/>
    <w:rsid w:val="00C73047"/>
    <w:rPr>
      <w:sz w:val="20"/>
    </w:rPr>
  </w:style>
  <w:style w:type="character" w:customStyle="1" w:styleId="PlainTextChar">
    <w:name w:val="Plain Text Char"/>
    <w:basedOn w:val="DefaultParagraphFont"/>
    <w:link w:val="PlainText"/>
    <w:rsid w:val="00C73047"/>
    <w:rPr>
      <w:rFonts w:ascii="Courier New" w:eastAsia="Times New Roman" w:hAnsi="Courier New" w:cs="Times New Roman"/>
      <w:sz w:val="20"/>
      <w:szCs w:val="20"/>
      <w:lang w:eastAsia="en-US"/>
    </w:rPr>
  </w:style>
  <w:style w:type="character" w:customStyle="1" w:styleId="MenuOption">
    <w:name w:val="Menu Option"/>
    <w:basedOn w:val="DefaultParagraphFont"/>
    <w:rsid w:val="00C73047"/>
    <w:rPr>
      <w:b/>
      <w:smallCaps/>
    </w:rPr>
  </w:style>
  <w:style w:type="paragraph" w:customStyle="1" w:styleId="TableListNumber">
    <w:name w:val="Table List Number"/>
    <w:basedOn w:val="ListNumber"/>
    <w:rsid w:val="00C73047"/>
    <w:pPr>
      <w:numPr>
        <w:numId w:val="0"/>
      </w:numPr>
    </w:pPr>
  </w:style>
  <w:style w:type="paragraph" w:styleId="TOC4">
    <w:name w:val="toc 4"/>
    <w:basedOn w:val="TOCBase"/>
    <w:next w:val="Normal"/>
    <w:semiHidden/>
    <w:rsid w:val="00C73047"/>
    <w:pPr>
      <w:tabs>
        <w:tab w:val="right" w:leader="dot" w:pos="9071"/>
      </w:tabs>
      <w:ind w:left="1701"/>
    </w:pPr>
  </w:style>
  <w:style w:type="paragraph" w:customStyle="1" w:styleId="ListAlpha">
    <w:name w:val="List Alpha"/>
    <w:basedOn w:val="List"/>
    <w:rsid w:val="00C73047"/>
    <w:pPr>
      <w:numPr>
        <w:numId w:val="9"/>
      </w:numPr>
    </w:pPr>
  </w:style>
  <w:style w:type="paragraph" w:customStyle="1" w:styleId="ListAlpha2">
    <w:name w:val="List Alpha 2"/>
    <w:basedOn w:val="List2"/>
    <w:rsid w:val="00C73047"/>
    <w:pPr>
      <w:numPr>
        <w:numId w:val="8"/>
      </w:numPr>
    </w:pPr>
  </w:style>
  <w:style w:type="paragraph" w:styleId="List2">
    <w:name w:val="List 2"/>
    <w:basedOn w:val="BodyText"/>
    <w:rsid w:val="00C73047"/>
    <w:pPr>
      <w:tabs>
        <w:tab w:val="left" w:pos="680"/>
      </w:tabs>
      <w:spacing w:before="60" w:after="60"/>
      <w:ind w:left="680" w:hanging="340"/>
    </w:pPr>
  </w:style>
  <w:style w:type="paragraph" w:styleId="List3">
    <w:name w:val="List 3"/>
    <w:basedOn w:val="BodyText"/>
    <w:rsid w:val="00C73047"/>
    <w:pPr>
      <w:tabs>
        <w:tab w:val="left" w:pos="1021"/>
      </w:tabs>
      <w:spacing w:before="60" w:after="60"/>
      <w:ind w:left="1020" w:hanging="340"/>
    </w:pPr>
  </w:style>
  <w:style w:type="paragraph" w:styleId="List4">
    <w:name w:val="List 4"/>
    <w:basedOn w:val="BodyText"/>
    <w:rsid w:val="00C73047"/>
    <w:pPr>
      <w:tabs>
        <w:tab w:val="left" w:pos="1361"/>
      </w:tabs>
      <w:spacing w:before="60" w:after="60"/>
      <w:ind w:left="1361" w:hanging="340"/>
    </w:pPr>
  </w:style>
  <w:style w:type="paragraph" w:styleId="List5">
    <w:name w:val="List 5"/>
    <w:basedOn w:val="BodyText"/>
    <w:rsid w:val="00C73047"/>
    <w:pPr>
      <w:tabs>
        <w:tab w:val="left" w:pos="1701"/>
      </w:tabs>
      <w:spacing w:before="60" w:after="60"/>
      <w:ind w:left="1701" w:hanging="340"/>
    </w:pPr>
  </w:style>
  <w:style w:type="paragraph" w:styleId="ListBullet3">
    <w:name w:val="List Bullet 3"/>
    <w:basedOn w:val="List3"/>
    <w:rsid w:val="00C73047"/>
    <w:pPr>
      <w:numPr>
        <w:numId w:val="14"/>
      </w:numPr>
      <w:tabs>
        <w:tab w:val="clear" w:pos="1021"/>
      </w:tabs>
      <w:ind w:left="1037" w:hanging="357"/>
    </w:pPr>
  </w:style>
  <w:style w:type="paragraph" w:styleId="ListBullet4">
    <w:name w:val="List Bullet 4"/>
    <w:basedOn w:val="List4"/>
    <w:rsid w:val="00C73047"/>
    <w:pPr>
      <w:numPr>
        <w:numId w:val="3"/>
      </w:numPr>
      <w:tabs>
        <w:tab w:val="clear" w:pos="1361"/>
      </w:tabs>
    </w:pPr>
  </w:style>
  <w:style w:type="paragraph" w:styleId="ListBullet5">
    <w:name w:val="List Bullet 5"/>
    <w:basedOn w:val="List5"/>
    <w:rsid w:val="00C73047"/>
    <w:pPr>
      <w:numPr>
        <w:numId w:val="4"/>
      </w:numPr>
    </w:pPr>
  </w:style>
  <w:style w:type="paragraph" w:styleId="ListContinue2">
    <w:name w:val="List Continue 2"/>
    <w:basedOn w:val="List2"/>
    <w:rsid w:val="00C73047"/>
    <w:pPr>
      <w:ind w:firstLine="0"/>
    </w:pPr>
  </w:style>
  <w:style w:type="paragraph" w:styleId="ListContinue3">
    <w:name w:val="List Continue 3"/>
    <w:basedOn w:val="List3"/>
    <w:rsid w:val="00C73047"/>
    <w:pPr>
      <w:ind w:left="1021" w:firstLine="0"/>
    </w:pPr>
  </w:style>
  <w:style w:type="paragraph" w:styleId="ListContinue4">
    <w:name w:val="List Continue 4"/>
    <w:basedOn w:val="List4"/>
    <w:rsid w:val="00C73047"/>
    <w:pPr>
      <w:ind w:firstLine="0"/>
    </w:pPr>
  </w:style>
  <w:style w:type="paragraph" w:styleId="ListContinue5">
    <w:name w:val="List Continue 5"/>
    <w:basedOn w:val="List5"/>
    <w:rsid w:val="00C73047"/>
    <w:pPr>
      <w:ind w:firstLine="0"/>
    </w:pPr>
  </w:style>
  <w:style w:type="paragraph" w:styleId="ListNumber3">
    <w:name w:val="List Number 3"/>
    <w:basedOn w:val="List3"/>
    <w:rsid w:val="00C73047"/>
    <w:pPr>
      <w:numPr>
        <w:numId w:val="5"/>
      </w:numPr>
    </w:pPr>
  </w:style>
  <w:style w:type="paragraph" w:styleId="ListNumber4">
    <w:name w:val="List Number 4"/>
    <w:basedOn w:val="List4"/>
    <w:rsid w:val="00C73047"/>
    <w:pPr>
      <w:numPr>
        <w:numId w:val="6"/>
      </w:numPr>
    </w:pPr>
  </w:style>
  <w:style w:type="paragraph" w:styleId="ListNumber5">
    <w:name w:val="List Number 5"/>
    <w:basedOn w:val="List5"/>
    <w:rsid w:val="00C73047"/>
    <w:pPr>
      <w:numPr>
        <w:numId w:val="7"/>
      </w:numPr>
    </w:pPr>
  </w:style>
  <w:style w:type="paragraph" w:styleId="BlockText">
    <w:name w:val="Block Text"/>
    <w:basedOn w:val="Normal"/>
    <w:rsid w:val="00C73047"/>
    <w:pPr>
      <w:spacing w:after="120"/>
      <w:ind w:left="1440" w:right="1440"/>
    </w:pPr>
  </w:style>
  <w:style w:type="character" w:customStyle="1" w:styleId="Subscript">
    <w:name w:val="Subscript"/>
    <w:basedOn w:val="DefaultParagraphFont"/>
    <w:rsid w:val="00C73047"/>
    <w:rPr>
      <w:sz w:val="16"/>
      <w:vertAlign w:val="subscript"/>
    </w:rPr>
  </w:style>
  <w:style w:type="character" w:customStyle="1" w:styleId="Superscript">
    <w:name w:val="Superscript"/>
    <w:basedOn w:val="DefaultParagraphFont"/>
    <w:rsid w:val="00C73047"/>
    <w:rPr>
      <w:sz w:val="16"/>
      <w:vertAlign w:val="superscript"/>
    </w:rPr>
  </w:style>
  <w:style w:type="character" w:customStyle="1" w:styleId="Symbols">
    <w:name w:val="Symbols"/>
    <w:basedOn w:val="DefaultParagraphFont"/>
    <w:rsid w:val="00C73047"/>
    <w:rPr>
      <w:rFonts w:ascii="Symbol" w:hAnsi="Symbol"/>
    </w:rPr>
  </w:style>
  <w:style w:type="character" w:customStyle="1" w:styleId="MenuOptions">
    <w:name w:val="Menu Options"/>
    <w:basedOn w:val="DefaultParagraphFont"/>
    <w:rsid w:val="00C73047"/>
    <w:rPr>
      <w:rFonts w:ascii="Arial Narrow" w:hAnsi="Arial Narrow"/>
      <w:smallCaps/>
    </w:rPr>
  </w:style>
  <w:style w:type="character" w:customStyle="1" w:styleId="Buttons">
    <w:name w:val="Buttons"/>
    <w:basedOn w:val="DefaultParagraphFont"/>
    <w:rsid w:val="00C73047"/>
    <w:rPr>
      <w:b/>
    </w:rPr>
  </w:style>
  <w:style w:type="character" w:customStyle="1" w:styleId="Underlined">
    <w:name w:val="Underlined"/>
    <w:basedOn w:val="DefaultParagraphFont"/>
    <w:rsid w:val="00C73047"/>
    <w:rPr>
      <w:u w:val="single"/>
    </w:rPr>
  </w:style>
  <w:style w:type="paragraph" w:customStyle="1" w:styleId="TableBodyTextRight">
    <w:name w:val="Table Body Text Right"/>
    <w:basedOn w:val="TableBodyText"/>
    <w:rsid w:val="00C73047"/>
    <w:pPr>
      <w:widowControl w:val="0"/>
      <w:autoSpaceDE w:val="0"/>
      <w:autoSpaceDN w:val="0"/>
      <w:adjustRightInd w:val="0"/>
      <w:jc w:val="right"/>
    </w:pPr>
    <w:rPr>
      <w:rFonts w:cs="Arial"/>
      <w:szCs w:val="18"/>
    </w:rPr>
  </w:style>
  <w:style w:type="paragraph" w:customStyle="1" w:styleId="CopyrightText">
    <w:name w:val="Copyright Text"/>
    <w:basedOn w:val="BodyText"/>
    <w:rsid w:val="00C73047"/>
    <w:rPr>
      <w:sz w:val="18"/>
    </w:rPr>
  </w:style>
  <w:style w:type="paragraph" w:customStyle="1" w:styleId="BodySmallRight">
    <w:name w:val="Body Small Right"/>
    <w:basedOn w:val="BodyTextRight"/>
    <w:rsid w:val="00C73047"/>
    <w:rPr>
      <w:sz w:val="18"/>
      <w:szCs w:val="18"/>
    </w:rPr>
  </w:style>
  <w:style w:type="paragraph" w:customStyle="1" w:styleId="MarginEdition">
    <w:name w:val="Margin Edition"/>
    <w:basedOn w:val="MarginNote"/>
    <w:rsid w:val="00C73047"/>
    <w:pPr>
      <w:spacing w:before="0" w:after="0"/>
    </w:pPr>
    <w:rPr>
      <w:rFonts w:ascii="Times New Roman" w:hAnsi="Times New Roman"/>
      <w:color w:val="999999"/>
    </w:rPr>
  </w:style>
  <w:style w:type="paragraph" w:customStyle="1" w:styleId="Spacer">
    <w:name w:val="Spacer"/>
    <w:basedOn w:val="Normal"/>
    <w:rsid w:val="00C73047"/>
    <w:rPr>
      <w:sz w:val="2"/>
      <w:szCs w:val="2"/>
    </w:rPr>
  </w:style>
  <w:style w:type="character" w:customStyle="1" w:styleId="Small">
    <w:name w:val="Small"/>
    <w:basedOn w:val="DefaultParagraphFont"/>
    <w:rsid w:val="00C73047"/>
    <w:rPr>
      <w:sz w:val="16"/>
    </w:rPr>
  </w:style>
  <w:style w:type="paragraph" w:customStyle="1" w:styleId="WideTable">
    <w:name w:val="Wide Table"/>
    <w:basedOn w:val="Normal"/>
    <w:rsid w:val="00C73047"/>
    <w:pPr>
      <w:ind w:left="-1418"/>
    </w:pPr>
    <w:rPr>
      <w:sz w:val="2"/>
      <w:szCs w:val="2"/>
    </w:rPr>
  </w:style>
  <w:style w:type="character" w:styleId="PageNumber">
    <w:name w:val="page number"/>
    <w:basedOn w:val="DefaultParagraphFont"/>
    <w:rsid w:val="00C73047"/>
  </w:style>
  <w:style w:type="paragraph" w:styleId="Quote">
    <w:name w:val="Quote"/>
    <w:basedOn w:val="Heading1"/>
    <w:link w:val="QuoteChar"/>
    <w:qFormat/>
    <w:rsid w:val="00C73047"/>
    <w:rPr>
      <w:b w:val="0"/>
      <w:sz w:val="72"/>
      <w:szCs w:val="72"/>
      <w:lang w:val="en-NZ"/>
    </w:rPr>
  </w:style>
  <w:style w:type="character" w:customStyle="1" w:styleId="QuoteChar">
    <w:name w:val="Quote Char"/>
    <w:basedOn w:val="DefaultParagraphFont"/>
    <w:link w:val="Quote"/>
    <w:rsid w:val="00C73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047"/>
    <w:pPr>
      <w:pageBreakBefore/>
    </w:pPr>
  </w:style>
  <w:style w:type="paragraph" w:customStyle="1" w:styleId="Border">
    <w:name w:val="Border"/>
    <w:basedOn w:val="Normal"/>
    <w:qFormat/>
    <w:rsid w:val="00C73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047"/>
    <w:rPr>
      <w:b/>
      <w:bCs/>
      <w:i/>
      <w:iCs/>
      <w:color w:val="auto"/>
    </w:rPr>
  </w:style>
  <w:style w:type="paragraph" w:styleId="IntenseQuote">
    <w:name w:val="Intense Quote"/>
    <w:basedOn w:val="Normal"/>
    <w:next w:val="Normal"/>
    <w:link w:val="IntenseQuoteChar"/>
    <w:uiPriority w:val="30"/>
    <w:qFormat/>
    <w:rsid w:val="00C73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0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047"/>
    <w:rPr>
      <w:smallCaps/>
      <w:color w:val="auto"/>
      <w:u w:val="single"/>
    </w:rPr>
  </w:style>
  <w:style w:type="character" w:styleId="IntenseReference">
    <w:name w:val="Intense Reference"/>
    <w:basedOn w:val="DefaultParagraphFont"/>
    <w:uiPriority w:val="32"/>
    <w:qFormat/>
    <w:rsid w:val="00C73047"/>
    <w:rPr>
      <w:b/>
      <w:bCs/>
      <w:smallCaps/>
      <w:color w:val="auto"/>
      <w:spacing w:val="5"/>
      <w:u w:val="single"/>
    </w:rPr>
  </w:style>
  <w:style w:type="paragraph" w:customStyle="1" w:styleId="2ColumnHeading">
    <w:name w:val="2Column Heading"/>
    <w:basedOn w:val="BodyText"/>
    <w:qFormat/>
    <w:rsid w:val="00C73047"/>
    <w:pPr>
      <w:spacing w:after="60"/>
      <w:ind w:left="-2268"/>
    </w:pPr>
    <w:rPr>
      <w:b/>
    </w:rPr>
  </w:style>
  <w:style w:type="paragraph" w:customStyle="1" w:styleId="Heading1TOC">
    <w:name w:val="Heading1 TOC"/>
    <w:basedOn w:val="Normal"/>
    <w:qFormat/>
    <w:rsid w:val="00C73047"/>
    <w:pPr>
      <w:spacing w:before="240" w:after="120"/>
    </w:pPr>
    <w:rPr>
      <w:rFonts w:ascii="Times New Roman" w:hAnsi="Times New Roman"/>
      <w:b/>
      <w:sz w:val="32"/>
    </w:rPr>
  </w:style>
  <w:style w:type="paragraph" w:customStyle="1" w:styleId="Heading2TOC">
    <w:name w:val="Heading2 TOC"/>
    <w:basedOn w:val="Normal"/>
    <w:qFormat/>
    <w:rsid w:val="00C73047"/>
    <w:pPr>
      <w:spacing w:before="240" w:after="60"/>
    </w:pPr>
    <w:rPr>
      <w:rFonts w:ascii="Times New Roman" w:hAnsi="Times New Roman"/>
      <w:b/>
      <w:sz w:val="28"/>
    </w:rPr>
  </w:style>
  <w:style w:type="character" w:customStyle="1" w:styleId="Underline">
    <w:name w:val="Underline"/>
    <w:basedOn w:val="DefaultParagraphFont"/>
    <w:qFormat/>
    <w:rsid w:val="00C73047"/>
    <w:rPr>
      <w:u w:val="single"/>
    </w:rPr>
  </w:style>
  <w:style w:type="character" w:customStyle="1" w:styleId="BoldandItalics">
    <w:name w:val="Bold and Italics"/>
    <w:qFormat/>
    <w:rsid w:val="00C73047"/>
    <w:rPr>
      <w:b/>
      <w:i/>
      <w:u w:val="none"/>
    </w:rPr>
  </w:style>
  <w:style w:type="paragraph" w:styleId="BalloonText">
    <w:name w:val="Balloon Text"/>
    <w:basedOn w:val="Normal"/>
    <w:link w:val="BalloonTextChar"/>
    <w:rsid w:val="00C73047"/>
    <w:rPr>
      <w:rFonts w:ascii="Tahoma" w:hAnsi="Tahoma" w:cs="Tahoma"/>
      <w:sz w:val="16"/>
      <w:szCs w:val="16"/>
    </w:rPr>
  </w:style>
  <w:style w:type="character" w:customStyle="1" w:styleId="BalloonTextChar">
    <w:name w:val="Balloon Text Char"/>
    <w:basedOn w:val="DefaultParagraphFont"/>
    <w:link w:val="BalloonText"/>
    <w:rsid w:val="00C730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0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0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047"/>
    <w:rPr>
      <w:b/>
      <w:color w:val="660033"/>
      <w:spacing w:val="0"/>
    </w:rPr>
  </w:style>
  <w:style w:type="paragraph" w:customStyle="1" w:styleId="Nameditemlist">
    <w:name w:val="Named item list"/>
    <w:basedOn w:val="BodyText"/>
    <w:qFormat/>
    <w:rsid w:val="00C73047"/>
    <w:pPr>
      <w:tabs>
        <w:tab w:val="left" w:pos="2835"/>
      </w:tabs>
      <w:ind w:left="2835" w:hanging="2835"/>
    </w:pPr>
  </w:style>
  <w:style w:type="paragraph" w:customStyle="1" w:styleId="BodyTextnopadding">
    <w:name w:val="Body Text no padding"/>
    <w:basedOn w:val="BodyText"/>
    <w:qFormat/>
    <w:rsid w:val="00C73047"/>
    <w:pPr>
      <w:spacing w:before="0" w:after="0"/>
    </w:pPr>
  </w:style>
  <w:style w:type="paragraph" w:customStyle="1" w:styleId="BodyTextBold">
    <w:name w:val="Body Text Bold"/>
    <w:basedOn w:val="BodyText"/>
    <w:qFormat/>
    <w:rsid w:val="00C73047"/>
    <w:rPr>
      <w:b/>
    </w:rPr>
  </w:style>
  <w:style w:type="character" w:styleId="Hyperlink">
    <w:name w:val="Hyperlink"/>
    <w:basedOn w:val="DefaultParagraphFont"/>
    <w:uiPriority w:val="99"/>
    <w:unhideWhenUsed/>
    <w:rsid w:val="00916D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959</Words>
  <Characters>6176</Characters>
  <Application>Microsoft Office Word</Application>
  <DocSecurity>0</DocSecurity>
  <Lines>212</Lines>
  <Paragraphs>145</Paragraphs>
  <ScaleCrop>false</ScaleCrop>
  <Company>Author-it Software Corporation Ltd.</Company>
  <LinksUpToDate>false</LinksUpToDate>
  <CharactersWithSpaces>6990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ICPSCP211 Reclaim screen automatically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2025-03-01T21:36:00Z</dcterms:created>
  <dcterms:modified xsi:type="dcterms:W3CDTF">2025-03-01T21:36:00Z</dcterms:modified>
</cp:coreProperties>
</file>