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899" w:rsidP="006A78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ICPPTD301 Manipulate 3D files in preparation for 3D printing</w:t>
      </w:r>
      <w:r>
        <w:fldChar w:fldCharType="end"/>
      </w:r>
    </w:p>
    <w:p w:rsidR="006A7899" w:rsidP="006A7899">
      <w:pPr>
        <w:pStyle w:val="Version"/>
        <w:sectPr w:rsidSect="00AB04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431" w:rsidP="00AB0431">
      <w:pPr>
        <w:pStyle w:val="SuperHeading"/>
      </w:pPr>
      <w:r w:rsidRPr="00AB0431">
        <w:t>ICPPTD301 Manipulate 3D files in preparation for 3D printing</w:t>
      </w:r>
    </w:p>
    <w:p w:rsidR="00000000" w:rsidRPr="00AB0431" w:rsidP="00AB0431">
      <w:pPr>
        <w:pStyle w:val="Heading1"/>
      </w:pPr>
      <w:bookmarkStart w:id="1" w:name="O_1015450"/>
      <w:bookmarkEnd w:id="1"/>
      <w:r w:rsidRPr="00AB04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AB0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431" w:rsidP="00AB0431">
            <w:pPr>
              <w:pStyle w:val="BodyText"/>
            </w:pPr>
            <w:r w:rsidRPr="00AB043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31">
            <w:pPr>
              <w:pStyle w:val="BodyText"/>
              <w:rPr>
                <w:lang w:val="en-NZ"/>
              </w:rPr>
            </w:pPr>
            <w:r w:rsidRPr="00AB0431">
              <w:rPr>
                <w:rStyle w:val="SpecialBold"/>
              </w:rPr>
              <w:t>Comments</w:t>
            </w:r>
          </w:p>
        </w:tc>
      </w:tr>
      <w:tr w:rsidTr="00AB0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31">
            <w:pPr>
              <w:pStyle w:val="BodyText"/>
              <w:rPr>
                <w:lang w:val="en-NZ"/>
              </w:rPr>
            </w:pPr>
            <w:r w:rsidRPr="00AB043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431" w:rsidP="00AB0431">
            <w:pPr>
              <w:pStyle w:val="BodyText"/>
            </w:pPr>
            <w:r w:rsidRPr="00AB0431">
              <w:t>This version first released with ICP Printing and Graphic Arts Training Package Version 3.0.</w:t>
            </w:r>
          </w:p>
        </w:tc>
      </w:tr>
    </w:tbl>
    <w:p w:rsidR="006A7899" w:rsidP="00AB0431">
      <w:pPr>
        <w:pStyle w:val="BodyText"/>
      </w:pPr>
    </w:p>
    <w:p w:rsidR="006A7899" w:rsidP="00AB0431">
      <w:pPr>
        <w:pStyle w:val="BodyText"/>
      </w:pPr>
    </w:p>
    <w:p w:rsidR="00000000" w:rsidRPr="00AB0431" w:rsidP="00AB0431">
      <w:pPr>
        <w:pStyle w:val="Heading1"/>
      </w:pPr>
      <w:bookmarkStart w:id="2" w:name="O_1015455"/>
      <w:bookmarkEnd w:id="2"/>
      <w:r w:rsidRPr="00AB0431">
        <w:t>Application</w:t>
      </w:r>
    </w:p>
    <w:p w:rsidR="00000000" w:rsidRPr="00AB0431" w:rsidP="006A7899">
      <w:pPr>
        <w:pStyle w:val="BodyText"/>
      </w:pPr>
      <w:r w:rsidRPr="00AB0431">
        <w:t>This unit describes the skills and knowledge required to asses</w:t>
      </w:r>
      <w:r w:rsidRPr="00AB0431">
        <w:t>s and rectify errors and convert files to a usable format for three-dimensional (3D) printing.</w:t>
      </w:r>
    </w:p>
    <w:p w:rsidR="00000000" w:rsidRPr="00AB0431" w:rsidP="006A7899">
      <w:pPr>
        <w:pStyle w:val="BodyText"/>
      </w:pPr>
      <w:r w:rsidRPr="00AB0431">
        <w:t>It applies to individuals in a range of industry sectors who have technical skills in 3D printing technologies and provide 3D printing services to internal or e</w:t>
      </w:r>
      <w:r w:rsidRPr="00AB0431">
        <w:t xml:space="preserve">xternal clients. </w:t>
      </w:r>
    </w:p>
    <w:p w:rsidR="006A7899" w:rsidP="006A7899">
      <w:pPr>
        <w:pStyle w:val="BodyText"/>
      </w:pPr>
      <w:r w:rsidRPr="00AB0431">
        <w:t>No licensing, legislative or certification requirements apply to this unit at the time of publication.</w:t>
      </w:r>
    </w:p>
    <w:p w:rsidR="00000000" w:rsidRPr="00AB0431" w:rsidP="00AB0431">
      <w:pPr>
        <w:pStyle w:val="Heading1"/>
      </w:pPr>
      <w:bookmarkStart w:id="3" w:name="O_1015454"/>
      <w:bookmarkEnd w:id="3"/>
      <w:r w:rsidRPr="00AB0431">
        <w:t>Unit Sector</w:t>
      </w:r>
    </w:p>
    <w:p w:rsidR="00000000" w:rsidRPr="00AB0431" w:rsidP="006A7899">
      <w:pPr>
        <w:pStyle w:val="BodyText"/>
      </w:pPr>
      <w:r w:rsidRPr="00AB0431">
        <w:t xml:space="preserve">Three-Dimensional Printing </w:t>
      </w:r>
    </w:p>
    <w:p w:rsidR="00000000" w:rsidRPr="00AB0431" w:rsidP="00AB0431">
      <w:pPr>
        <w:pStyle w:val="Heading1"/>
      </w:pPr>
      <w:bookmarkStart w:id="4" w:name="O_1015453"/>
      <w:bookmarkEnd w:id="4"/>
      <w:r w:rsidRPr="00AB043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AB04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431" w:rsidP="00AB0431">
            <w:pPr>
              <w:pStyle w:val="BodyText"/>
            </w:pPr>
            <w:r w:rsidRPr="00AB0431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31">
            <w:pPr>
              <w:pStyle w:val="BodyText"/>
              <w:rPr>
                <w:lang w:val="en-NZ"/>
              </w:rPr>
            </w:pPr>
            <w:r w:rsidRPr="00AB0431">
              <w:rPr>
                <w:rStyle w:val="SpecialBold"/>
              </w:rPr>
              <w:t>PERFORMANCE CRITERIA</w:t>
            </w:r>
          </w:p>
        </w:tc>
      </w:tr>
      <w:tr w:rsidTr="00AB04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431" w:rsidP="00AB0431">
            <w:pPr>
              <w:pStyle w:val="BodyText"/>
            </w:pPr>
            <w:r w:rsidRPr="00AB0431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31">
            <w:pPr>
              <w:pStyle w:val="BodyText"/>
              <w:rPr>
                <w:lang w:val="en-NZ"/>
              </w:rPr>
            </w:pPr>
            <w:r w:rsidRPr="00AB04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04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31">
            <w:pPr>
              <w:pStyle w:val="BodyText"/>
              <w:rPr>
                <w:lang w:val="en-NZ"/>
              </w:rPr>
            </w:pPr>
            <w:r w:rsidRPr="00AB0431">
              <w:t>1.  Assess design file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431" w:rsidP="00AB0431">
            <w:pPr>
              <w:pStyle w:val="BodyText"/>
            </w:pPr>
            <w:r w:rsidRPr="00AB0431">
              <w:t>1.1  Receive file and identify and document precision, quality, and mate</w:t>
            </w:r>
            <w:r w:rsidRPr="00AB0431">
              <w:t>rials requirements for 3D file in accordance with client specifications</w:t>
            </w:r>
          </w:p>
          <w:p w:rsidR="00000000" w:rsidRPr="00AB0431" w:rsidP="00AB0431">
            <w:pPr>
              <w:pStyle w:val="BodyText"/>
            </w:pPr>
            <w:r w:rsidRPr="00AB0431">
              <w:t>1.2  Review and document faults, imperfections and errors of file and assess against client specifications</w:t>
            </w:r>
          </w:p>
          <w:p w:rsidR="00000000" w:rsidP="00AB0431">
            <w:pPr>
              <w:pStyle w:val="BodyText"/>
              <w:rPr>
                <w:lang w:val="en-NZ"/>
              </w:rPr>
            </w:pPr>
            <w:r w:rsidRPr="00AB0431">
              <w:t>1.3  Provide recommendations to client, and agree on alterations to be undert</w:t>
            </w:r>
            <w:r w:rsidRPr="00AB0431">
              <w:t xml:space="preserve">aken </w:t>
            </w:r>
          </w:p>
        </w:tc>
      </w:tr>
      <w:tr w:rsidTr="00AB04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31">
            <w:pPr>
              <w:pStyle w:val="BodyText"/>
              <w:rPr>
                <w:lang w:val="en-NZ"/>
              </w:rPr>
            </w:pPr>
            <w:r w:rsidRPr="00AB0431">
              <w:t>2.  Determine work requirements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431" w:rsidP="00AB0431">
            <w:pPr>
              <w:pStyle w:val="BodyText"/>
            </w:pPr>
            <w:r w:rsidRPr="00AB0431">
              <w:t xml:space="preserve">2.1  Select software required to perform adjustments according to file requirements </w:t>
            </w:r>
          </w:p>
          <w:p w:rsidR="00000000" w:rsidRPr="00AB0431" w:rsidP="00AB0431">
            <w:pPr>
              <w:pStyle w:val="BodyText"/>
            </w:pPr>
            <w:r w:rsidRPr="00AB0431">
              <w:t>2.2  Calculate and document time and cost of work required to rectify identified faults, imperfections and errors</w:t>
            </w:r>
          </w:p>
          <w:p w:rsidR="00000000" w:rsidRPr="00AB0431" w:rsidP="00AB0431">
            <w:pPr>
              <w:pStyle w:val="BodyText"/>
            </w:pPr>
            <w:r w:rsidRPr="00AB0431">
              <w:t xml:space="preserve">2.3  Evaluate and </w:t>
            </w:r>
            <w:r w:rsidRPr="00AB0431">
              <w:t xml:space="preserve">document potential waste, build and support materials </w:t>
            </w:r>
          </w:p>
          <w:p w:rsidR="00000000" w:rsidP="00AB0431">
            <w:pPr>
              <w:pStyle w:val="BodyText"/>
              <w:rPr>
                <w:lang w:val="en-NZ"/>
              </w:rPr>
            </w:pPr>
            <w:r w:rsidRPr="00AB0431">
              <w:t>2.4  Inform client of work requirements and obtain approval for planned work</w:t>
            </w:r>
          </w:p>
        </w:tc>
      </w:tr>
      <w:tr w:rsidTr="00AB04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31">
            <w:pPr>
              <w:pStyle w:val="BodyText"/>
              <w:rPr>
                <w:lang w:val="en-NZ"/>
              </w:rPr>
            </w:pPr>
            <w:r w:rsidRPr="00AB0431">
              <w:t>3.  Prepare a precision 3D print file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431" w:rsidP="00AB0431">
            <w:pPr>
              <w:pStyle w:val="BodyText"/>
            </w:pPr>
            <w:r w:rsidRPr="00AB0431">
              <w:t>3.1  Manipulate file to remove imperfections and errors</w:t>
            </w:r>
          </w:p>
          <w:p w:rsidR="00000000" w:rsidRPr="00AB0431" w:rsidP="00AB0431">
            <w:pPr>
              <w:pStyle w:val="BodyText"/>
            </w:pPr>
            <w:r w:rsidRPr="00AB0431">
              <w:t xml:space="preserve">3.2  Prepare output file according to printer specifications </w:t>
            </w:r>
          </w:p>
          <w:p w:rsidR="00000000" w:rsidRPr="00AB0431" w:rsidP="00AB0431">
            <w:pPr>
              <w:pStyle w:val="BodyText"/>
            </w:pPr>
            <w:r w:rsidRPr="00AB0431">
              <w:t xml:space="preserve">3.3  Review file quality with client and obtain sign off </w:t>
            </w:r>
          </w:p>
          <w:p w:rsidR="00000000" w:rsidRPr="00AB0431" w:rsidP="00AB0431">
            <w:pPr>
              <w:pStyle w:val="BodyText"/>
            </w:pPr>
            <w:r w:rsidRPr="00AB0431">
              <w:t xml:space="preserve">3.4  Save file in a format appropriate for 3D printing according to organisational policies and procedures </w:t>
            </w:r>
          </w:p>
        </w:tc>
      </w:tr>
    </w:tbl>
    <w:p w:rsidR="006A7899" w:rsidP="00AB0431">
      <w:pPr>
        <w:pStyle w:val="BodyText"/>
      </w:pPr>
    </w:p>
    <w:p w:rsidR="006A7899" w:rsidP="00AB0431">
      <w:pPr>
        <w:pStyle w:val="BodyText"/>
      </w:pPr>
    </w:p>
    <w:p w:rsidR="00000000" w:rsidRPr="00AB0431" w:rsidP="00AB0431">
      <w:pPr>
        <w:pStyle w:val="Heading1"/>
      </w:pPr>
      <w:bookmarkStart w:id="5" w:name="O_1015452"/>
      <w:bookmarkEnd w:id="5"/>
      <w:r w:rsidRPr="00AB0431">
        <w:t>Founda</w:t>
      </w:r>
      <w:r w:rsidRPr="00AB0431">
        <w:t>tion Skills</w:t>
      </w:r>
    </w:p>
    <w:p w:rsidR="00000000" w:rsidRPr="006A7899" w:rsidP="006A7899">
      <w:pPr>
        <w:pStyle w:val="BodyText"/>
        <w:rPr>
          <w:i/>
        </w:rPr>
      </w:pPr>
      <w:r w:rsidRPr="006A789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7"/>
        <w:gridCol w:w="7547"/>
      </w:tblGrid>
      <w:tr w:rsidTr="00AB0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431" w:rsidP="00AB0431">
            <w:pPr>
              <w:pStyle w:val="BodyText"/>
            </w:pPr>
            <w:r w:rsidRPr="00AB0431">
              <w:rPr>
                <w:rStyle w:val="SpecialBold"/>
              </w:rPr>
              <w:t>Skill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31">
            <w:pPr>
              <w:pStyle w:val="BodyText"/>
              <w:rPr>
                <w:lang w:val="en-NZ"/>
              </w:rPr>
            </w:pPr>
            <w:r w:rsidRPr="00AB0431">
              <w:rPr>
                <w:rStyle w:val="SpecialBold"/>
              </w:rPr>
              <w:t>Description</w:t>
            </w:r>
          </w:p>
        </w:tc>
      </w:tr>
      <w:tr w:rsidTr="00AB0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31">
            <w:pPr>
              <w:pStyle w:val="BodyText"/>
              <w:rPr>
                <w:lang w:val="en-NZ"/>
              </w:rPr>
            </w:pPr>
            <w:r w:rsidRPr="00AB0431">
              <w:t>Reading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31">
            <w:pPr>
              <w:pStyle w:val="ListBullet"/>
              <w:rPr>
                <w:lang w:val="en-NZ"/>
              </w:rPr>
            </w:pPr>
            <w:r w:rsidRPr="00AB0431">
              <w:t>Analyses graphic files and specifications to determine requirements</w:t>
            </w:r>
          </w:p>
        </w:tc>
      </w:tr>
      <w:tr w:rsidTr="00AB0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31">
            <w:pPr>
              <w:pStyle w:val="BodyText"/>
              <w:rPr>
                <w:lang w:val="en-NZ"/>
              </w:rPr>
            </w:pPr>
            <w:r w:rsidRPr="00AB0431">
              <w:t>Writing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31">
            <w:pPr>
              <w:pStyle w:val="ListBullet"/>
              <w:rPr>
                <w:lang w:val="en-NZ"/>
              </w:rPr>
            </w:pPr>
            <w:r w:rsidRPr="00AB0431">
              <w:t>Names data files using appropriate naming conventions</w:t>
            </w:r>
          </w:p>
        </w:tc>
      </w:tr>
      <w:tr w:rsidTr="00AB0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31">
            <w:pPr>
              <w:pStyle w:val="BodyText"/>
              <w:rPr>
                <w:lang w:val="en-NZ"/>
              </w:rPr>
            </w:pPr>
            <w:r w:rsidRPr="00AB0431">
              <w:t>Oral communication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31">
            <w:pPr>
              <w:pStyle w:val="ListBullet"/>
              <w:rPr>
                <w:lang w:val="en-NZ"/>
              </w:rPr>
            </w:pPr>
            <w:r w:rsidRPr="00AB0431">
              <w:t>Presents complex information using clear and persuasive language, and appropriate tone and pace for the</w:t>
            </w:r>
            <w:r w:rsidRPr="00AB0431">
              <w:t xml:space="preserve"> audience and purpose</w:t>
            </w:r>
          </w:p>
        </w:tc>
      </w:tr>
      <w:tr w:rsidTr="00AB0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31">
            <w:pPr>
              <w:pStyle w:val="BodyText"/>
              <w:rPr>
                <w:lang w:val="en-NZ"/>
              </w:rPr>
            </w:pPr>
            <w:r w:rsidRPr="00AB0431">
              <w:t>Numeracy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431" w:rsidP="00AB0431">
            <w:pPr>
              <w:pStyle w:val="ListBullet"/>
            </w:pPr>
            <w:r w:rsidRPr="00AB0431">
              <w:t>Performs mathematical calculations appropriate to graphics software to ensure accuracy, scale and tolerances are being met</w:t>
            </w:r>
          </w:p>
          <w:p w:rsidR="00000000" w:rsidP="00AB0431">
            <w:pPr>
              <w:pStyle w:val="ListBullet"/>
              <w:rPr>
                <w:lang w:val="en-NZ"/>
              </w:rPr>
            </w:pPr>
            <w:r w:rsidRPr="00AB0431">
              <w:t>Estimates works requirements</w:t>
            </w:r>
          </w:p>
        </w:tc>
      </w:tr>
      <w:tr w:rsidTr="00AB0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31">
            <w:pPr>
              <w:pStyle w:val="BodyText"/>
              <w:rPr>
                <w:lang w:val="en-NZ"/>
              </w:rPr>
            </w:pPr>
            <w:r w:rsidRPr="00AB0431">
              <w:t>Interact with others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31">
            <w:pPr>
              <w:pStyle w:val="ListBullet"/>
              <w:rPr>
                <w:lang w:val="en-NZ"/>
              </w:rPr>
            </w:pPr>
            <w:r w:rsidRPr="00AB0431">
              <w:t>Understands what to communicate, with whom and h</w:t>
            </w:r>
            <w:r w:rsidRPr="00AB0431">
              <w:t>ow, in routine work situations</w:t>
            </w:r>
          </w:p>
        </w:tc>
      </w:tr>
      <w:tr w:rsidTr="00AB0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31">
            <w:pPr>
              <w:pStyle w:val="BodyText"/>
              <w:rPr>
                <w:lang w:val="en-NZ"/>
              </w:rPr>
            </w:pPr>
            <w:r w:rsidRPr="00AB0431">
              <w:t>Get the work done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431" w:rsidP="00AB0431">
            <w:pPr>
              <w:pStyle w:val="ListBullet"/>
            </w:pPr>
            <w:r w:rsidRPr="00AB0431">
              <w:t>Accepts responsibility for planning and sequencing complex tasks and workload, negotiating key aspects with client</w:t>
            </w:r>
          </w:p>
          <w:p w:rsidR="00000000" w:rsidRPr="00AB0431" w:rsidP="00AB0431">
            <w:pPr>
              <w:pStyle w:val="ListBullet"/>
            </w:pPr>
            <w:r w:rsidRPr="00AB0431">
              <w:t>Uses problem solving techniques to evaluate errors and manipulate graphics images</w:t>
            </w:r>
          </w:p>
          <w:p w:rsidR="00000000" w:rsidRPr="00AB0431" w:rsidP="00AB0431">
            <w:pPr>
              <w:pStyle w:val="ListBullet"/>
            </w:pPr>
            <w:r w:rsidRPr="00AB0431">
              <w:t>Uses digital technologies and applications to manage and manipulate data</w:t>
            </w:r>
          </w:p>
        </w:tc>
      </w:tr>
    </w:tbl>
    <w:p w:rsidR="006A7899" w:rsidP="00AB0431">
      <w:pPr>
        <w:pStyle w:val="BodyText"/>
      </w:pPr>
    </w:p>
    <w:p w:rsidR="006A7899" w:rsidP="00AB0431">
      <w:pPr>
        <w:pStyle w:val="BodyText"/>
      </w:pPr>
    </w:p>
    <w:p w:rsidR="00000000" w:rsidRPr="00AB0431" w:rsidP="00AB0431">
      <w:pPr>
        <w:pStyle w:val="Heading1"/>
      </w:pPr>
      <w:bookmarkStart w:id="6" w:name="O_1015451"/>
      <w:bookmarkEnd w:id="6"/>
      <w:r w:rsidRPr="00AB043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73"/>
        <w:gridCol w:w="2311"/>
        <w:gridCol w:w="2311"/>
        <w:gridCol w:w="2325"/>
      </w:tblGrid>
      <w:tr w:rsidTr="00AB0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431" w:rsidP="00AB0431">
            <w:pPr>
              <w:pStyle w:val="BodyText"/>
            </w:pPr>
            <w:r w:rsidRPr="00AB0431">
              <w:rPr>
                <w:rStyle w:val="SpecialBold"/>
              </w:rPr>
              <w:t xml:space="preserve">Code and title </w:t>
            </w:r>
          </w:p>
          <w:p w:rsidR="00000000" w:rsidRPr="00AB0431" w:rsidP="00AB0431">
            <w:pPr>
              <w:pStyle w:val="BodyText"/>
            </w:pPr>
            <w:r w:rsidRPr="00AB0431">
              <w:rPr>
                <w:rStyle w:val="SpecialBold"/>
              </w:rPr>
              <w:t>current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431" w:rsidP="00AB0431">
            <w:pPr>
              <w:pStyle w:val="BodyText"/>
            </w:pPr>
            <w:r w:rsidRPr="00AB0431">
              <w:rPr>
                <w:rStyle w:val="SpecialBold"/>
              </w:rPr>
              <w:t>Code and title</w:t>
            </w:r>
          </w:p>
          <w:p w:rsidR="00000000" w:rsidRPr="00AB0431" w:rsidP="00AB0431">
            <w:pPr>
              <w:pStyle w:val="BodyText"/>
            </w:pPr>
            <w:r w:rsidRPr="00AB0431">
              <w:rPr>
                <w:rStyle w:val="SpecialBold"/>
              </w:rPr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431" w:rsidP="00AB0431">
            <w:pPr>
              <w:pStyle w:val="BodyText"/>
            </w:pPr>
            <w:r w:rsidRPr="00AB0431">
              <w:rPr>
                <w:rStyle w:val="SpecialBold"/>
              </w:rPr>
              <w:t>Comments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31">
            <w:pPr>
              <w:pStyle w:val="BodyText"/>
              <w:rPr>
                <w:lang w:val="en-NZ"/>
              </w:rPr>
            </w:pPr>
            <w:r w:rsidRPr="00AB0431">
              <w:rPr>
                <w:rStyle w:val="SpecialBold"/>
              </w:rPr>
              <w:t>Equivalence status</w:t>
            </w:r>
          </w:p>
        </w:tc>
      </w:tr>
      <w:tr w:rsidTr="00AB0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31">
            <w:pPr>
              <w:pStyle w:val="BodyText"/>
              <w:rPr>
                <w:lang w:val="en-NZ"/>
              </w:rPr>
            </w:pPr>
            <w:r w:rsidRPr="00AB0431">
              <w:t>ICPPTD301 Manipulate 3D files in preparation for 3D printing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31">
            <w:pPr>
              <w:pStyle w:val="BodyText"/>
              <w:rPr>
                <w:lang w:val="en-NZ"/>
              </w:rPr>
            </w:pPr>
            <w:r w:rsidRPr="00AB0431">
              <w:t>ICPPRP495 Manipulate 3D graphics files in preparation for 3D printing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31">
            <w:pPr>
              <w:pStyle w:val="BodyText"/>
              <w:rPr>
                <w:lang w:val="en-NZ"/>
              </w:rPr>
            </w:pPr>
            <w:r w:rsidRPr="00AB0431">
              <w:t>Updates to elements, performance criteria and assessment requirements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431" w:rsidP="00AB0431">
            <w:pPr>
              <w:pStyle w:val="BodyText"/>
            </w:pPr>
            <w:r w:rsidRPr="00AB0431">
              <w:t>Not equivalent</w:t>
            </w:r>
          </w:p>
        </w:tc>
      </w:tr>
    </w:tbl>
    <w:p w:rsidR="006A7899" w:rsidP="00AB0431">
      <w:pPr>
        <w:pStyle w:val="BodyText"/>
      </w:pPr>
    </w:p>
    <w:p w:rsidR="006A7899" w:rsidP="00AB0431">
      <w:pPr>
        <w:pStyle w:val="BodyText"/>
      </w:pPr>
    </w:p>
    <w:p w:rsidR="00000000" w:rsidRPr="00AB0431" w:rsidP="00AB0431">
      <w:pPr>
        <w:pStyle w:val="Heading1"/>
      </w:pPr>
      <w:bookmarkStart w:id="7" w:name="O_1015444"/>
      <w:bookmarkEnd w:id="7"/>
      <w:r w:rsidRPr="00AB0431">
        <w:t>Links</w:t>
      </w:r>
    </w:p>
    <w:p w:rsidR="00000000" w:rsidRPr="00AB0431" w:rsidP="006A7899">
      <w:pPr>
        <w:pStyle w:val="BodyText"/>
      </w:pPr>
      <w:r w:rsidRPr="00AB0431">
        <w:t>Companion Vo</w:t>
      </w:r>
      <w:r w:rsidRPr="00AB0431">
        <w:t xml:space="preserve">lume Implementation Guides are available from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C2EF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B0431" w:rsidP="00AB0431"/>
    <w:sectPr w:rsidSect="00AB04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4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431" w:rsidRPr="006A7899" w:rsidP="006A78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4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899" w:rsidP="00AB04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7899" w:rsidP="00AB04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7899" w:rsidP="00AB04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4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8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431" w:rsidRPr="006A7899" w:rsidP="006A78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4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899" w:rsidRPr="002D2AF8" w:rsidP="00AB04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ICPPTD301 Manipulate 3D files in preparation for 3D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A7899" w:rsidP="00AB04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A26B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F27F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4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4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4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4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4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4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4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4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4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4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4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431"/>
  </w:style>
  <w:style w:type="character" w:customStyle="1" w:styleId="Heading1Char">
    <w:name w:val="Heading 1 Char"/>
    <w:basedOn w:val="DefaultParagraphFont"/>
    <w:link w:val="Heading1"/>
    <w:rsid w:val="00AB04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4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4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04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0431"/>
    <w:rPr>
      <w:b/>
      <w:spacing w:val="0"/>
    </w:rPr>
  </w:style>
  <w:style w:type="character" w:styleId="Emphasis">
    <w:name w:val="Emphasis"/>
    <w:basedOn w:val="DefaultParagraphFont"/>
    <w:qFormat/>
    <w:rsid w:val="00AB0431"/>
    <w:rPr>
      <w:i/>
    </w:rPr>
  </w:style>
  <w:style w:type="paragraph" w:customStyle="1" w:styleId="SuperHeading">
    <w:name w:val="SuperHeading"/>
    <w:basedOn w:val="Normal"/>
    <w:rsid w:val="00AB04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4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04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4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4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4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4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4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4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4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4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4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4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4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4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4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4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4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4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4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04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04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04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4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4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04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04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4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4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4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4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4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4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4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4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04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4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4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431"/>
  </w:style>
  <w:style w:type="paragraph" w:styleId="TableofFigures">
    <w:name w:val="table of figures"/>
    <w:basedOn w:val="Normal"/>
    <w:next w:val="Normal"/>
    <w:semiHidden/>
    <w:rsid w:val="00AB04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4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0431"/>
    <w:rPr>
      <w:rFonts w:ascii="Wingdings" w:hAnsi="Wingdings"/>
    </w:rPr>
  </w:style>
  <w:style w:type="paragraph" w:customStyle="1" w:styleId="TableHeading">
    <w:name w:val="Table Heading"/>
    <w:basedOn w:val="HeadingBase"/>
    <w:rsid w:val="00AB04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431"/>
    <w:rPr>
      <w:color w:val="0033CC"/>
      <w:u w:val="none"/>
    </w:rPr>
  </w:style>
  <w:style w:type="paragraph" w:customStyle="1" w:styleId="BodyTextRight">
    <w:name w:val="Body Text Right"/>
    <w:basedOn w:val="BodyText"/>
    <w:rsid w:val="00AB04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4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4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4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4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4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431"/>
    <w:rPr>
      <w:sz w:val="32"/>
    </w:rPr>
  </w:style>
  <w:style w:type="paragraph" w:customStyle="1" w:styleId="HeadingProcedure">
    <w:name w:val="Heading Procedure"/>
    <w:basedOn w:val="HeadingBase"/>
    <w:next w:val="Normal"/>
    <w:rsid w:val="00AB04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431"/>
    <w:pPr>
      <w:spacing w:before="60" w:after="60"/>
    </w:pPr>
  </w:style>
  <w:style w:type="paragraph" w:styleId="ListContinue">
    <w:name w:val="List Continue"/>
    <w:basedOn w:val="List"/>
    <w:rsid w:val="00AB0431"/>
    <w:pPr>
      <w:ind w:firstLine="0"/>
    </w:pPr>
  </w:style>
  <w:style w:type="paragraph" w:customStyle="1" w:styleId="ListNote">
    <w:name w:val="List Note"/>
    <w:basedOn w:val="List"/>
    <w:rsid w:val="00AB04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4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4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431"/>
    <w:rPr>
      <w:rFonts w:ascii="Courier New" w:hAnsi="Courier New"/>
    </w:rPr>
  </w:style>
  <w:style w:type="paragraph" w:customStyle="1" w:styleId="NoteBullet">
    <w:name w:val="Note Bullet"/>
    <w:basedOn w:val="Note"/>
    <w:rsid w:val="00AB04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4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4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4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4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04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4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431"/>
    <w:rPr>
      <w:b/>
      <w:smallCaps/>
    </w:rPr>
  </w:style>
  <w:style w:type="paragraph" w:customStyle="1" w:styleId="TableListNumber">
    <w:name w:val="Table List Number"/>
    <w:basedOn w:val="ListNumber"/>
    <w:rsid w:val="00AB04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4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431"/>
    <w:pPr>
      <w:numPr>
        <w:numId w:val="8"/>
      </w:numPr>
    </w:pPr>
  </w:style>
  <w:style w:type="paragraph" w:customStyle="1" w:styleId="ListAlpha2">
    <w:name w:val="List Alpha 2"/>
    <w:basedOn w:val="List2"/>
    <w:rsid w:val="00AB0431"/>
    <w:pPr>
      <w:numPr>
        <w:numId w:val="7"/>
      </w:numPr>
    </w:pPr>
  </w:style>
  <w:style w:type="paragraph" w:styleId="List2">
    <w:name w:val="List 2"/>
    <w:basedOn w:val="BodyText"/>
    <w:rsid w:val="00AB04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4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4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4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4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4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0431"/>
    <w:pPr>
      <w:numPr>
        <w:numId w:val="3"/>
      </w:numPr>
    </w:pPr>
  </w:style>
  <w:style w:type="paragraph" w:styleId="ListContinue2">
    <w:name w:val="List Continue 2"/>
    <w:basedOn w:val="List2"/>
    <w:rsid w:val="00AB0431"/>
    <w:pPr>
      <w:ind w:firstLine="0"/>
    </w:pPr>
  </w:style>
  <w:style w:type="paragraph" w:styleId="ListContinue3">
    <w:name w:val="List Continue 3"/>
    <w:basedOn w:val="List3"/>
    <w:rsid w:val="00AB0431"/>
    <w:pPr>
      <w:ind w:left="1021" w:firstLine="0"/>
    </w:pPr>
  </w:style>
  <w:style w:type="paragraph" w:styleId="ListContinue4">
    <w:name w:val="List Continue 4"/>
    <w:basedOn w:val="List4"/>
    <w:rsid w:val="00AB0431"/>
    <w:pPr>
      <w:ind w:firstLine="0"/>
    </w:pPr>
  </w:style>
  <w:style w:type="paragraph" w:styleId="ListContinue5">
    <w:name w:val="List Continue 5"/>
    <w:basedOn w:val="List5"/>
    <w:rsid w:val="00AB0431"/>
    <w:pPr>
      <w:ind w:firstLine="0"/>
    </w:pPr>
  </w:style>
  <w:style w:type="paragraph" w:styleId="ListNumber3">
    <w:name w:val="List Number 3"/>
    <w:basedOn w:val="List3"/>
    <w:rsid w:val="00AB0431"/>
    <w:pPr>
      <w:numPr>
        <w:numId w:val="4"/>
      </w:numPr>
    </w:pPr>
  </w:style>
  <w:style w:type="paragraph" w:styleId="ListNumber4">
    <w:name w:val="List Number 4"/>
    <w:basedOn w:val="List4"/>
    <w:rsid w:val="00AB0431"/>
    <w:pPr>
      <w:numPr>
        <w:numId w:val="5"/>
      </w:numPr>
    </w:pPr>
  </w:style>
  <w:style w:type="paragraph" w:styleId="ListNumber5">
    <w:name w:val="List Number 5"/>
    <w:basedOn w:val="List5"/>
    <w:rsid w:val="00AB0431"/>
    <w:pPr>
      <w:numPr>
        <w:numId w:val="6"/>
      </w:numPr>
    </w:pPr>
  </w:style>
  <w:style w:type="paragraph" w:styleId="BlockText">
    <w:name w:val="Block Text"/>
    <w:basedOn w:val="Normal"/>
    <w:rsid w:val="00AB04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4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431"/>
    <w:rPr>
      <w:sz w:val="16"/>
      <w:vertAlign w:val="superscript"/>
    </w:rPr>
  </w:style>
  <w:style w:type="character" w:customStyle="1" w:styleId="Symbols">
    <w:name w:val="Symbols"/>
    <w:basedOn w:val="DefaultParagraphFont"/>
    <w:rsid w:val="00AB0431"/>
    <w:rPr>
      <w:rFonts w:ascii="Symbol" w:hAnsi="Symbol"/>
    </w:rPr>
  </w:style>
  <w:style w:type="character" w:customStyle="1" w:styleId="MenuOptions">
    <w:name w:val="Menu Options"/>
    <w:basedOn w:val="DefaultParagraphFont"/>
    <w:rsid w:val="00AB04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431"/>
    <w:rPr>
      <w:b/>
    </w:rPr>
  </w:style>
  <w:style w:type="character" w:customStyle="1" w:styleId="Underlined">
    <w:name w:val="Underlined"/>
    <w:basedOn w:val="DefaultParagraphFont"/>
    <w:rsid w:val="00AB0431"/>
    <w:rPr>
      <w:u w:val="single"/>
    </w:rPr>
  </w:style>
  <w:style w:type="paragraph" w:customStyle="1" w:styleId="TableBodyTextRight">
    <w:name w:val="Table Body Text Right"/>
    <w:basedOn w:val="TableBodyText"/>
    <w:rsid w:val="00AB04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431"/>
    <w:rPr>
      <w:sz w:val="18"/>
    </w:rPr>
  </w:style>
  <w:style w:type="paragraph" w:customStyle="1" w:styleId="BodySmallRight">
    <w:name w:val="Body Small Right"/>
    <w:basedOn w:val="BodyTextRight"/>
    <w:rsid w:val="00AB0431"/>
    <w:rPr>
      <w:sz w:val="18"/>
      <w:szCs w:val="18"/>
    </w:rPr>
  </w:style>
  <w:style w:type="paragraph" w:customStyle="1" w:styleId="MarginEdition">
    <w:name w:val="Margin Edition"/>
    <w:basedOn w:val="MarginNote"/>
    <w:rsid w:val="00AB04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431"/>
    <w:rPr>
      <w:sz w:val="2"/>
      <w:szCs w:val="2"/>
    </w:rPr>
  </w:style>
  <w:style w:type="character" w:customStyle="1" w:styleId="Small">
    <w:name w:val="Small"/>
    <w:basedOn w:val="DefaultParagraphFont"/>
    <w:rsid w:val="00AB0431"/>
    <w:rPr>
      <w:sz w:val="16"/>
    </w:rPr>
  </w:style>
  <w:style w:type="paragraph" w:customStyle="1" w:styleId="WideTable">
    <w:name w:val="Wide Table"/>
    <w:basedOn w:val="Normal"/>
    <w:rsid w:val="00AB04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431"/>
  </w:style>
  <w:style w:type="paragraph" w:styleId="Quote">
    <w:name w:val="Quote"/>
    <w:basedOn w:val="Heading1"/>
    <w:link w:val="QuoteChar"/>
    <w:qFormat/>
    <w:rsid w:val="00AB04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4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431"/>
    <w:pPr>
      <w:pageBreakBefore/>
    </w:pPr>
  </w:style>
  <w:style w:type="paragraph" w:customStyle="1" w:styleId="Border">
    <w:name w:val="Border"/>
    <w:basedOn w:val="Normal"/>
    <w:qFormat/>
    <w:rsid w:val="00AB04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4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4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4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4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4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4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4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4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431"/>
    <w:rPr>
      <w:u w:val="single"/>
    </w:rPr>
  </w:style>
  <w:style w:type="character" w:customStyle="1" w:styleId="BoldandItalics">
    <w:name w:val="Bold and Italics"/>
    <w:qFormat/>
    <w:rsid w:val="00AB0431"/>
    <w:rPr>
      <w:b/>
      <w:i/>
      <w:u w:val="none"/>
    </w:rPr>
  </w:style>
  <w:style w:type="paragraph" w:styleId="BalloonText">
    <w:name w:val="Balloon Text"/>
    <w:basedOn w:val="Normal"/>
    <w:link w:val="BalloonTextChar"/>
    <w:rsid w:val="00AB04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4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4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4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4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4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431"/>
    <w:pPr>
      <w:spacing w:before="0" w:after="0"/>
    </w:pPr>
  </w:style>
  <w:style w:type="paragraph" w:customStyle="1" w:styleId="BodyTextBold">
    <w:name w:val="Body Text Bold"/>
    <w:basedOn w:val="BodyText"/>
    <w:qFormat/>
    <w:rsid w:val="00AB0431"/>
    <w:rPr>
      <w:b/>
    </w:rPr>
  </w:style>
  <w:style w:type="character" w:styleId="Hyperlink">
    <w:name w:val="Hyperlink"/>
    <w:basedOn w:val="DefaultParagraphFont"/>
    <w:uiPriority w:val="99"/>
    <w:unhideWhenUsed/>
    <w:rsid w:val="006A78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3226</Characters>
  <Application>Microsoft Office Word</Application>
  <DocSecurity>0</DocSecurity>
  <Lines>129</Lines>
  <Paragraphs>79</Paragraphs>
  <ScaleCrop>false</ScaleCrop>
  <Company>Author-it Software Corporation Ltd.</Company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ICPPTD301 Manipulate 3D files in preparation for 3D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2021-07-20T05:59:00Z</dcterms:created>
  <dcterms:modified xsi:type="dcterms:W3CDTF">2021-07-20T05:59:00Z</dcterms:modified>
</cp:coreProperties>
</file>