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7552" w:rsidP="00E175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ICPPRP4940 Develop document content and structure</w:t>
      </w:r>
      <w:r>
        <w:fldChar w:fldCharType="end"/>
      </w:r>
    </w:p>
    <w:p w:rsidR="00E17552" w:rsidP="00E17552">
      <w:pPr>
        <w:pStyle w:val="Version"/>
        <w:sectPr w:rsidSect="001E11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11CB" w:rsidP="001E11CB">
      <w:pPr>
        <w:pStyle w:val="SuperHeading"/>
      </w:pPr>
      <w:r w:rsidRPr="001E11CB">
        <w:t>ICPPRP4940 Develop document content and structure</w:t>
      </w:r>
    </w:p>
    <w:p w:rsidR="00000000" w:rsidRPr="001E11CB" w:rsidP="001E11CB">
      <w:pPr>
        <w:pStyle w:val="Heading1"/>
      </w:pPr>
      <w:bookmarkStart w:id="1" w:name="O_1069860"/>
      <w:bookmarkEnd w:id="1"/>
      <w:r w:rsidRPr="001E11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1E11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CB" w:rsidP="001E11CB">
            <w:pPr>
              <w:pStyle w:val="BodyText"/>
            </w:pPr>
            <w:r w:rsidRPr="001E11C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CB">
            <w:pPr>
              <w:pStyle w:val="BodyText"/>
              <w:rPr>
                <w:lang w:val="en-NZ"/>
              </w:rPr>
            </w:pPr>
            <w:r w:rsidRPr="001E11CB">
              <w:rPr>
                <w:rStyle w:val="SpecialBold"/>
              </w:rPr>
              <w:t>Comments</w:t>
            </w:r>
          </w:p>
        </w:tc>
      </w:tr>
      <w:tr w:rsidTr="001E11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CB">
            <w:pPr>
              <w:pStyle w:val="BodyText"/>
              <w:rPr>
                <w:lang w:val="en-NZ"/>
              </w:rPr>
            </w:pPr>
            <w:r w:rsidRPr="001E11C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CB" w:rsidP="001E11CB">
            <w:pPr>
              <w:pStyle w:val="BodyText"/>
            </w:pPr>
            <w:r w:rsidRPr="001E11CB">
              <w:t>This version first released with ICP Printing and Graphic Arts Training Package Version 4.0.</w:t>
            </w:r>
          </w:p>
        </w:tc>
      </w:tr>
    </w:tbl>
    <w:p w:rsidR="00000000" w:rsidRPr="001E11CB" w:rsidP="001E11CB">
      <w:pPr>
        <w:pStyle w:val="BodyText"/>
      </w:pPr>
    </w:p>
    <w:p w:rsidR="00000000" w:rsidRPr="001E11CB" w:rsidP="001E11CB">
      <w:pPr>
        <w:pStyle w:val="AllowPageBreak"/>
      </w:pPr>
    </w:p>
    <w:p w:rsidR="00000000" w:rsidRPr="001E11CB" w:rsidP="001E11CB">
      <w:pPr>
        <w:pStyle w:val="Heading1"/>
      </w:pPr>
      <w:bookmarkStart w:id="2" w:name="O_1069866"/>
      <w:bookmarkEnd w:id="2"/>
      <w:r w:rsidRPr="001E11CB">
        <w:t>Application</w:t>
      </w:r>
    </w:p>
    <w:p w:rsidR="00000000" w:rsidRPr="001E11CB" w:rsidP="00E17552">
      <w:pPr>
        <w:pStyle w:val="BodyText"/>
      </w:pPr>
      <w:r w:rsidRPr="001E11CB">
        <w:t>This unit describes the skills and knowledge required to develop the con</w:t>
      </w:r>
      <w:r w:rsidRPr="001E11CB">
        <w:t>tent meaning and document structure for web page and electronic publishing purposes.</w:t>
      </w:r>
    </w:p>
    <w:p w:rsidR="00000000" w:rsidRPr="001E11CB" w:rsidP="00E17552">
      <w:pPr>
        <w:pStyle w:val="BodyText"/>
      </w:pPr>
      <w:r w:rsidRPr="001E11CB">
        <w:t>It applies to individuals who are responsible for creating and delivering documents to readers in electronic output and for-print format, and who work under limited superv</w:t>
      </w:r>
      <w:r w:rsidRPr="001E11CB">
        <w:t>ision.</w:t>
      </w:r>
    </w:p>
    <w:p w:rsidR="00000000" w:rsidRPr="001E11CB" w:rsidP="00E17552">
      <w:pPr>
        <w:pStyle w:val="BodyText"/>
      </w:pPr>
      <w:r w:rsidRPr="001E11CB">
        <w:t>No licensing, legislative or certification requirements apply to this unit at the time of publication.</w:t>
      </w:r>
    </w:p>
    <w:p w:rsidR="00000000" w:rsidRPr="001E11CB" w:rsidP="001E11CB">
      <w:pPr>
        <w:pStyle w:val="Heading1"/>
      </w:pPr>
      <w:bookmarkStart w:id="3" w:name="O_1069865"/>
      <w:bookmarkEnd w:id="3"/>
      <w:r w:rsidRPr="001E11CB">
        <w:t>Pre-requisite Unit</w:t>
      </w:r>
    </w:p>
    <w:p w:rsidR="00000000" w:rsidRPr="001E11CB" w:rsidP="00E17552">
      <w:pPr>
        <w:pStyle w:val="BodyText"/>
      </w:pPr>
      <w:r w:rsidRPr="001E11CB">
        <w:t>ICPPRP3960 Generate high-end PDF files.</w:t>
      </w:r>
    </w:p>
    <w:p w:rsidR="00000000" w:rsidRPr="001E11CB" w:rsidP="001E11CB">
      <w:pPr>
        <w:pStyle w:val="Heading1"/>
      </w:pPr>
      <w:bookmarkStart w:id="4" w:name="O_1069864"/>
      <w:bookmarkEnd w:id="4"/>
      <w:r w:rsidRPr="001E11CB">
        <w:t>Unit Sector</w:t>
      </w:r>
    </w:p>
    <w:p w:rsidR="00000000" w:rsidRPr="001E11CB" w:rsidP="00E17552">
      <w:pPr>
        <w:pStyle w:val="BodyText"/>
      </w:pPr>
      <w:r w:rsidRPr="001E11CB">
        <w:t>Pre-Press</w:t>
      </w:r>
    </w:p>
    <w:p w:rsidR="00000000" w:rsidRPr="001E11CB" w:rsidP="001E11CB">
      <w:pPr>
        <w:pStyle w:val="Heading1"/>
      </w:pPr>
      <w:bookmarkStart w:id="5" w:name="O_1069863"/>
      <w:bookmarkEnd w:id="5"/>
      <w:r w:rsidRPr="001E11C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1E11C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CB" w:rsidP="001E11CB">
            <w:pPr>
              <w:pStyle w:val="BodyText"/>
            </w:pPr>
            <w:r w:rsidRPr="001E11CB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CB">
            <w:pPr>
              <w:pStyle w:val="BodyText"/>
              <w:rPr>
                <w:lang w:val="en-NZ"/>
              </w:rPr>
            </w:pPr>
            <w:r w:rsidRPr="001E11CB">
              <w:rPr>
                <w:rStyle w:val="SpecialBold"/>
              </w:rPr>
              <w:t>PERFORMANCE CRITERIA</w:t>
            </w:r>
          </w:p>
        </w:tc>
      </w:tr>
      <w:tr w:rsidTr="001E11C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CB" w:rsidP="001E11CB">
            <w:pPr>
              <w:pStyle w:val="BodyText"/>
            </w:pPr>
            <w:r w:rsidRPr="001E11CB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CB">
            <w:pPr>
              <w:pStyle w:val="BodyText"/>
              <w:rPr>
                <w:lang w:val="en-NZ"/>
              </w:rPr>
            </w:pPr>
            <w:r w:rsidRPr="001E11C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E11C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CB">
            <w:pPr>
              <w:pStyle w:val="List"/>
              <w:rPr>
                <w:lang w:val="en-NZ"/>
              </w:rPr>
            </w:pPr>
            <w:r w:rsidRPr="001E11CB">
              <w:t>1. Identify document requirements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CB" w:rsidP="001E11CB">
            <w:pPr>
              <w:pStyle w:val="List"/>
            </w:pPr>
            <w:r w:rsidRPr="001E11CB">
              <w:t>1.1 Identify job sp</w:t>
            </w:r>
            <w:r w:rsidRPr="001E11CB">
              <w:t>ecifications</w:t>
            </w:r>
          </w:p>
          <w:p w:rsidR="00000000" w:rsidRPr="001E11CB" w:rsidP="001E11CB">
            <w:pPr>
              <w:pStyle w:val="List"/>
            </w:pPr>
            <w:r w:rsidRPr="001E11CB">
              <w:t>1.2 Develop document content and structure according to document intent and final media requirements</w:t>
            </w:r>
          </w:p>
          <w:p w:rsidR="00000000" w:rsidRPr="001E11CB" w:rsidP="001E11CB">
            <w:pPr>
              <w:pStyle w:val="List"/>
            </w:pPr>
            <w:r w:rsidRPr="001E11CB">
              <w:t xml:space="preserve">1.3 Identify and group information according to the job brief </w:t>
            </w:r>
          </w:p>
          <w:p w:rsidR="00000000" w:rsidP="001E11CB">
            <w:pPr>
              <w:pStyle w:val="List"/>
              <w:rPr>
                <w:lang w:val="en-NZ"/>
              </w:rPr>
            </w:pPr>
            <w:r w:rsidRPr="001E11CB">
              <w:t>1.4 Determine target audience requirements and expectations according to the br</w:t>
            </w:r>
            <w:r w:rsidRPr="001E11CB">
              <w:t xml:space="preserve">ief </w:t>
            </w:r>
          </w:p>
        </w:tc>
      </w:tr>
      <w:tr w:rsidTr="001E11C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CB">
            <w:pPr>
              <w:pStyle w:val="List"/>
              <w:rPr>
                <w:lang w:val="en-NZ"/>
              </w:rPr>
            </w:pPr>
            <w:r w:rsidRPr="001E11CB">
              <w:t>2. Input content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CB" w:rsidP="001E11CB">
            <w:pPr>
              <w:pStyle w:val="List"/>
            </w:pPr>
            <w:r w:rsidRPr="001E11CB">
              <w:t>2.1 Arrange information according to job specifications</w:t>
            </w:r>
          </w:p>
          <w:p w:rsidR="00000000" w:rsidRPr="001E11CB" w:rsidP="001E11CB">
            <w:pPr>
              <w:pStyle w:val="List"/>
            </w:pPr>
            <w:r w:rsidRPr="001E11CB">
              <w:t>2.2 Simulate generation of new documents based on the original content to test content meaning</w:t>
            </w:r>
          </w:p>
          <w:p w:rsidR="00000000" w:rsidP="001E11CB">
            <w:pPr>
              <w:pStyle w:val="List"/>
              <w:rPr>
                <w:lang w:val="en-NZ"/>
              </w:rPr>
            </w:pPr>
            <w:r w:rsidRPr="001E11CB">
              <w:t>2.3 Prepare an information hierarchy, catering for physical file storage</w:t>
            </w:r>
          </w:p>
        </w:tc>
      </w:tr>
      <w:tr w:rsidTr="001E11C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CB">
            <w:pPr>
              <w:pStyle w:val="List"/>
              <w:rPr>
                <w:lang w:val="en-NZ"/>
              </w:rPr>
            </w:pPr>
            <w:r w:rsidRPr="001E11CB">
              <w:t>3. Develop information architecture and navigation system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CB" w:rsidP="001E11CB">
            <w:pPr>
              <w:pStyle w:val="List"/>
            </w:pPr>
            <w:r w:rsidRPr="001E11CB">
              <w:t>3.1 Design information hierarchy, accounting for navigation and access between files and groups of content</w:t>
            </w:r>
          </w:p>
          <w:p w:rsidR="00000000" w:rsidRPr="001E11CB" w:rsidP="001E11CB">
            <w:pPr>
              <w:pStyle w:val="List"/>
            </w:pPr>
            <w:r w:rsidRPr="001E11CB">
              <w:t>3.2 Develop information hierarchy, checking data to confirm hierarchy sequence</w:t>
            </w:r>
          </w:p>
          <w:p w:rsidR="00000000" w:rsidRPr="001E11CB" w:rsidP="001E11CB">
            <w:pPr>
              <w:pStyle w:val="List"/>
            </w:pPr>
            <w:r w:rsidRPr="001E11CB">
              <w:t xml:space="preserve">3.3 Prepare </w:t>
            </w:r>
            <w:r w:rsidRPr="001E11CB">
              <w:t xml:space="preserve">search and retrieval mechanisms for content discovery </w:t>
            </w:r>
          </w:p>
          <w:p w:rsidR="00000000" w:rsidP="001E11CB">
            <w:pPr>
              <w:pStyle w:val="List"/>
              <w:rPr>
                <w:lang w:val="en-NZ"/>
              </w:rPr>
            </w:pPr>
            <w:r w:rsidRPr="001E11CB">
              <w:t>3.4 Create high level, local and document navigation systems based on information architecture</w:t>
            </w:r>
          </w:p>
        </w:tc>
      </w:tr>
      <w:tr w:rsidTr="001E11C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CB">
            <w:pPr>
              <w:pStyle w:val="List"/>
              <w:rPr>
                <w:lang w:val="en-NZ"/>
              </w:rPr>
            </w:pPr>
            <w:r w:rsidRPr="001E11CB">
              <w:t>4. Design information layout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CB" w:rsidP="001E11CB">
            <w:pPr>
              <w:pStyle w:val="List"/>
            </w:pPr>
            <w:r w:rsidRPr="001E11CB">
              <w:t>4.1 Develop templates for textual and graphic elements to facilitate consist</w:t>
            </w:r>
            <w:r w:rsidRPr="001E11CB">
              <w:t>ent and uniform layout and visual design</w:t>
            </w:r>
          </w:p>
          <w:p w:rsidR="00000000" w:rsidP="001E11CB">
            <w:pPr>
              <w:pStyle w:val="List"/>
              <w:rPr>
                <w:lang w:val="en-NZ"/>
              </w:rPr>
            </w:pPr>
            <w:r w:rsidRPr="001E11CB">
              <w:t xml:space="preserve">4.2 Link an extensible template to the document </w:t>
            </w:r>
          </w:p>
        </w:tc>
      </w:tr>
      <w:tr w:rsidTr="001E11C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CB">
            <w:pPr>
              <w:pStyle w:val="List"/>
              <w:rPr>
                <w:lang w:val="en-NZ"/>
              </w:rPr>
            </w:pPr>
            <w:r w:rsidRPr="001E11CB">
              <w:t>5. Test document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CB" w:rsidP="001E11CB">
            <w:pPr>
              <w:pStyle w:val="List"/>
            </w:pPr>
            <w:r w:rsidRPr="001E11CB">
              <w:t>5.1 Develop suite of prototypes for all document levels</w:t>
            </w:r>
          </w:p>
          <w:p w:rsidR="00000000" w:rsidRPr="001E11CB" w:rsidP="001E11CB">
            <w:pPr>
              <w:pStyle w:val="List"/>
            </w:pPr>
            <w:r w:rsidRPr="001E11CB">
              <w:t>5.2 Test rigour of information architecture at all levels</w:t>
            </w:r>
          </w:p>
          <w:p w:rsidR="00000000" w:rsidRPr="001E11CB" w:rsidP="001E11CB">
            <w:pPr>
              <w:pStyle w:val="List"/>
            </w:pPr>
            <w:r w:rsidRPr="001E11CB">
              <w:t>5.3 Test functioning and intuitive</w:t>
            </w:r>
            <w:r w:rsidRPr="001E11CB">
              <w:t xml:space="preserve"> use of navigational features for all levels according to intended audience</w:t>
            </w:r>
          </w:p>
          <w:p w:rsidR="00000000" w:rsidRPr="001E11CB" w:rsidP="001E11CB">
            <w:pPr>
              <w:pStyle w:val="List"/>
            </w:pPr>
            <w:r w:rsidRPr="001E11CB">
              <w:t xml:space="preserve">5.4 Test visual design and layout at all levels against required onscreen design principles </w:t>
            </w:r>
          </w:p>
          <w:p w:rsidR="00000000" w:rsidRPr="001E11CB" w:rsidP="001E11CB">
            <w:pPr>
              <w:pStyle w:val="List"/>
            </w:pPr>
            <w:r w:rsidRPr="001E11CB">
              <w:t>5.5 Test for levels of accessibility</w:t>
            </w:r>
            <w:r w:rsidRPr="001E11CB">
              <w:rPr>
                <w:rStyle w:val="BoldandItalics"/>
              </w:rPr>
              <w:t xml:space="preserve"> </w:t>
            </w:r>
            <w:r w:rsidRPr="001E11CB">
              <w:t>for people with disabilities</w:t>
            </w:r>
          </w:p>
        </w:tc>
      </w:tr>
    </w:tbl>
    <w:p w:rsidR="00000000" w:rsidRPr="001E11CB" w:rsidP="001E11CB">
      <w:pPr>
        <w:pStyle w:val="BodyText"/>
      </w:pPr>
    </w:p>
    <w:p w:rsidR="00000000" w:rsidRPr="001E11CB" w:rsidP="001E11CB">
      <w:pPr>
        <w:pStyle w:val="AllowPageBreak"/>
      </w:pPr>
    </w:p>
    <w:p w:rsidR="00000000" w:rsidRPr="001E11CB" w:rsidP="001E11CB">
      <w:pPr>
        <w:pStyle w:val="Heading1"/>
      </w:pPr>
      <w:bookmarkStart w:id="6" w:name="O_1069862"/>
      <w:bookmarkEnd w:id="6"/>
      <w:r w:rsidRPr="001E11CB">
        <w:t>Foundation Skills</w:t>
      </w:r>
    </w:p>
    <w:p w:rsidR="00000000" w:rsidRPr="00E17552" w:rsidP="00E17552">
      <w:pPr>
        <w:pStyle w:val="BodyText"/>
        <w:rPr>
          <w:i/>
        </w:rPr>
      </w:pPr>
      <w:r w:rsidRPr="00E1755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6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7196"/>
      </w:tblGrid>
      <w:tr w:rsidTr="001E11CB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CB" w:rsidP="001E11CB">
            <w:pPr>
              <w:pStyle w:val="BodyText"/>
            </w:pPr>
            <w:r w:rsidRPr="001E11CB">
              <w:rPr>
                <w:rStyle w:val="SpecialBold"/>
              </w:rPr>
              <w:t>Skill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CB">
            <w:pPr>
              <w:pStyle w:val="BodyText"/>
              <w:rPr>
                <w:lang w:val="en-NZ"/>
              </w:rPr>
            </w:pPr>
            <w:r w:rsidRPr="001E11CB">
              <w:rPr>
                <w:rStyle w:val="SpecialBold"/>
              </w:rPr>
              <w:t>Description</w:t>
            </w:r>
          </w:p>
        </w:tc>
      </w:tr>
      <w:tr w:rsidTr="001E11CB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CB">
            <w:pPr>
              <w:pStyle w:val="BodyText"/>
              <w:rPr>
                <w:lang w:val="en-NZ"/>
              </w:rPr>
            </w:pPr>
            <w:r w:rsidRPr="001E11CB">
              <w:t>Reading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CB">
            <w:pPr>
              <w:pStyle w:val="ListBullet"/>
              <w:rPr>
                <w:lang w:val="en-NZ"/>
              </w:rPr>
            </w:pPr>
            <w:r w:rsidRPr="001E11CB">
              <w:t>Identifies and evaluates text to establish job req</w:t>
            </w:r>
            <w:r w:rsidRPr="001E11CB">
              <w:t xml:space="preserve">uirements </w:t>
            </w:r>
          </w:p>
        </w:tc>
      </w:tr>
      <w:tr w:rsidTr="001E11CB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CB">
            <w:pPr>
              <w:pStyle w:val="BodyText"/>
              <w:rPr>
                <w:lang w:val="en-NZ"/>
              </w:rPr>
            </w:pPr>
            <w:r w:rsidRPr="001E11CB">
              <w:t>Self-management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CB">
            <w:pPr>
              <w:pStyle w:val="ListBullet"/>
              <w:rPr>
                <w:lang w:val="en-NZ"/>
              </w:rPr>
            </w:pPr>
            <w:r w:rsidRPr="001E11CB">
              <w:t>Identifies and meets organisational and industry requirements associated with own role</w:t>
            </w:r>
          </w:p>
        </w:tc>
      </w:tr>
      <w:tr w:rsidTr="001E11CB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4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CB">
            <w:pPr>
              <w:pStyle w:val="BodyText"/>
              <w:rPr>
                <w:lang w:val="en-NZ"/>
              </w:rPr>
            </w:pPr>
            <w:r w:rsidRPr="001E11CB">
              <w:t>Planning and Organising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CB" w:rsidP="001E11CB">
            <w:pPr>
              <w:pStyle w:val="ListBullet"/>
            </w:pPr>
            <w:r w:rsidRPr="001E11CB">
              <w:t xml:space="preserve">Takes responsibility for planning and organising own workload using analytical processes to decide </w:t>
            </w:r>
            <w:r w:rsidRPr="001E11CB">
              <w:t>on a course of action</w:t>
            </w:r>
          </w:p>
          <w:p w:rsidR="00000000" w:rsidP="001E11CB">
            <w:pPr>
              <w:pStyle w:val="ListBullet"/>
              <w:rPr>
                <w:lang w:val="en-NZ"/>
              </w:rPr>
            </w:pPr>
            <w:r w:rsidRPr="001E11CB">
              <w:t xml:space="preserve">Selects and assembles resources required </w:t>
            </w:r>
          </w:p>
        </w:tc>
      </w:tr>
      <w:tr w:rsidTr="001E11CB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9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CB">
            <w:pPr>
              <w:pStyle w:val="BodyText"/>
              <w:rPr>
                <w:lang w:val="en-NZ"/>
              </w:rPr>
            </w:pPr>
            <w:r w:rsidRPr="001E11CB">
              <w:t>Problem Solving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CB">
            <w:pPr>
              <w:pStyle w:val="ListBullet"/>
              <w:rPr>
                <w:lang w:val="en-NZ"/>
              </w:rPr>
            </w:pPr>
            <w:r w:rsidRPr="001E11CB">
              <w:t>Takes responsibility for addressing predictable, and some less predictable, problems in familiar work contexts</w:t>
            </w:r>
          </w:p>
        </w:tc>
      </w:tr>
      <w:tr w:rsidTr="001E11CB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9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CB">
            <w:pPr>
              <w:pStyle w:val="BodyText"/>
              <w:rPr>
                <w:lang w:val="en-NZ"/>
              </w:rPr>
            </w:pPr>
            <w:r w:rsidRPr="001E11CB">
              <w:t>Technology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CB" w:rsidP="001E11CB">
            <w:pPr>
              <w:pStyle w:val="ListBullet"/>
            </w:pPr>
            <w:r w:rsidRPr="001E11CB">
              <w:t>Utilises a broad range of features within applications, optimising software and computer functions for required purposes</w:t>
            </w:r>
          </w:p>
        </w:tc>
      </w:tr>
    </w:tbl>
    <w:p w:rsidR="00000000" w:rsidRPr="001E11CB" w:rsidP="001E11CB">
      <w:pPr>
        <w:pStyle w:val="BodyText"/>
      </w:pPr>
    </w:p>
    <w:p w:rsidR="00000000" w:rsidRPr="001E11CB" w:rsidP="001E11CB">
      <w:pPr>
        <w:pStyle w:val="AllowPageBreak"/>
      </w:pPr>
    </w:p>
    <w:p w:rsidR="00000000" w:rsidRPr="001E11CB" w:rsidP="001E11CB">
      <w:pPr>
        <w:pStyle w:val="Heading1"/>
      </w:pPr>
      <w:bookmarkStart w:id="7" w:name="O_1069861"/>
      <w:bookmarkEnd w:id="7"/>
      <w:r w:rsidRPr="001E11CB">
        <w:t>Unit Mapping Information</w:t>
      </w:r>
    </w:p>
    <w:p w:rsidR="00000000" w:rsidRPr="001E11CB" w:rsidP="00E17552">
      <w:pPr>
        <w:pStyle w:val="BodyText"/>
      </w:pPr>
      <w:r w:rsidRPr="001E11CB">
        <w:t>Supersedes and is equivalent to ICPPRP494 Develop document content and structure.</w:t>
      </w:r>
    </w:p>
    <w:p w:rsidR="00000000" w:rsidRPr="001E11CB" w:rsidP="001E11CB">
      <w:pPr>
        <w:pStyle w:val="Heading1"/>
      </w:pPr>
      <w:bookmarkStart w:id="8" w:name="O_1069854"/>
      <w:bookmarkEnd w:id="8"/>
      <w:r w:rsidRPr="001E11CB">
        <w:t>Links</w:t>
      </w:r>
    </w:p>
    <w:p w:rsidR="00000000" w:rsidRPr="001E11CB" w:rsidP="00E17552">
      <w:pPr>
        <w:pStyle w:val="BodyText"/>
      </w:pPr>
      <w:r w:rsidRPr="001E11C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3645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E11CB" w:rsidP="00E17552">
      <w:pPr>
        <w:pStyle w:val="BodyText"/>
        <w:sectPr w:rsidSect="001E11C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11CB" w:rsidP="001E11CB">
      <w:pPr>
        <w:pStyle w:val="SuperHeading"/>
      </w:pPr>
      <w:r w:rsidRPr="001E11CB">
        <w:t>Assessment Requirements</w:t>
      </w:r>
      <w:r w:rsidRPr="001E11CB">
        <w:t xml:space="preserve"> for ICPPRP4940 Develop document content and structure</w:t>
      </w:r>
    </w:p>
    <w:p w:rsidR="00000000" w:rsidRPr="001E11CB" w:rsidP="001E11CB">
      <w:pPr>
        <w:pStyle w:val="Heading1"/>
      </w:pPr>
      <w:bookmarkStart w:id="9" w:name="O_1069856"/>
      <w:bookmarkEnd w:id="9"/>
      <w:r w:rsidRPr="001E11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1E11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CB" w:rsidP="001E11CB">
            <w:pPr>
              <w:pStyle w:val="BodyText"/>
            </w:pPr>
            <w:r w:rsidRPr="001E11C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CB">
            <w:pPr>
              <w:pStyle w:val="BodyText"/>
              <w:rPr>
                <w:lang w:val="en-NZ"/>
              </w:rPr>
            </w:pPr>
            <w:r w:rsidRPr="001E11CB">
              <w:rPr>
                <w:rStyle w:val="SpecialBold"/>
              </w:rPr>
              <w:t>Comments</w:t>
            </w:r>
          </w:p>
        </w:tc>
      </w:tr>
      <w:tr w:rsidTr="001E11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CB">
            <w:pPr>
              <w:pStyle w:val="BodyText"/>
              <w:rPr>
                <w:lang w:val="en-NZ"/>
              </w:rPr>
            </w:pPr>
            <w:r w:rsidRPr="001E11C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CB" w:rsidP="001E11CB">
            <w:pPr>
              <w:pStyle w:val="BodyText"/>
            </w:pPr>
            <w:r w:rsidRPr="001E11CB">
              <w:t>This version first released with ICP Printing and Graphic Arts Training Package Version 4.0.</w:t>
            </w:r>
          </w:p>
        </w:tc>
      </w:tr>
    </w:tbl>
    <w:p w:rsidR="00000000" w:rsidRPr="001E11CB" w:rsidP="001E11CB">
      <w:pPr>
        <w:pStyle w:val="BodyText"/>
      </w:pPr>
    </w:p>
    <w:p w:rsidR="00000000" w:rsidRPr="001E11CB" w:rsidP="001E11CB">
      <w:pPr>
        <w:pStyle w:val="AllowPageBreak"/>
      </w:pPr>
    </w:p>
    <w:p w:rsidR="00000000" w:rsidRPr="001E11CB" w:rsidP="001E11CB">
      <w:pPr>
        <w:pStyle w:val="Heading1"/>
      </w:pPr>
      <w:bookmarkStart w:id="10" w:name="O_1069859"/>
      <w:bookmarkEnd w:id="10"/>
      <w:r w:rsidRPr="001E11CB">
        <w:t>Performance Evidence</w:t>
      </w:r>
    </w:p>
    <w:p w:rsidR="00000000" w:rsidRPr="001E11CB" w:rsidP="00E17552">
      <w:pPr>
        <w:pStyle w:val="BodyText"/>
      </w:pPr>
      <w:r w:rsidRPr="001E11CB">
        <w:t>The candidate must demonstrate the ability to complete the tasks outlined in the elements, performance criteria and foundation skills of the unit, including evidence of the ability to:</w:t>
      </w:r>
    </w:p>
    <w:p w:rsidR="00000000" w:rsidRPr="001E11CB" w:rsidP="001E11CB">
      <w:pPr>
        <w:pStyle w:val="ListBullet"/>
      </w:pPr>
      <w:r w:rsidRPr="001E11CB">
        <w:t>create two different documents, both of which have:</w:t>
      </w:r>
    </w:p>
    <w:p w:rsidR="00000000" w:rsidRPr="001E11CB" w:rsidP="001E11CB">
      <w:pPr>
        <w:pStyle w:val="ListBullet2"/>
      </w:pPr>
      <w:r w:rsidRPr="001E11CB">
        <w:t xml:space="preserve">evidence of information structures for document assembly </w:t>
      </w:r>
    </w:p>
    <w:p w:rsidR="00000000" w:rsidRPr="001E11CB" w:rsidP="001E11CB">
      <w:pPr>
        <w:pStyle w:val="ListBullet2"/>
      </w:pPr>
      <w:r w:rsidRPr="001E11CB">
        <w:t xml:space="preserve">intuitive design for the intended audience’s navigation </w:t>
      </w:r>
    </w:p>
    <w:p w:rsidR="00000000" w:rsidRPr="001E11CB" w:rsidP="001E11CB">
      <w:pPr>
        <w:pStyle w:val="ListBullet2"/>
      </w:pPr>
      <w:r w:rsidRPr="001E11CB">
        <w:t>been tested successfully.</w:t>
      </w:r>
    </w:p>
    <w:p w:rsidR="00000000" w:rsidRPr="001E11CB" w:rsidP="001E11CB">
      <w:pPr>
        <w:pStyle w:val="AllowPageBreak"/>
      </w:pPr>
    </w:p>
    <w:p w:rsidR="00000000" w:rsidRPr="001E11CB" w:rsidP="001E11CB">
      <w:pPr>
        <w:pStyle w:val="Heading1"/>
      </w:pPr>
      <w:bookmarkStart w:id="11" w:name="O_1069858"/>
      <w:bookmarkEnd w:id="11"/>
      <w:r w:rsidRPr="001E11CB">
        <w:t>Knowledge Evidence</w:t>
      </w:r>
    </w:p>
    <w:p w:rsidR="00000000" w:rsidRPr="001E11CB" w:rsidP="00E17552">
      <w:pPr>
        <w:pStyle w:val="BodyText"/>
      </w:pPr>
      <w:r w:rsidRPr="001E11CB">
        <w:t>The candidate must be able to demonstrate knowledge to complete the tasks out</w:t>
      </w:r>
      <w:r w:rsidRPr="001E11CB">
        <w:t>lined in the elements, performance criteria and foundation skills of this unit, including knowledge of:</w:t>
      </w:r>
    </w:p>
    <w:p w:rsidR="00000000" w:rsidRPr="001E11CB" w:rsidP="001E11CB">
      <w:pPr>
        <w:pStyle w:val="ListBullet"/>
      </w:pPr>
      <w:r w:rsidRPr="001E11CB">
        <w:t>the difference between a data store document and document layout application</w:t>
      </w:r>
    </w:p>
    <w:p w:rsidR="00000000" w:rsidRPr="001E11CB" w:rsidP="001E11CB">
      <w:pPr>
        <w:pStyle w:val="ListBullet"/>
      </w:pPr>
      <w:r w:rsidRPr="001E11CB">
        <w:t>meta languages used for multiple audiences</w:t>
      </w:r>
    </w:p>
    <w:p w:rsidR="00000000" w:rsidRPr="001E11CB" w:rsidP="001E11CB">
      <w:pPr>
        <w:pStyle w:val="ListBullet"/>
      </w:pPr>
      <w:r w:rsidRPr="001E11CB">
        <w:t>metadata, and the Publishing Re</w:t>
      </w:r>
      <w:r w:rsidRPr="001E11CB">
        <w:t>quirements for Industry Standard Metadata (PRISM)</w:t>
      </w:r>
    </w:p>
    <w:p w:rsidR="00000000" w:rsidRPr="001E11CB" w:rsidP="001E11CB">
      <w:pPr>
        <w:pStyle w:val="ListBullet"/>
      </w:pPr>
      <w:r w:rsidRPr="001E11CB">
        <w:t>personalised Print Markup Language (PPML)</w:t>
      </w:r>
    </w:p>
    <w:p w:rsidR="00000000" w:rsidRPr="001E11CB" w:rsidP="001E11CB">
      <w:pPr>
        <w:pStyle w:val="ListBullet"/>
      </w:pPr>
      <w:r w:rsidRPr="001E11CB">
        <w:t>principles of document navigation and accessibility</w:t>
      </w:r>
    </w:p>
    <w:p w:rsidR="00000000" w:rsidRPr="001E11CB" w:rsidP="001E11CB">
      <w:pPr>
        <w:pStyle w:val="ListBullet"/>
      </w:pPr>
      <w:r w:rsidRPr="001E11CB">
        <w:t>enterprise procedures for intuitive labelling and indexing</w:t>
      </w:r>
    </w:p>
    <w:p w:rsidR="00000000" w:rsidRPr="001E11CB" w:rsidP="001E11CB">
      <w:pPr>
        <w:pStyle w:val="ListBullet"/>
      </w:pPr>
      <w:r w:rsidRPr="001E11CB">
        <w:t>content conversion, management and models</w:t>
      </w:r>
    </w:p>
    <w:p w:rsidR="00000000" w:rsidRPr="001E11CB" w:rsidP="001E11CB">
      <w:pPr>
        <w:pStyle w:val="ListBullet"/>
      </w:pPr>
      <w:r w:rsidRPr="001E11CB">
        <w:t>information hierarchy for documents</w:t>
      </w:r>
    </w:p>
    <w:p w:rsidR="00000000" w:rsidRPr="001E11CB" w:rsidP="001E11CB">
      <w:pPr>
        <w:pStyle w:val="ListBullet"/>
      </w:pPr>
      <w:r w:rsidRPr="001E11CB">
        <w:t xml:space="preserve">final media requirements </w:t>
      </w:r>
    </w:p>
    <w:p w:rsidR="00000000" w:rsidRPr="001E11CB" w:rsidP="001E11CB">
      <w:pPr>
        <w:pStyle w:val="ListBullet"/>
      </w:pPr>
      <w:r w:rsidRPr="001E11CB">
        <w:t xml:space="preserve">physical file storage </w:t>
      </w:r>
    </w:p>
    <w:p w:rsidR="00000000" w:rsidRPr="001E11CB" w:rsidP="001E11CB">
      <w:pPr>
        <w:pStyle w:val="ListBullet"/>
      </w:pPr>
      <w:r w:rsidRPr="001E11CB">
        <w:t xml:space="preserve">search and retrieval mechanisms </w:t>
      </w:r>
    </w:p>
    <w:p w:rsidR="00000000" w:rsidRPr="001E11CB" w:rsidP="001E11CB">
      <w:pPr>
        <w:pStyle w:val="ListBullet"/>
      </w:pPr>
      <w:r w:rsidRPr="001E11CB">
        <w:t xml:space="preserve">process for linking extensible templates </w:t>
      </w:r>
    </w:p>
    <w:p w:rsidR="00000000" w:rsidRPr="001E11CB" w:rsidP="001E11CB">
      <w:pPr>
        <w:pStyle w:val="ListBullet"/>
      </w:pPr>
      <w:r w:rsidRPr="001E11CB">
        <w:t>process for testing rigour of information architecture</w:t>
      </w:r>
    </w:p>
    <w:p w:rsidR="00000000" w:rsidRPr="001E11CB" w:rsidP="001E11CB">
      <w:pPr>
        <w:pStyle w:val="ListBullet"/>
      </w:pPr>
      <w:r w:rsidRPr="001E11CB">
        <w:t>process for testing navigation features</w:t>
      </w:r>
    </w:p>
    <w:p w:rsidR="00000000" w:rsidRPr="001E11CB" w:rsidP="001E11CB">
      <w:pPr>
        <w:pStyle w:val="ListBullet"/>
      </w:pPr>
      <w:r w:rsidRPr="001E11CB">
        <w:t>o</w:t>
      </w:r>
      <w:r w:rsidRPr="001E11CB">
        <w:t xml:space="preserve">nscreen design principles   </w:t>
      </w:r>
    </w:p>
    <w:p w:rsidR="00000000" w:rsidRPr="001E11CB" w:rsidP="001E11CB">
      <w:pPr>
        <w:pStyle w:val="ListBullet"/>
      </w:pPr>
      <w:r w:rsidRPr="001E11CB">
        <w:t>data mapping.</w:t>
      </w:r>
    </w:p>
    <w:p w:rsidR="00000000" w:rsidRPr="001E11CB" w:rsidP="001E11CB">
      <w:pPr>
        <w:pStyle w:val="AllowPageBreak"/>
      </w:pPr>
    </w:p>
    <w:p w:rsidR="00000000" w:rsidRPr="001E11CB" w:rsidP="001E11CB">
      <w:pPr>
        <w:pStyle w:val="Heading1"/>
      </w:pPr>
      <w:bookmarkStart w:id="12" w:name="O_1069857"/>
      <w:bookmarkEnd w:id="12"/>
      <w:r w:rsidRPr="001E11CB">
        <w:t>Assessment Conditions</w:t>
      </w:r>
    </w:p>
    <w:p w:rsidR="00000000" w:rsidRPr="001E11CB" w:rsidP="00E17552">
      <w:pPr>
        <w:pStyle w:val="BodyText"/>
      </w:pPr>
      <w:r w:rsidRPr="001E11CB">
        <w:t xml:space="preserve">Skills in this unit must be demonstrated in a workplace or simulated environment where the conditions are typical of those in a working environment in this industry. Noise </w:t>
      </w:r>
      <w:r w:rsidRPr="001E11CB">
        <w:t>levels, production flow, interruptions and time variances must be typical of those experienced in the area of work.</w:t>
      </w:r>
    </w:p>
    <w:p w:rsidR="00000000" w:rsidRPr="001E11CB" w:rsidP="00E17552">
      <w:pPr>
        <w:pStyle w:val="BodyText"/>
      </w:pPr>
      <w:r w:rsidRPr="001E11CB">
        <w:t>This includes access to:</w:t>
      </w:r>
    </w:p>
    <w:p w:rsidR="00000000" w:rsidRPr="001E11CB" w:rsidP="001E11CB">
      <w:pPr>
        <w:pStyle w:val="ListBullet"/>
      </w:pPr>
      <w:r w:rsidRPr="001E11CB">
        <w:t>industry software packages.</w:t>
      </w:r>
    </w:p>
    <w:p w:rsidR="00000000" w:rsidRPr="001E11CB" w:rsidP="001E11CB">
      <w:pPr>
        <w:pStyle w:val="BodyText"/>
      </w:pPr>
    </w:p>
    <w:p w:rsidR="00000000" w:rsidRPr="001E11CB" w:rsidP="00E17552">
      <w:pPr>
        <w:pStyle w:val="BodyText"/>
      </w:pPr>
      <w:r w:rsidRPr="001E11CB">
        <w:t>Assessors of this unit must satisfy the requirements for assessors in applicable voca</w:t>
      </w:r>
      <w:r w:rsidRPr="001E11CB">
        <w:t>tional education and training legislation, frameworks and/or standards.</w:t>
      </w:r>
    </w:p>
    <w:p w:rsidR="00000000" w:rsidRPr="001E11CB" w:rsidP="001E11CB">
      <w:pPr>
        <w:pStyle w:val="Heading1"/>
      </w:pPr>
      <w:bookmarkStart w:id="13" w:name="O_1069855"/>
      <w:bookmarkEnd w:id="13"/>
      <w:r w:rsidRPr="001E11CB">
        <w:t>Links</w:t>
      </w:r>
    </w:p>
    <w:p w:rsidR="00000000" w:rsidRPr="001E11CB" w:rsidP="00E17552">
      <w:pPr>
        <w:pStyle w:val="BodyText"/>
      </w:pPr>
      <w:r w:rsidRPr="001E11C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3645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E11CB" w:rsidP="001E11CB"/>
    <w:sectPr w:rsidSect="001E11C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1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1CB" w:rsidRPr="00E17552" w:rsidP="00E175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1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552" w:rsidP="001E11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7552" w:rsidP="001E11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17552" w:rsidP="001E11C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1CB" w:rsidP="001E11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17552">
      <w:t>Approved</w:t>
    </w:r>
    <w:r w:rsidR="00E175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755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7552">
      <w:rPr>
        <w:noProof/>
      </w:rPr>
      <w:t>4</w:t>
    </w:r>
    <w:r>
      <w:rPr>
        <w:noProof/>
      </w:rPr>
      <w:fldChar w:fldCharType="end"/>
    </w:r>
  </w:p>
  <w:p w:rsidR="001E11CB" w:rsidP="001E11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175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17552">
      <w:t>Manufacturing Industry Skills Alliance</w:t>
    </w:r>
    <w:r w:rsidR="00E17552">
      <w:fldChar w:fldCharType="end"/>
    </w:r>
  </w:p>
  <w:p w:rsidR="001E11CB" w:rsidP="001E11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1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5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11CB" w:rsidRPr="00E17552" w:rsidP="00E175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1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552" w:rsidRPr="002D2AF8" w:rsidP="001E11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ICPPRP4940 Develop document content and 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17552" w:rsidP="001E11C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1CB" w:rsidRPr="002D2AF8" w:rsidP="001E11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17552">
      <w:t>ICPPRP4940 Develop document content and structure</w:t>
    </w:r>
    <w:r w:rsidR="00E175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17552">
      <w:rPr>
        <w:noProof/>
      </w:rPr>
      <w:t>2 March 2025</w:t>
    </w:r>
    <w:r>
      <w:fldChar w:fldCharType="end"/>
    </w:r>
  </w:p>
  <w:p w:rsidR="001E11CB" w:rsidP="001E11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D292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90CA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8A3E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1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11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11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11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11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11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11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11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11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11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11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11CB"/>
  </w:style>
  <w:style w:type="character" w:customStyle="1" w:styleId="Heading1Char">
    <w:name w:val="Heading 1 Char"/>
    <w:basedOn w:val="DefaultParagraphFont"/>
    <w:link w:val="Heading1"/>
    <w:rsid w:val="001E11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11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11C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E11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11C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11CB"/>
    <w:rPr>
      <w:b/>
      <w:spacing w:val="0"/>
    </w:rPr>
  </w:style>
  <w:style w:type="paragraph" w:styleId="ListBullet2">
    <w:name w:val="List Bullet 2"/>
    <w:basedOn w:val="List2"/>
    <w:rsid w:val="001E11C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E11CB"/>
    <w:rPr>
      <w:i/>
    </w:rPr>
  </w:style>
  <w:style w:type="paragraph" w:customStyle="1" w:styleId="SuperHeading">
    <w:name w:val="SuperHeading"/>
    <w:basedOn w:val="Normal"/>
    <w:rsid w:val="001E11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11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E11C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E11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11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11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11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11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11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11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11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11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11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11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11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11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11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11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11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11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11C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E11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11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11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11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11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11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11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11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11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11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11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11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11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11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11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11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11CB"/>
  </w:style>
  <w:style w:type="paragraph" w:styleId="TableofFigures">
    <w:name w:val="table of figures"/>
    <w:basedOn w:val="Normal"/>
    <w:next w:val="Normal"/>
    <w:semiHidden/>
    <w:rsid w:val="001E11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11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11CB"/>
    <w:rPr>
      <w:rFonts w:ascii="Wingdings" w:hAnsi="Wingdings"/>
    </w:rPr>
  </w:style>
  <w:style w:type="paragraph" w:customStyle="1" w:styleId="TableHeading">
    <w:name w:val="Table Heading"/>
    <w:basedOn w:val="HeadingBase"/>
    <w:rsid w:val="001E11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11CB"/>
    <w:rPr>
      <w:color w:val="0033CC"/>
      <w:u w:val="none"/>
    </w:rPr>
  </w:style>
  <w:style w:type="paragraph" w:customStyle="1" w:styleId="BodyTextRight">
    <w:name w:val="Body Text Right"/>
    <w:basedOn w:val="BodyText"/>
    <w:rsid w:val="001E11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11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11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11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11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11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11CB"/>
    <w:rPr>
      <w:sz w:val="32"/>
    </w:rPr>
  </w:style>
  <w:style w:type="paragraph" w:customStyle="1" w:styleId="HeadingProcedure">
    <w:name w:val="Heading Procedure"/>
    <w:basedOn w:val="HeadingBase"/>
    <w:next w:val="Normal"/>
    <w:rsid w:val="001E11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11CB"/>
    <w:pPr>
      <w:spacing w:before="60" w:after="60"/>
    </w:pPr>
  </w:style>
  <w:style w:type="paragraph" w:styleId="ListContinue">
    <w:name w:val="List Continue"/>
    <w:basedOn w:val="List"/>
    <w:rsid w:val="001E11CB"/>
    <w:pPr>
      <w:ind w:firstLine="0"/>
    </w:pPr>
  </w:style>
  <w:style w:type="paragraph" w:customStyle="1" w:styleId="ListNote">
    <w:name w:val="List Note"/>
    <w:basedOn w:val="List"/>
    <w:rsid w:val="001E11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11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11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11CB"/>
    <w:rPr>
      <w:rFonts w:ascii="Courier New" w:hAnsi="Courier New"/>
    </w:rPr>
  </w:style>
  <w:style w:type="paragraph" w:customStyle="1" w:styleId="NoteBullet">
    <w:name w:val="Note Bullet"/>
    <w:basedOn w:val="Note"/>
    <w:rsid w:val="001E11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11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11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11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11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11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11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11CB"/>
    <w:rPr>
      <w:b/>
      <w:smallCaps/>
    </w:rPr>
  </w:style>
  <w:style w:type="paragraph" w:customStyle="1" w:styleId="TableListNumber">
    <w:name w:val="Table List Number"/>
    <w:basedOn w:val="ListNumber"/>
    <w:rsid w:val="001E11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11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11CB"/>
    <w:pPr>
      <w:numPr>
        <w:numId w:val="9"/>
      </w:numPr>
    </w:pPr>
  </w:style>
  <w:style w:type="paragraph" w:customStyle="1" w:styleId="ListAlpha2">
    <w:name w:val="List Alpha 2"/>
    <w:basedOn w:val="List2"/>
    <w:rsid w:val="001E11CB"/>
    <w:pPr>
      <w:numPr>
        <w:numId w:val="8"/>
      </w:numPr>
    </w:pPr>
  </w:style>
  <w:style w:type="paragraph" w:styleId="List2">
    <w:name w:val="List 2"/>
    <w:basedOn w:val="BodyText"/>
    <w:rsid w:val="001E11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11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11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11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11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11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11CB"/>
    <w:pPr>
      <w:numPr>
        <w:numId w:val="4"/>
      </w:numPr>
    </w:pPr>
  </w:style>
  <w:style w:type="paragraph" w:styleId="ListContinue2">
    <w:name w:val="List Continue 2"/>
    <w:basedOn w:val="List2"/>
    <w:rsid w:val="001E11CB"/>
    <w:pPr>
      <w:ind w:firstLine="0"/>
    </w:pPr>
  </w:style>
  <w:style w:type="paragraph" w:styleId="ListContinue3">
    <w:name w:val="List Continue 3"/>
    <w:basedOn w:val="List3"/>
    <w:rsid w:val="001E11CB"/>
    <w:pPr>
      <w:ind w:left="1021" w:firstLine="0"/>
    </w:pPr>
  </w:style>
  <w:style w:type="paragraph" w:styleId="ListContinue4">
    <w:name w:val="List Continue 4"/>
    <w:basedOn w:val="List4"/>
    <w:rsid w:val="001E11CB"/>
    <w:pPr>
      <w:ind w:firstLine="0"/>
    </w:pPr>
  </w:style>
  <w:style w:type="paragraph" w:styleId="ListContinue5">
    <w:name w:val="List Continue 5"/>
    <w:basedOn w:val="List5"/>
    <w:rsid w:val="001E11CB"/>
    <w:pPr>
      <w:ind w:firstLine="0"/>
    </w:pPr>
  </w:style>
  <w:style w:type="paragraph" w:styleId="ListNumber3">
    <w:name w:val="List Number 3"/>
    <w:basedOn w:val="List3"/>
    <w:rsid w:val="001E11CB"/>
    <w:pPr>
      <w:numPr>
        <w:numId w:val="5"/>
      </w:numPr>
    </w:pPr>
  </w:style>
  <w:style w:type="paragraph" w:styleId="ListNumber4">
    <w:name w:val="List Number 4"/>
    <w:basedOn w:val="List4"/>
    <w:rsid w:val="001E11CB"/>
    <w:pPr>
      <w:numPr>
        <w:numId w:val="6"/>
      </w:numPr>
    </w:pPr>
  </w:style>
  <w:style w:type="paragraph" w:styleId="ListNumber5">
    <w:name w:val="List Number 5"/>
    <w:basedOn w:val="List5"/>
    <w:rsid w:val="001E11CB"/>
    <w:pPr>
      <w:numPr>
        <w:numId w:val="7"/>
      </w:numPr>
    </w:pPr>
  </w:style>
  <w:style w:type="paragraph" w:styleId="BlockText">
    <w:name w:val="Block Text"/>
    <w:basedOn w:val="Normal"/>
    <w:rsid w:val="001E11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11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11CB"/>
    <w:rPr>
      <w:sz w:val="16"/>
      <w:vertAlign w:val="superscript"/>
    </w:rPr>
  </w:style>
  <w:style w:type="character" w:customStyle="1" w:styleId="Symbols">
    <w:name w:val="Symbols"/>
    <w:basedOn w:val="DefaultParagraphFont"/>
    <w:rsid w:val="001E11CB"/>
    <w:rPr>
      <w:rFonts w:ascii="Symbol" w:hAnsi="Symbol"/>
    </w:rPr>
  </w:style>
  <w:style w:type="character" w:customStyle="1" w:styleId="MenuOptions">
    <w:name w:val="Menu Options"/>
    <w:basedOn w:val="DefaultParagraphFont"/>
    <w:rsid w:val="001E11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11CB"/>
    <w:rPr>
      <w:b/>
    </w:rPr>
  </w:style>
  <w:style w:type="character" w:customStyle="1" w:styleId="Underlined">
    <w:name w:val="Underlined"/>
    <w:basedOn w:val="DefaultParagraphFont"/>
    <w:rsid w:val="001E11CB"/>
    <w:rPr>
      <w:u w:val="single"/>
    </w:rPr>
  </w:style>
  <w:style w:type="paragraph" w:customStyle="1" w:styleId="TableBodyTextRight">
    <w:name w:val="Table Body Text Right"/>
    <w:basedOn w:val="TableBodyText"/>
    <w:rsid w:val="001E11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11CB"/>
    <w:rPr>
      <w:sz w:val="18"/>
    </w:rPr>
  </w:style>
  <w:style w:type="paragraph" w:customStyle="1" w:styleId="BodySmallRight">
    <w:name w:val="Body Small Right"/>
    <w:basedOn w:val="BodyTextRight"/>
    <w:rsid w:val="001E11CB"/>
    <w:rPr>
      <w:sz w:val="18"/>
      <w:szCs w:val="18"/>
    </w:rPr>
  </w:style>
  <w:style w:type="paragraph" w:customStyle="1" w:styleId="MarginEdition">
    <w:name w:val="Margin Edition"/>
    <w:basedOn w:val="MarginNote"/>
    <w:rsid w:val="001E11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11CB"/>
    <w:rPr>
      <w:sz w:val="2"/>
      <w:szCs w:val="2"/>
    </w:rPr>
  </w:style>
  <w:style w:type="character" w:customStyle="1" w:styleId="Small">
    <w:name w:val="Small"/>
    <w:basedOn w:val="DefaultParagraphFont"/>
    <w:rsid w:val="001E11CB"/>
    <w:rPr>
      <w:sz w:val="16"/>
    </w:rPr>
  </w:style>
  <w:style w:type="paragraph" w:customStyle="1" w:styleId="WideTable">
    <w:name w:val="Wide Table"/>
    <w:basedOn w:val="Normal"/>
    <w:rsid w:val="001E11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11CB"/>
  </w:style>
  <w:style w:type="paragraph" w:styleId="Quote">
    <w:name w:val="Quote"/>
    <w:basedOn w:val="Heading1"/>
    <w:link w:val="QuoteChar"/>
    <w:qFormat/>
    <w:rsid w:val="001E11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11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11CB"/>
    <w:pPr>
      <w:pageBreakBefore/>
    </w:pPr>
  </w:style>
  <w:style w:type="paragraph" w:customStyle="1" w:styleId="Border">
    <w:name w:val="Border"/>
    <w:basedOn w:val="Normal"/>
    <w:qFormat/>
    <w:rsid w:val="001E11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11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11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11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11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11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11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11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11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11CB"/>
    <w:rPr>
      <w:u w:val="single"/>
    </w:rPr>
  </w:style>
  <w:style w:type="paragraph" w:styleId="BalloonText">
    <w:name w:val="Balloon Text"/>
    <w:basedOn w:val="Normal"/>
    <w:link w:val="BalloonTextChar"/>
    <w:rsid w:val="001E11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11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11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11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11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11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11CB"/>
    <w:pPr>
      <w:spacing w:before="0" w:after="0"/>
    </w:pPr>
  </w:style>
  <w:style w:type="paragraph" w:customStyle="1" w:styleId="BodyTextBold">
    <w:name w:val="Body Text Bold"/>
    <w:basedOn w:val="BodyText"/>
    <w:qFormat/>
    <w:rsid w:val="001E11CB"/>
    <w:rPr>
      <w:b/>
    </w:rPr>
  </w:style>
  <w:style w:type="character" w:styleId="Hyperlink">
    <w:name w:val="Hyperlink"/>
    <w:basedOn w:val="DefaultParagraphFont"/>
    <w:uiPriority w:val="99"/>
    <w:unhideWhenUsed/>
    <w:rsid w:val="00E175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810</Words>
  <Characters>5285</Characters>
  <Application>Microsoft Office Word</Application>
  <DocSecurity>0</DocSecurity>
  <Lines>165</Lines>
  <Paragraphs>119</Paragraphs>
  <ScaleCrop>false</ScaleCrop>
  <Company>Author-it Software Corporation Ltd.</Company>
  <LinksUpToDate>false</LinksUpToDate>
  <CharactersWithSpaces>5976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ICPPRP4940 Develop document content and structure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2025-03-02T02:38:00Z</dcterms:created>
  <dcterms:modified xsi:type="dcterms:W3CDTF">2025-03-02T02:38:00Z</dcterms:modified>
</cp:coreProperties>
</file>