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BDD" w:rsidP="00B46BDD">
      <w:pPr>
        <w:pStyle w:val="Title"/>
      </w:pPr>
      <w:r>
        <w:fldChar w:fldCharType="begin"/>
      </w:r>
      <w:r>
        <w:instrText xml:space="preserve"> TITLE   \* MERGEFORMAT </w:instrText>
      </w:r>
      <w:r>
        <w:fldChar w:fldCharType="separate"/>
      </w:r>
      <w:r>
        <w:t>ICPPRP481 Design complex carton</w:t>
      </w:r>
      <w:r>
        <w:fldChar w:fldCharType="end"/>
      </w:r>
    </w:p>
    <w:p w:rsidR="00B46BDD" w:rsidP="00B46BDD">
      <w:pPr>
        <w:pStyle w:val="Version"/>
        <w:sectPr w:rsidSect="008624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42E" w:rsidP="0086242E">
      <w:pPr>
        <w:pStyle w:val="SuperHeading"/>
      </w:pPr>
      <w:r w:rsidRPr="0086242E">
        <w:t>ICPPRP481 Design complex carton</w:t>
      </w:r>
    </w:p>
    <w:p w:rsidR="00000000" w:rsidRPr="0086242E" w:rsidP="0086242E">
      <w:pPr>
        <w:pStyle w:val="Heading1"/>
      </w:pPr>
      <w:bookmarkStart w:id="1" w:name="O_697035"/>
      <w:bookmarkEnd w:id="1"/>
      <w:r w:rsidRPr="0086242E">
        <w:t>Modification History</w:t>
      </w:r>
    </w:p>
    <w:tbl>
      <w:tblPr>
        <w:tblW w:w="0" w:type="auto"/>
        <w:tblLayout w:type="fixed"/>
        <w:tblCellMar>
          <w:left w:w="62" w:type="dxa"/>
          <w:right w:w="62" w:type="dxa"/>
        </w:tblCellMar>
        <w:tblLook w:val="0000"/>
      </w:tblPr>
      <w:tblGrid>
        <w:gridCol w:w="3091"/>
        <w:gridCol w:w="5873"/>
      </w:tblGrid>
      <w:tr w:rsidTr="008624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rPr>
                <w:rStyle w:val="SpecialBold"/>
              </w:rPr>
              <w:t>Comments</w:t>
            </w:r>
          </w:p>
        </w:tc>
      </w:tr>
      <w:tr w:rsidTr="008624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This version first released with ICP Printing and Graphic Arts Training Package Version 1.0.</w:t>
            </w:r>
          </w:p>
        </w:tc>
      </w:tr>
    </w:tbl>
    <w:p w:rsidR="00000000" w:rsidRPr="0086242E" w:rsidP="0086242E">
      <w:pPr>
        <w:pStyle w:val="BodyText"/>
      </w:pPr>
    </w:p>
    <w:p w:rsidR="00000000" w:rsidRPr="0086242E" w:rsidP="0086242E">
      <w:pPr>
        <w:pStyle w:val="AllowPageBreak"/>
      </w:pPr>
    </w:p>
    <w:p w:rsidR="00000000" w:rsidRPr="0086242E" w:rsidP="0086242E">
      <w:pPr>
        <w:pStyle w:val="Heading1"/>
      </w:pPr>
      <w:bookmarkStart w:id="2" w:name="O_697036"/>
      <w:bookmarkEnd w:id="2"/>
      <w:r w:rsidRPr="0086242E">
        <w:t>Application</w:t>
      </w:r>
    </w:p>
    <w:p w:rsidR="00000000" w:rsidRPr="0086242E" w:rsidP="00B46BDD">
      <w:pPr>
        <w:pStyle w:val="BodyText"/>
      </w:pPr>
      <w:r w:rsidRPr="0086242E">
        <w:t>This unit describes the skills and knowledge required to design cartons for which n</w:t>
      </w:r>
      <w:r w:rsidRPr="0086242E">
        <w:t>o templates exist.</w:t>
      </w:r>
    </w:p>
    <w:p w:rsidR="00000000" w:rsidRPr="0086242E" w:rsidP="00B46BDD">
      <w:pPr>
        <w:pStyle w:val="BodyText"/>
      </w:pPr>
      <w:r w:rsidRPr="0086242E">
        <w:t>It requires the individual to design an original complex carton that meets job specifications and substrate characteristics, and then produce an accurate prototype.</w:t>
      </w:r>
    </w:p>
    <w:p w:rsidR="00000000" w:rsidRPr="0086242E" w:rsidP="00B46BDD">
      <w:pPr>
        <w:pStyle w:val="BodyText"/>
      </w:pPr>
      <w:r w:rsidRPr="0086242E">
        <w:t xml:space="preserve">No licensing, legislative or certification requirements apply to this </w:t>
      </w:r>
      <w:r w:rsidRPr="0086242E">
        <w:t>unit at the time of publication.</w:t>
      </w:r>
    </w:p>
    <w:p w:rsidR="00000000" w:rsidRPr="0086242E" w:rsidP="0086242E">
      <w:pPr>
        <w:pStyle w:val="Heading1"/>
      </w:pPr>
      <w:bookmarkStart w:id="3" w:name="O_697039"/>
      <w:bookmarkEnd w:id="3"/>
      <w:r w:rsidRPr="0086242E">
        <w:t>Unit Sector</w:t>
      </w:r>
    </w:p>
    <w:p w:rsidR="00000000" w:rsidRPr="0086242E" w:rsidP="00B46BDD">
      <w:pPr>
        <w:pStyle w:val="BodyText"/>
      </w:pPr>
      <w:r w:rsidRPr="0086242E">
        <w:t>Pre-Press</w:t>
      </w:r>
    </w:p>
    <w:p w:rsidR="00000000" w:rsidRPr="0086242E" w:rsidP="0086242E">
      <w:pPr>
        <w:pStyle w:val="Heading1"/>
      </w:pPr>
      <w:bookmarkStart w:id="4" w:name="O_697040"/>
      <w:bookmarkEnd w:id="4"/>
      <w:r w:rsidRPr="0086242E">
        <w:t>Elements and Performance Criteria</w:t>
      </w:r>
    </w:p>
    <w:tbl>
      <w:tblPr>
        <w:tblW w:w="9462" w:type="dxa"/>
        <w:tblLayout w:type="fixed"/>
        <w:tblCellMar>
          <w:left w:w="62" w:type="dxa"/>
          <w:right w:w="62" w:type="dxa"/>
        </w:tblCellMar>
        <w:tblLook w:val="0000"/>
      </w:tblPr>
      <w:tblGrid>
        <w:gridCol w:w="2700"/>
        <w:gridCol w:w="6762"/>
      </w:tblGrid>
      <w:tr w:rsidTr="0086242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242E">
            <w:pPr>
              <w:pStyle w:val="BodyText"/>
              <w:rPr>
                <w:lang w:val="en-NZ"/>
              </w:rPr>
            </w:pPr>
            <w:r w:rsidRPr="0086242E">
              <w:rPr>
                <w:rStyle w:val="SpecialBold"/>
              </w:rPr>
              <w:t>PERFORMANCE CRITERIA</w:t>
            </w:r>
          </w:p>
        </w:tc>
      </w:tr>
      <w:tr w:rsidTr="0086242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rPr>
                <w:rStyle w:val="Emphasis"/>
              </w:rPr>
              <w:t>Performance criteria describe the performance needed to demonstrate achievement of the element.</w:t>
            </w:r>
          </w:p>
        </w:tc>
      </w:tr>
      <w:tr w:rsidTr="008624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1 Assess brief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 xml:space="preserve">1.1 Discuss brief with client to ensure requirements are understood </w:t>
            </w:r>
          </w:p>
          <w:p w:rsidR="00000000" w:rsidP="0086242E">
            <w:pPr>
              <w:pStyle w:val="BodyText"/>
              <w:rPr>
                <w:lang w:val="en-NZ"/>
              </w:rPr>
            </w:pPr>
            <w:r w:rsidRPr="0086242E">
              <w:t xml:space="preserve">1.2 Check that all relevant information is in the brief, i.e. </w:t>
            </w:r>
            <w:r w:rsidRPr="0086242E">
              <w:t xml:space="preserve">end use, dimensions and product characteristics </w:t>
            </w:r>
          </w:p>
        </w:tc>
      </w:tr>
      <w:tr w:rsidTr="008624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2 Design carton to suit brief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 xml:space="preserve">2.1 Determine appropriate carton style, size, material and calliper to meet the client brief </w:t>
            </w:r>
          </w:p>
          <w:p w:rsidR="00000000" w:rsidRPr="0086242E" w:rsidP="0086242E">
            <w:pPr>
              <w:pStyle w:val="BodyText"/>
            </w:pPr>
            <w:r w:rsidRPr="0086242E">
              <w:t xml:space="preserve">2.2 Use scanners or digitisers to import design material into computer program </w:t>
            </w:r>
          </w:p>
          <w:p w:rsidR="00000000" w:rsidRPr="0086242E" w:rsidP="0086242E">
            <w:pPr>
              <w:pStyle w:val="BodyText"/>
            </w:pPr>
            <w:r w:rsidRPr="0086242E">
              <w:t xml:space="preserve">2.3 Draw design using computer program </w:t>
            </w:r>
          </w:p>
          <w:p w:rsidR="00000000" w:rsidRPr="0086242E" w:rsidP="0086242E">
            <w:pPr>
              <w:pStyle w:val="BodyText"/>
            </w:pPr>
            <w:r w:rsidRPr="0086242E">
              <w:t xml:space="preserve">2.4 Set height, width and depth and gluing flap dimensions to meet requirements of the client brief </w:t>
            </w:r>
          </w:p>
          <w:p w:rsidR="00000000" w:rsidP="0086242E">
            <w:pPr>
              <w:pStyle w:val="BodyText"/>
              <w:rPr>
                <w:lang w:val="en-NZ"/>
              </w:rPr>
            </w:pPr>
            <w:r w:rsidRPr="0086242E">
              <w:t>2.5 Requirements for knife setting,</w:t>
            </w:r>
            <w:r w:rsidRPr="0086242E">
              <w:t xml:space="preserve"> stripping and gluing in production are checked and position is designed so grain direction is correct and use of material is maximised </w:t>
            </w:r>
          </w:p>
        </w:tc>
      </w:tr>
      <w:tr w:rsidTr="008624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3 Use plotter to cut sample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 xml:space="preserve">3.1 Output device (e.g. plotter) is set up ready for downloading design </w:t>
            </w:r>
          </w:p>
          <w:p w:rsidR="00000000" w:rsidRPr="0086242E" w:rsidP="0086242E">
            <w:pPr>
              <w:pStyle w:val="BodyText"/>
            </w:pPr>
            <w:r w:rsidRPr="0086242E">
              <w:t>3.2 Cutting and c</w:t>
            </w:r>
            <w:r w:rsidRPr="0086242E">
              <w:t xml:space="preserve">reasing depths are set </w:t>
            </w:r>
          </w:p>
          <w:p w:rsidR="00000000" w:rsidRPr="0086242E" w:rsidP="0086242E">
            <w:pPr>
              <w:pStyle w:val="BodyText"/>
            </w:pPr>
            <w:r w:rsidRPr="0086242E">
              <w:t xml:space="preserve">3.3 Calliper of material is checked </w:t>
            </w:r>
          </w:p>
          <w:p w:rsidR="00000000" w:rsidRPr="0086242E" w:rsidP="0086242E">
            <w:pPr>
              <w:pStyle w:val="BodyText"/>
            </w:pPr>
            <w:r w:rsidRPr="0086242E">
              <w:t xml:space="preserve">3.4 Material is positioned correctly </w:t>
            </w:r>
          </w:p>
          <w:p w:rsidR="00000000" w:rsidRPr="0086242E" w:rsidP="0086242E">
            <w:pPr>
              <w:pStyle w:val="BodyText"/>
            </w:pPr>
            <w:r w:rsidRPr="0086242E">
              <w:t xml:space="preserve">3.5 Output device is operated safely according to manufacturer’s specifications and enterprise procedures </w:t>
            </w:r>
          </w:p>
          <w:p w:rsidR="00000000" w:rsidP="0086242E">
            <w:pPr>
              <w:pStyle w:val="BodyText"/>
              <w:rPr>
                <w:lang w:val="en-NZ"/>
              </w:rPr>
            </w:pPr>
            <w:r w:rsidRPr="0086242E">
              <w:t xml:space="preserve">3.6 Routine machine maintenance is carried out </w:t>
            </w:r>
          </w:p>
        </w:tc>
      </w:tr>
      <w:tr w:rsidTr="008624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4</w:t>
            </w:r>
            <w:r w:rsidRPr="0086242E">
              <w:t xml:space="preserve"> Assemble sample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 xml:space="preserve">4.1 Sample is cut by hand adopting safe practices </w:t>
            </w:r>
          </w:p>
          <w:p w:rsidR="00000000" w:rsidP="0086242E">
            <w:pPr>
              <w:pStyle w:val="BodyText"/>
              <w:rPr>
                <w:lang w:val="en-NZ"/>
              </w:rPr>
            </w:pPr>
            <w:r w:rsidRPr="0086242E">
              <w:t xml:space="preserve">4.2 Cut sample is folded and glued by hand ensuring angles and construction are correct </w:t>
            </w:r>
          </w:p>
        </w:tc>
      </w:tr>
      <w:tr w:rsidTr="008624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5 Check and adjust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 xml:space="preserve">5.1 Sample is checked for conformance to the client brief </w:t>
            </w:r>
          </w:p>
          <w:p w:rsidR="00000000" w:rsidP="0086242E">
            <w:pPr>
              <w:pStyle w:val="BodyText"/>
              <w:rPr>
                <w:lang w:val="en-NZ"/>
              </w:rPr>
            </w:pPr>
            <w:r w:rsidRPr="0086242E">
              <w:t>5.2 Design is</w:t>
            </w:r>
            <w:r w:rsidRPr="0086242E">
              <w:t xml:space="preserve"> adjusted if necessary to meet job specifications </w:t>
            </w:r>
          </w:p>
        </w:tc>
      </w:tr>
      <w:tr w:rsidTr="008624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6 Output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 xml:space="preserve">6.1 Design is saved ready for downloading to forme cutter </w:t>
            </w:r>
          </w:p>
          <w:p w:rsidR="00000000" w:rsidRPr="0086242E" w:rsidP="0086242E">
            <w:pPr>
              <w:pStyle w:val="BodyText"/>
            </w:pPr>
            <w:r w:rsidRPr="0086242E">
              <w:t xml:space="preserve">6.2 Design is outputted as keyline for artwork or as film, as required </w:t>
            </w:r>
          </w:p>
          <w:p w:rsidR="00000000" w:rsidRPr="0086242E" w:rsidP="0086242E">
            <w:pPr>
              <w:pStyle w:val="BodyText"/>
            </w:pPr>
            <w:r w:rsidRPr="0086242E">
              <w:t xml:space="preserve">6.3 Relevant paperwork is completed </w:t>
            </w:r>
          </w:p>
        </w:tc>
      </w:tr>
    </w:tbl>
    <w:p w:rsidR="00000000" w:rsidRPr="0086242E" w:rsidP="0086242E">
      <w:pPr>
        <w:pStyle w:val="BodyText"/>
      </w:pPr>
    </w:p>
    <w:p w:rsidR="00000000" w:rsidRPr="0086242E" w:rsidP="0086242E">
      <w:pPr>
        <w:pStyle w:val="AllowPageBreak"/>
      </w:pPr>
    </w:p>
    <w:p w:rsidR="00000000" w:rsidRPr="0086242E" w:rsidP="0086242E">
      <w:pPr>
        <w:pStyle w:val="Heading1"/>
      </w:pPr>
      <w:bookmarkStart w:id="5" w:name="O_697041"/>
      <w:bookmarkEnd w:id="5"/>
      <w:r w:rsidRPr="0086242E">
        <w:t>Foundation Skills</w:t>
      </w:r>
    </w:p>
    <w:p w:rsidR="00000000" w:rsidRPr="00B46BDD" w:rsidP="00B46BDD">
      <w:pPr>
        <w:pStyle w:val="BodyText"/>
        <w:rPr>
          <w:i/>
        </w:rPr>
      </w:pPr>
      <w:r w:rsidRPr="00B46BD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rPr>
                <w:rStyle w:val="SpecialBold"/>
              </w:rPr>
              <w:t>Description</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 xml:space="preserve">1.1, 1.2, 2.1, 2.4, 3.5, 5.1, </w:t>
            </w:r>
            <w:r w:rsidRPr="0086242E">
              <w:t>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ListBullet"/>
              <w:rPr>
                <w:lang w:val="en-NZ"/>
              </w:rPr>
            </w:pPr>
            <w:r w:rsidRPr="0086242E">
              <w:t>Recognises and interprets text to establish job requirements from information contained in procedures and specifications</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6.3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ListBullet"/>
              <w:rPr>
                <w:lang w:val="en-NZ"/>
              </w:rPr>
            </w:pPr>
            <w:r w:rsidRPr="0086242E">
              <w:t>Completes workplace forms accurately and legibly using correct technical and enterprise-specific vocabulary</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1.1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ListBullet"/>
              <w:rPr>
                <w:lang w:val="en-NZ"/>
              </w:rPr>
            </w:pPr>
            <w:r w:rsidRPr="0086242E">
              <w:t>Participates effectively in spoken interactions with clients to confirm or clarify requirements</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2.4, 2.5, 3.2, 3.3, 4.2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ListBullet"/>
              <w:rPr>
                <w:lang w:val="en-NZ"/>
              </w:rPr>
            </w:pPr>
            <w:r w:rsidRPr="0086242E">
              <w:t>Calculates sizes, callipers and efficient use of materials</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ListBullet"/>
              <w:rPr>
                <w:lang w:val="en-NZ"/>
              </w:rPr>
            </w:pPr>
            <w:r w:rsidRPr="0086242E">
              <w:t>Understands and complies with legislative requirements associated with own role</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1.1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ListBullet"/>
              <w:rPr>
                <w:lang w:val="en-NZ"/>
              </w:rPr>
            </w:pPr>
            <w:r w:rsidRPr="0086242E">
              <w:t xml:space="preserve">Uses appropriate communication protocols and conventions to confirm or clarify client requirements </w:t>
            </w:r>
          </w:p>
        </w:tc>
      </w:tr>
      <w:tr w:rsidTr="0086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Get the work done</w:t>
            </w:r>
          </w:p>
          <w:p w:rsidR="00000000">
            <w:pPr>
              <w:pStyle w:val="BodyText"/>
              <w:keepLines w:val="0"/>
              <w:spacing w:before="0" w:after="0"/>
              <w:rPr>
                <w:rFonts w:ascii="Tahoma" w:hAnsi="Tahoma"/>
                <w:sz w:val="20"/>
                <w:lang w:val="en-NZ"/>
              </w:rPr>
            </w:pP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2.1-2.5, 3.1-3.4, 3.6, 4.1, 4</w:t>
            </w:r>
            <w:r w:rsidRPr="0086242E">
              <w:t>.2, 5.2, 6.1,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ListBullet"/>
            </w:pPr>
            <w:r w:rsidRPr="0086242E">
              <w:t xml:space="preserve">Takes responsibility for planning and organising own workload and assembles required resources </w:t>
            </w:r>
          </w:p>
          <w:p w:rsidR="00000000" w:rsidRPr="0086242E" w:rsidP="0086242E">
            <w:pPr>
              <w:pStyle w:val="ListBullet"/>
            </w:pPr>
            <w:r w:rsidRPr="0086242E">
              <w:t>Recognises and takes responsibility for addressing predictable, and some less predictable, problems in familiar work contexts</w:t>
            </w:r>
          </w:p>
          <w:p w:rsidR="00000000" w:rsidRPr="0086242E" w:rsidP="0086242E">
            <w:pPr>
              <w:pStyle w:val="ListBullet"/>
            </w:pPr>
            <w:r w:rsidRPr="0086242E">
              <w:t>Utilises a broa</w:t>
            </w:r>
            <w:r w:rsidRPr="0086242E">
              <w:t>d range of features within applications, optimising software functions for specific purposes</w:t>
            </w:r>
          </w:p>
        </w:tc>
      </w:tr>
    </w:tbl>
    <w:p w:rsidR="00000000" w:rsidRPr="0086242E" w:rsidP="0086242E">
      <w:pPr>
        <w:pStyle w:val="BodyText"/>
      </w:pPr>
    </w:p>
    <w:p w:rsidR="00000000" w:rsidRPr="0086242E" w:rsidP="0086242E">
      <w:pPr>
        <w:pStyle w:val="AllowPageBreak"/>
      </w:pPr>
    </w:p>
    <w:p w:rsidR="00000000" w:rsidRPr="0086242E" w:rsidP="0086242E">
      <w:pPr>
        <w:pStyle w:val="Heading1"/>
      </w:pPr>
      <w:bookmarkStart w:id="6" w:name="O_697043"/>
      <w:bookmarkEnd w:id="6"/>
      <w:r w:rsidRPr="0086242E">
        <w:t>Unit Mapping Information</w:t>
      </w:r>
    </w:p>
    <w:tbl>
      <w:tblPr>
        <w:tblW w:w="0" w:type="auto"/>
        <w:tblLayout w:type="fixed"/>
        <w:tblCellMar>
          <w:left w:w="62" w:type="dxa"/>
          <w:right w:w="62" w:type="dxa"/>
        </w:tblCellMar>
        <w:tblLook w:val="0000"/>
      </w:tblPr>
      <w:tblGrid>
        <w:gridCol w:w="2220"/>
        <w:gridCol w:w="2295"/>
        <w:gridCol w:w="2295"/>
        <w:gridCol w:w="2295"/>
      </w:tblGrid>
      <w:tr w:rsidTr="0086242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 xml:space="preserve">Code and title </w:t>
            </w:r>
          </w:p>
          <w:p w:rsidR="00000000" w:rsidRPr="0086242E" w:rsidP="0086242E">
            <w:pPr>
              <w:pStyle w:val="BodyText"/>
            </w:pPr>
            <w:r w:rsidRPr="0086242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Code and title</w:t>
            </w:r>
          </w:p>
          <w:p w:rsidR="00000000" w:rsidRPr="0086242E" w:rsidP="0086242E">
            <w:pPr>
              <w:pStyle w:val="BodyText"/>
            </w:pPr>
            <w:r w:rsidRPr="0086242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rPr>
                <w:rStyle w:val="SpecialBold"/>
              </w:rPr>
              <w:t>Equivalence status</w:t>
            </w:r>
          </w:p>
        </w:tc>
      </w:tr>
      <w:tr w:rsidTr="0086242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ICPPRP481 Design complex carton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ICPPP481C Design complex carton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Equivalent unit</w:t>
            </w:r>
          </w:p>
        </w:tc>
      </w:tr>
    </w:tbl>
    <w:p w:rsidR="00000000" w:rsidRPr="0086242E" w:rsidP="0086242E">
      <w:pPr>
        <w:pStyle w:val="BodyText"/>
      </w:pPr>
    </w:p>
    <w:p w:rsidR="00000000" w:rsidRPr="0086242E" w:rsidP="0086242E">
      <w:pPr>
        <w:pStyle w:val="AllowPageBreak"/>
      </w:pPr>
    </w:p>
    <w:p w:rsidR="00000000" w:rsidRPr="0086242E" w:rsidP="0086242E">
      <w:pPr>
        <w:pStyle w:val="Heading1"/>
      </w:pPr>
      <w:bookmarkStart w:id="7" w:name="O_697050"/>
      <w:bookmarkEnd w:id="7"/>
      <w:r w:rsidRPr="0086242E">
        <w:t>Links</w:t>
      </w:r>
    </w:p>
    <w:p w:rsidR="00000000" w:rsidRPr="0086242E" w:rsidP="00B46BDD">
      <w:pPr>
        <w:pStyle w:val="BodyText"/>
      </w:pPr>
      <w:r w:rsidRPr="0086242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41EDF">
        <w:rPr>
          <w:rStyle w:val="Hyperlink"/>
        </w:rPr>
        <w:t>https://vetnet.gov.au/Pages/TrainingDocs.aspx?q=a74b7a0f-a253-47e3-8be0-5d426e24131d</w:t>
      </w:r>
      <w:r>
        <w:fldChar w:fldCharType="end"/>
      </w:r>
    </w:p>
    <w:p w:rsidR="00000000" w:rsidRPr="0086242E" w:rsidP="00B46BDD">
      <w:pPr>
        <w:pStyle w:val="BodyText"/>
        <w:sectPr w:rsidSect="0086242E">
          <w:headerReference w:type="default" r:id="rId10"/>
          <w:footerReference w:type="default" r:id="rId11"/>
          <w:pgSz w:w="11908" w:h="16833"/>
          <w:pgMar w:top="1702" w:right="1418" w:bottom="1702" w:left="1418" w:header="992" w:footer="992" w:gutter="0"/>
          <w:cols w:space="720"/>
          <w:noEndnote/>
          <w:docGrid w:linePitch="299"/>
        </w:sectPr>
      </w:pPr>
    </w:p>
    <w:p w:rsidR="00000000" w:rsidRPr="0086242E" w:rsidP="0086242E">
      <w:pPr>
        <w:pStyle w:val="SuperHeading"/>
      </w:pPr>
      <w:r w:rsidRPr="0086242E">
        <w:t>Assessment Requirements for ICPPRP481 Design complex carton</w:t>
      </w:r>
    </w:p>
    <w:p w:rsidR="00000000" w:rsidRPr="0086242E" w:rsidP="0086242E">
      <w:pPr>
        <w:pStyle w:val="Heading1"/>
      </w:pPr>
      <w:bookmarkStart w:id="8" w:name="O_697045"/>
      <w:bookmarkEnd w:id="8"/>
      <w:r w:rsidRPr="0086242E">
        <w:t>Modification History</w:t>
      </w:r>
    </w:p>
    <w:tbl>
      <w:tblPr>
        <w:tblW w:w="0" w:type="auto"/>
        <w:tblLayout w:type="fixed"/>
        <w:tblCellMar>
          <w:left w:w="62" w:type="dxa"/>
          <w:right w:w="62" w:type="dxa"/>
        </w:tblCellMar>
        <w:tblLook w:val="0000"/>
      </w:tblPr>
      <w:tblGrid>
        <w:gridCol w:w="2627"/>
        <w:gridCol w:w="6337"/>
      </w:tblGrid>
      <w:tr w:rsidTr="008624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rPr>
                <w:rStyle w:val="SpecialBold"/>
              </w:rPr>
              <w:t>Comments</w:t>
            </w:r>
          </w:p>
        </w:tc>
      </w:tr>
      <w:tr w:rsidTr="008624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42E">
            <w:pPr>
              <w:pStyle w:val="BodyText"/>
              <w:rPr>
                <w:lang w:val="en-NZ"/>
              </w:rPr>
            </w:pPr>
            <w:r w:rsidRPr="0086242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42E" w:rsidP="0086242E">
            <w:pPr>
              <w:pStyle w:val="BodyText"/>
            </w:pPr>
            <w:r w:rsidRPr="0086242E">
              <w:t>This version first released with ICP Printing and Graphic Arts Training Package Version 1.0.</w:t>
            </w:r>
          </w:p>
        </w:tc>
      </w:tr>
    </w:tbl>
    <w:p w:rsidR="00000000" w:rsidRPr="0086242E" w:rsidP="0086242E">
      <w:pPr>
        <w:pStyle w:val="BodyText"/>
      </w:pPr>
    </w:p>
    <w:p w:rsidR="00000000" w:rsidRPr="0086242E" w:rsidP="0086242E">
      <w:pPr>
        <w:pStyle w:val="AllowPageBreak"/>
      </w:pPr>
    </w:p>
    <w:p w:rsidR="00000000" w:rsidRPr="0086242E" w:rsidP="0086242E">
      <w:pPr>
        <w:pStyle w:val="Heading1"/>
      </w:pPr>
      <w:bookmarkStart w:id="9" w:name="O_697046"/>
      <w:bookmarkEnd w:id="9"/>
      <w:r w:rsidRPr="0086242E">
        <w:t>Performance Evidence</w:t>
      </w:r>
    </w:p>
    <w:p w:rsidR="00000000" w:rsidRPr="0086242E" w:rsidP="00B46BDD">
      <w:pPr>
        <w:pStyle w:val="BodyText"/>
      </w:pPr>
      <w:r w:rsidRPr="0086242E">
        <w:t>Evidence of the ability to:</w:t>
      </w:r>
    </w:p>
    <w:p w:rsidR="00000000" w:rsidRPr="0086242E" w:rsidP="0086242E">
      <w:pPr>
        <w:pStyle w:val="ListBullet"/>
      </w:pPr>
      <w:r w:rsidRPr="0086242E">
        <w:t>produce TWO different complex carton designs which accurately meet the client brief and substrate characteristics</w:t>
      </w:r>
    </w:p>
    <w:p w:rsidR="00000000" w:rsidRPr="0086242E" w:rsidP="0086242E">
      <w:pPr>
        <w:pStyle w:val="ListBullet"/>
      </w:pPr>
      <w:r w:rsidRPr="0086242E">
        <w:t>find and use information relevant to the task from a variety of information sources.</w:t>
      </w:r>
    </w:p>
    <w:p w:rsidR="00000000" w:rsidRPr="0086242E" w:rsidP="0086242E">
      <w:pPr>
        <w:pStyle w:val="BodyText"/>
      </w:pPr>
    </w:p>
    <w:p w:rsidR="00000000" w:rsidRPr="0086242E" w:rsidP="00B46BDD">
      <w:pPr>
        <w:pStyle w:val="BodyText"/>
      </w:pPr>
      <w:r w:rsidRPr="0086242E">
        <w:t>Note: If a specific volume or frequency is not stated, t</w:t>
      </w:r>
      <w:r w:rsidRPr="0086242E">
        <w:t>hen evidence must be provided at least once.</w:t>
      </w:r>
    </w:p>
    <w:p w:rsidR="00000000" w:rsidRPr="0086242E" w:rsidP="0086242E">
      <w:pPr>
        <w:pStyle w:val="Heading1"/>
      </w:pPr>
      <w:bookmarkStart w:id="10" w:name="O_697047"/>
      <w:bookmarkEnd w:id="10"/>
      <w:r w:rsidRPr="0086242E">
        <w:t>Knowledge Evidence</w:t>
      </w:r>
    </w:p>
    <w:p w:rsidR="00000000" w:rsidRPr="0086242E" w:rsidP="00B46BDD">
      <w:pPr>
        <w:pStyle w:val="BodyText"/>
      </w:pPr>
      <w:r w:rsidRPr="0086242E">
        <w:t>To complete the unit requirements safely and effectively, the individual must:</w:t>
      </w:r>
    </w:p>
    <w:p w:rsidR="00000000" w:rsidRPr="0086242E" w:rsidP="0086242E">
      <w:pPr>
        <w:pStyle w:val="ListBullet"/>
      </w:pPr>
      <w:r w:rsidRPr="0086242E">
        <w:t>outline health and safety concerns when using computers, plotters and scanners</w:t>
      </w:r>
    </w:p>
    <w:p w:rsidR="00000000" w:rsidRPr="0086242E" w:rsidP="0086242E">
      <w:pPr>
        <w:pStyle w:val="ListBullet"/>
      </w:pPr>
      <w:r w:rsidRPr="0086242E">
        <w:t>explain effect o</w:t>
      </w:r>
      <w:r w:rsidRPr="0086242E">
        <w:t>f board grain and calliper on carton design</w:t>
      </w:r>
    </w:p>
    <w:p w:rsidR="00000000" w:rsidRPr="0086242E" w:rsidP="0086242E">
      <w:pPr>
        <w:pStyle w:val="ListBullet"/>
      </w:pPr>
      <w:r w:rsidRPr="0086242E">
        <w:t>outline correct use of a micrometer</w:t>
      </w:r>
    </w:p>
    <w:p w:rsidR="00000000" w:rsidRPr="0086242E" w:rsidP="0086242E">
      <w:pPr>
        <w:pStyle w:val="ListBullet"/>
      </w:pPr>
      <w:r w:rsidRPr="0086242E">
        <w:t>explain how appropriate board for a product is selected</w:t>
      </w:r>
    </w:p>
    <w:p w:rsidR="00000000" w:rsidRPr="0086242E" w:rsidP="0086242E">
      <w:pPr>
        <w:pStyle w:val="ListBullet"/>
      </w:pPr>
      <w:r w:rsidRPr="0086242E">
        <w:t>explain how scuff, heat and moisture resistance are determined</w:t>
      </w:r>
    </w:p>
    <w:p w:rsidR="00000000" w:rsidRPr="0086242E" w:rsidP="0086242E">
      <w:pPr>
        <w:pStyle w:val="ListBullet"/>
      </w:pPr>
      <w:r w:rsidRPr="0086242E">
        <w:t>explain effect inks and sealants have on board characteristics and selection</w:t>
      </w:r>
    </w:p>
    <w:p w:rsidR="00000000" w:rsidRPr="0086242E" w:rsidP="0086242E">
      <w:pPr>
        <w:pStyle w:val="ListBullet"/>
      </w:pPr>
      <w:r w:rsidRPr="0086242E">
        <w:t>name computer programs for carton design</w:t>
      </w:r>
    </w:p>
    <w:p w:rsidR="00000000" w:rsidRPr="0086242E" w:rsidP="0086242E">
      <w:pPr>
        <w:pStyle w:val="ListBullet"/>
      </w:pPr>
      <w:r w:rsidRPr="0086242E">
        <w:t>outline checks to perform when programming a new design on the computer system</w:t>
      </w:r>
    </w:p>
    <w:p w:rsidR="00000000" w:rsidRPr="0086242E" w:rsidP="0086242E">
      <w:pPr>
        <w:pStyle w:val="ListBullet"/>
      </w:pPr>
      <w:r w:rsidRPr="0086242E">
        <w:t>discuss uses and limitations of digitisers and scanners</w:t>
      </w:r>
    </w:p>
    <w:p w:rsidR="00000000" w:rsidRPr="0086242E" w:rsidP="0086242E">
      <w:pPr>
        <w:pStyle w:val="ListBullet"/>
      </w:pPr>
      <w:r w:rsidRPr="0086242E">
        <w:t>out</w:t>
      </w:r>
      <w:r w:rsidRPr="0086242E">
        <w:t>line checks to perform when using digitisers and scanners</w:t>
      </w:r>
    </w:p>
    <w:p w:rsidR="00000000" w:rsidRPr="0086242E" w:rsidP="0086242E">
      <w:pPr>
        <w:pStyle w:val="ListBullet"/>
      </w:pPr>
      <w:r w:rsidRPr="0086242E">
        <w:t xml:space="preserve">identify types of products cartons are used for </w:t>
      </w:r>
    </w:p>
    <w:p w:rsidR="00000000" w:rsidRPr="0086242E" w:rsidP="0086242E">
      <w:pPr>
        <w:pStyle w:val="ListBullet"/>
      </w:pPr>
      <w:r w:rsidRPr="0086242E">
        <w:t>explain how to determine if a design is appropriate for its end use</w:t>
      </w:r>
    </w:p>
    <w:p w:rsidR="00000000" w:rsidRPr="0086242E" w:rsidP="0086242E">
      <w:pPr>
        <w:pStyle w:val="ListBullet"/>
      </w:pPr>
      <w:r w:rsidRPr="0086242E">
        <w:t xml:space="preserve">explain how refrigeration affects design and materials </w:t>
      </w:r>
    </w:p>
    <w:p w:rsidR="00000000" w:rsidRPr="0086242E" w:rsidP="0086242E">
      <w:pPr>
        <w:pStyle w:val="ListBullet"/>
      </w:pPr>
      <w:r w:rsidRPr="0086242E">
        <w:t>list aspects of product s</w:t>
      </w:r>
      <w:r w:rsidRPr="0086242E">
        <w:t>izing and tolerances that should be rechecked</w:t>
      </w:r>
    </w:p>
    <w:p w:rsidR="00000000" w:rsidRPr="0086242E" w:rsidP="0086242E">
      <w:pPr>
        <w:pStyle w:val="ListBullet"/>
      </w:pPr>
      <w:r w:rsidRPr="0086242E">
        <w:t>explain how tolerances are set in a design</w:t>
      </w:r>
    </w:p>
    <w:p w:rsidR="00000000" w:rsidRPr="0086242E" w:rsidP="0086242E">
      <w:pPr>
        <w:pStyle w:val="ListBullet"/>
      </w:pPr>
      <w:r w:rsidRPr="0086242E">
        <w:t>explain how stability in a display carton is ensured</w:t>
      </w:r>
    </w:p>
    <w:p w:rsidR="00000000" w:rsidRPr="0086242E" w:rsidP="0086242E">
      <w:pPr>
        <w:pStyle w:val="ListBullet"/>
      </w:pPr>
      <w:r w:rsidRPr="0086242E">
        <w:t>explain how to determine appropriate strength, size and placing of glue lines and nips</w:t>
      </w:r>
    </w:p>
    <w:p w:rsidR="00000000" w:rsidRPr="0086242E" w:rsidP="0086242E">
      <w:pPr>
        <w:pStyle w:val="ListBullet"/>
      </w:pPr>
      <w:r w:rsidRPr="0086242E">
        <w:t>identify carton designs sui</w:t>
      </w:r>
      <w:r w:rsidRPr="0086242E">
        <w:t xml:space="preserve">table for machine packing </w:t>
      </w:r>
    </w:p>
    <w:p w:rsidR="00000000" w:rsidRPr="0086242E" w:rsidP="0086242E">
      <w:pPr>
        <w:pStyle w:val="ListBullet"/>
      </w:pPr>
      <w:r w:rsidRPr="0086242E">
        <w:t>identify carton designs suitable for hand packing</w:t>
      </w:r>
    </w:p>
    <w:p w:rsidR="00000000" w:rsidRPr="0086242E" w:rsidP="0086242E">
      <w:pPr>
        <w:pStyle w:val="ListBullet"/>
      </w:pPr>
      <w:r w:rsidRPr="0086242E">
        <w:t>outline constraints on design and positioning on the forme caused by knife making and production</w:t>
      </w:r>
    </w:p>
    <w:p w:rsidR="00000000" w:rsidRPr="0086242E" w:rsidP="0086242E">
      <w:pPr>
        <w:pStyle w:val="ListBullet"/>
      </w:pPr>
      <w:r w:rsidRPr="0086242E">
        <w:t>explain how manufacturing requirements of cutting and gluing affect carton design</w:t>
      </w:r>
    </w:p>
    <w:p w:rsidR="00000000" w:rsidRPr="0086242E" w:rsidP="0086242E">
      <w:pPr>
        <w:pStyle w:val="ListBullet"/>
      </w:pPr>
      <w:r w:rsidRPr="0086242E">
        <w:t>explain how appropriate angles and cornering of flaps are determined</w:t>
      </w:r>
    </w:p>
    <w:p w:rsidR="00000000" w:rsidRPr="0086242E" w:rsidP="0086242E">
      <w:pPr>
        <w:pStyle w:val="ListBullet"/>
      </w:pPr>
      <w:r w:rsidRPr="0086242E">
        <w:t>list main features of, and differences between, different graphic design software programs that need to be considered when outputting carton designs</w:t>
      </w:r>
    </w:p>
    <w:p w:rsidR="00000000" w:rsidRPr="0086242E" w:rsidP="0086242E">
      <w:pPr>
        <w:pStyle w:val="ListBullet"/>
      </w:pPr>
      <w:r w:rsidRPr="0086242E">
        <w:t>outline ways to ensure output is appro</w:t>
      </w:r>
      <w:r w:rsidRPr="0086242E">
        <w:t>priate for the graphic design software used by the customer</w:t>
      </w:r>
    </w:p>
    <w:p w:rsidR="00000000" w:rsidRPr="0086242E" w:rsidP="0086242E">
      <w:pPr>
        <w:pStyle w:val="ListBullet"/>
      </w:pPr>
      <w:r w:rsidRPr="0086242E">
        <w:t>identify manuals, safety and other documentation relevant to this task, where they are kept, and information included in them</w:t>
      </w:r>
    </w:p>
    <w:p w:rsidR="00000000" w:rsidRPr="0086242E" w:rsidP="0086242E">
      <w:pPr>
        <w:pStyle w:val="ListBullet"/>
      </w:pPr>
      <w:r w:rsidRPr="0086242E">
        <w:t>identify other sources of available information.</w:t>
      </w:r>
    </w:p>
    <w:p w:rsidR="00000000" w:rsidRPr="0086242E" w:rsidP="0086242E">
      <w:pPr>
        <w:pStyle w:val="AllowPageBreak"/>
      </w:pPr>
    </w:p>
    <w:p w:rsidR="00000000" w:rsidRPr="0086242E" w:rsidP="0086242E">
      <w:pPr>
        <w:pStyle w:val="Heading1"/>
      </w:pPr>
      <w:bookmarkStart w:id="11" w:name="O_697048"/>
      <w:bookmarkEnd w:id="11"/>
      <w:r w:rsidRPr="0086242E">
        <w:t>Assessment Conditions</w:t>
      </w:r>
    </w:p>
    <w:p w:rsidR="00000000" w:rsidRPr="0086242E" w:rsidP="00B46BDD">
      <w:pPr>
        <w:pStyle w:val="BodyText"/>
      </w:pPr>
      <w:r w:rsidRPr="0086242E">
        <w:t>Gather evidence to demonstrate consistent performance in conditions that are safe and replicate the workplace. Noise levels, production flow, interruptions and time variances must be typical of those experienced in the Pre-Press field</w:t>
      </w:r>
      <w:r w:rsidRPr="0086242E">
        <w:t xml:space="preserve"> of work and include access to special purpose tools, equipment and industry software packages.</w:t>
      </w:r>
    </w:p>
    <w:p w:rsidR="00000000" w:rsidRPr="0086242E" w:rsidP="00B46BDD">
      <w:pPr>
        <w:pStyle w:val="BodyText"/>
      </w:pPr>
      <w:r w:rsidRPr="0086242E">
        <w:t>Assessors must satisfy NVR/AQTF assessor requirements.</w:t>
      </w:r>
    </w:p>
    <w:p w:rsidR="00000000" w:rsidRPr="0086242E" w:rsidP="0086242E">
      <w:pPr>
        <w:pStyle w:val="Heading1"/>
      </w:pPr>
      <w:bookmarkStart w:id="12" w:name="O_697051"/>
      <w:bookmarkEnd w:id="12"/>
      <w:r w:rsidRPr="0086242E">
        <w:t>Links</w:t>
      </w:r>
    </w:p>
    <w:p w:rsidR="00000000" w:rsidRPr="0086242E" w:rsidP="00B46BDD">
      <w:pPr>
        <w:pStyle w:val="BodyText"/>
      </w:pPr>
      <w:r w:rsidRPr="0086242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41EDF">
        <w:rPr>
          <w:rStyle w:val="Hyperlink"/>
        </w:rPr>
        <w:t>https://vetnet.gov.au/Pages/TrainingDocs.aspx?q=a74b7a0f-a253-47e3-8be0-5d426e24131d</w:t>
      </w:r>
      <w:r>
        <w:fldChar w:fldCharType="end"/>
      </w:r>
    </w:p>
    <w:p w:rsidR="00000000" w:rsidRPr="0086242E" w:rsidP="0086242E"/>
    <w:sectPr w:rsidSect="008624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rsidRPr="00B46BDD" w:rsidP="00B46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DD" w:rsidP="008624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6BDD" w:rsidP="008624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46BDD" w:rsidP="008624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rsidP="0086242E">
    <w:pPr>
      <w:pStyle w:val="Footer"/>
      <w:framePr w:wrap="around"/>
    </w:pPr>
    <w:r>
      <w:fldChar w:fldCharType="begin"/>
    </w:r>
    <w:r>
      <w:instrText xml:space="preserve"> DOCPROPERTY  Subject  \* MERGEFORMAT </w:instrText>
    </w:r>
    <w:r>
      <w:fldChar w:fldCharType="separate"/>
    </w:r>
    <w:r w:rsidR="00B46BDD">
      <w:t>Approved</w:t>
    </w:r>
    <w:r w:rsidR="00B46BDD">
      <w:fldChar w:fldCharType="end"/>
    </w:r>
    <w:r>
      <w:tab/>
      <w:t xml:space="preserve">Page </w:t>
    </w:r>
    <w:r>
      <w:fldChar w:fldCharType="begin"/>
    </w:r>
    <w:r>
      <w:instrText xml:space="preserve"> PAGE  \* Arabic  \* MERGEFORMAT </w:instrText>
    </w:r>
    <w:r>
      <w:fldChar w:fldCharType="separate"/>
    </w:r>
    <w:r w:rsidR="00B46B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BDD">
      <w:rPr>
        <w:noProof/>
      </w:rPr>
      <w:t>4</w:t>
    </w:r>
    <w:r>
      <w:rPr>
        <w:noProof/>
      </w:rPr>
      <w:fldChar w:fldCharType="end"/>
    </w:r>
  </w:p>
  <w:p w:rsidR="0086242E" w:rsidP="0086242E">
    <w:pPr>
      <w:pStyle w:val="Footer"/>
      <w:framePr w:wrap="around"/>
    </w:pPr>
    <w:r>
      <w:t xml:space="preserve">© Commonwealth of Australia, </w:t>
    </w:r>
    <w:r>
      <w:fldChar w:fldCharType="begin"/>
    </w:r>
    <w:r>
      <w:instrText xml:space="preserve"> DATE  \@ "yyyy"  \* MERGEFORMAT </w:instrText>
    </w:r>
    <w:r>
      <w:fldChar w:fldCharType="separate"/>
    </w:r>
    <w:r w:rsidR="00B46BDD">
      <w:rPr>
        <w:noProof/>
      </w:rPr>
      <w:t>2025</w:t>
    </w:r>
    <w:r>
      <w:fldChar w:fldCharType="end"/>
    </w:r>
    <w:r>
      <w:tab/>
    </w:r>
    <w:r>
      <w:fldChar w:fldCharType="begin"/>
    </w:r>
    <w:r>
      <w:instrText xml:space="preserve"> DOCPROPERTY  Author  \* MERGEFORMAT </w:instrText>
    </w:r>
    <w:r>
      <w:fldChar w:fldCharType="separate"/>
    </w:r>
    <w:r w:rsidR="00B46BDD">
      <w:t>Manufacturing Industry Skills Alliance</w:t>
    </w:r>
    <w:r w:rsidR="00B46BDD">
      <w:fldChar w:fldCharType="end"/>
    </w:r>
  </w:p>
  <w:p w:rsidR="0086242E" w:rsidP="008624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42E" w:rsidRPr="00B46BDD" w:rsidP="00B46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DD" w:rsidRPr="002D2AF8" w:rsidP="0086242E">
    <w:pPr>
      <w:pStyle w:val="Header"/>
      <w:framePr w:wrap="around"/>
    </w:pPr>
    <w:r>
      <w:fldChar w:fldCharType="begin"/>
    </w:r>
    <w:r>
      <w:instrText xml:space="preserve"> TITLE   \* MERGEFORMAT </w:instrText>
    </w:r>
    <w:r>
      <w:fldChar w:fldCharType="separate"/>
    </w:r>
    <w:r>
      <w:t>ICPPRP481 Design complex carton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6BDD" w:rsidP="008624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2E" w:rsidRPr="002D2AF8" w:rsidP="0086242E">
    <w:pPr>
      <w:pStyle w:val="Header"/>
      <w:framePr w:wrap="around"/>
    </w:pPr>
    <w:r>
      <w:fldChar w:fldCharType="begin"/>
    </w:r>
    <w:r>
      <w:instrText xml:space="preserve"> TITLE   \* MERGEFORMAT </w:instrText>
    </w:r>
    <w:r>
      <w:fldChar w:fldCharType="separate"/>
    </w:r>
    <w:r w:rsidR="00B46BDD">
      <w:t>ICPPRP481 Design complex carton</w:t>
    </w:r>
    <w:r w:rsidR="00B46BDD">
      <w:fldChar w:fldCharType="end"/>
    </w:r>
    <w:r>
      <w:tab/>
      <w:t xml:space="preserve">Date this document was generated: </w:t>
    </w:r>
    <w:r>
      <w:fldChar w:fldCharType="begin"/>
    </w:r>
    <w:r>
      <w:instrText xml:space="preserve"> CREATEDATE  \@ "d MMMM yyyy"  \* MERGEFORMAT </w:instrText>
    </w:r>
    <w:r>
      <w:fldChar w:fldCharType="separate"/>
    </w:r>
    <w:r w:rsidR="00B46BDD">
      <w:rPr>
        <w:noProof/>
      </w:rPr>
      <w:t>2 March 2025</w:t>
    </w:r>
    <w:r>
      <w:fldChar w:fldCharType="end"/>
    </w:r>
  </w:p>
  <w:p w:rsidR="0086242E" w:rsidP="008624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24C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7E8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42E"/>
    <w:pPr>
      <w:spacing w:before="360" w:after="60"/>
      <w:outlineLvl w:val="0"/>
    </w:pPr>
    <w:rPr>
      <w:sz w:val="32"/>
    </w:rPr>
  </w:style>
  <w:style w:type="paragraph" w:styleId="Heading2">
    <w:name w:val="heading 2"/>
    <w:basedOn w:val="HeadingBase"/>
    <w:next w:val="BodyText"/>
    <w:link w:val="Heading2Char"/>
    <w:qFormat/>
    <w:rsid w:val="0086242E"/>
    <w:pPr>
      <w:keepLines/>
      <w:spacing w:before="240" w:after="120"/>
      <w:outlineLvl w:val="1"/>
    </w:pPr>
    <w:rPr>
      <w:sz w:val="28"/>
      <w:szCs w:val="40"/>
    </w:rPr>
  </w:style>
  <w:style w:type="paragraph" w:styleId="Heading3">
    <w:name w:val="heading 3"/>
    <w:basedOn w:val="HeadingBase"/>
    <w:next w:val="BodyText"/>
    <w:link w:val="Heading3Char"/>
    <w:qFormat/>
    <w:rsid w:val="0086242E"/>
    <w:pPr>
      <w:spacing w:before="180" w:after="120"/>
      <w:outlineLvl w:val="2"/>
    </w:pPr>
    <w:rPr>
      <w:spacing w:val="-10"/>
      <w:kern w:val="32"/>
    </w:rPr>
  </w:style>
  <w:style w:type="paragraph" w:styleId="Heading4">
    <w:name w:val="heading 4"/>
    <w:basedOn w:val="HeadingBase"/>
    <w:next w:val="BodyText"/>
    <w:link w:val="Heading4Char"/>
    <w:qFormat/>
    <w:rsid w:val="0086242E"/>
    <w:pPr>
      <w:spacing w:before="160" w:after="120"/>
      <w:outlineLvl w:val="3"/>
    </w:pPr>
    <w:rPr>
      <w:sz w:val="22"/>
    </w:rPr>
  </w:style>
  <w:style w:type="paragraph" w:styleId="Heading5">
    <w:name w:val="heading 5"/>
    <w:basedOn w:val="HeadingBase"/>
    <w:next w:val="Normal"/>
    <w:link w:val="Heading5Char"/>
    <w:qFormat/>
    <w:rsid w:val="0086242E"/>
    <w:pPr>
      <w:spacing w:before="80"/>
      <w:outlineLvl w:val="4"/>
    </w:pPr>
    <w:rPr>
      <w:color w:val="918585"/>
      <w:sz w:val="20"/>
    </w:rPr>
  </w:style>
  <w:style w:type="paragraph" w:styleId="Heading6">
    <w:name w:val="heading 6"/>
    <w:basedOn w:val="HeadingBase"/>
    <w:next w:val="Normal"/>
    <w:link w:val="Heading6Char"/>
    <w:qFormat/>
    <w:rsid w:val="0086242E"/>
    <w:pPr>
      <w:spacing w:before="60"/>
      <w:outlineLvl w:val="5"/>
    </w:pPr>
    <w:rPr>
      <w:color w:val="918585"/>
      <w:sz w:val="20"/>
    </w:rPr>
  </w:style>
  <w:style w:type="paragraph" w:styleId="Heading7">
    <w:name w:val="heading 7"/>
    <w:basedOn w:val="Normal"/>
    <w:next w:val="Normal"/>
    <w:link w:val="Heading7Char"/>
    <w:qFormat/>
    <w:rsid w:val="0086242E"/>
    <w:pPr>
      <w:ind w:left="720"/>
      <w:outlineLvl w:val="6"/>
    </w:pPr>
    <w:rPr>
      <w:i/>
    </w:rPr>
  </w:style>
  <w:style w:type="paragraph" w:styleId="Heading8">
    <w:name w:val="heading 8"/>
    <w:basedOn w:val="Normal"/>
    <w:next w:val="Normal"/>
    <w:link w:val="Heading8Char"/>
    <w:qFormat/>
    <w:rsid w:val="0086242E"/>
    <w:pPr>
      <w:ind w:left="720"/>
      <w:outlineLvl w:val="7"/>
    </w:pPr>
    <w:rPr>
      <w:i/>
    </w:rPr>
  </w:style>
  <w:style w:type="paragraph" w:styleId="Heading9">
    <w:name w:val="heading 9"/>
    <w:basedOn w:val="Normal"/>
    <w:next w:val="Normal"/>
    <w:link w:val="Heading9Char"/>
    <w:qFormat/>
    <w:rsid w:val="0086242E"/>
    <w:pPr>
      <w:ind w:left="720"/>
      <w:outlineLvl w:val="8"/>
    </w:pPr>
    <w:rPr>
      <w:i/>
    </w:rPr>
  </w:style>
  <w:style w:type="character" w:default="1" w:styleId="DefaultParagraphFont">
    <w:name w:val="Default Paragraph Font"/>
    <w:uiPriority w:val="1"/>
    <w:unhideWhenUsed/>
    <w:rsid w:val="008624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42E"/>
  </w:style>
  <w:style w:type="character" w:customStyle="1" w:styleId="Heading1Char">
    <w:name w:val="Heading 1 Char"/>
    <w:basedOn w:val="DefaultParagraphFont"/>
    <w:link w:val="Heading1"/>
    <w:rsid w:val="0086242E"/>
    <w:rPr>
      <w:rFonts w:ascii="Times New Roman" w:eastAsia="Times New Roman" w:hAnsi="Times New Roman" w:cs="Times New Roman"/>
      <w:b/>
      <w:sz w:val="32"/>
      <w:szCs w:val="20"/>
      <w:lang w:eastAsia="en-US"/>
    </w:rPr>
  </w:style>
  <w:style w:type="paragraph" w:styleId="BodyText">
    <w:name w:val="Body Text"/>
    <w:basedOn w:val="Normal"/>
    <w:link w:val="BodyTextChar"/>
    <w:rsid w:val="008624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42E"/>
    <w:rPr>
      <w:rFonts w:ascii="Times New Roman" w:eastAsia="Times New Roman" w:hAnsi="Times New Roman" w:cs="Times New Roman"/>
      <w:sz w:val="24"/>
      <w:lang w:eastAsia="en-US"/>
    </w:rPr>
  </w:style>
  <w:style w:type="paragraph" w:styleId="ListBullet">
    <w:name w:val="List Bullet"/>
    <w:basedOn w:val="List"/>
    <w:rsid w:val="0086242E"/>
    <w:pPr>
      <w:numPr>
        <w:numId w:val="11"/>
      </w:numPr>
      <w:tabs>
        <w:tab w:val="clear" w:pos="340"/>
      </w:tabs>
      <w:spacing w:before="40" w:after="40"/>
    </w:pPr>
  </w:style>
  <w:style w:type="character" w:customStyle="1" w:styleId="SpecialBold">
    <w:name w:val="Special Bold"/>
    <w:basedOn w:val="DefaultParagraphFont"/>
    <w:rsid w:val="0086242E"/>
    <w:rPr>
      <w:b/>
      <w:spacing w:val="0"/>
    </w:rPr>
  </w:style>
  <w:style w:type="character" w:styleId="Emphasis">
    <w:name w:val="Emphasis"/>
    <w:basedOn w:val="DefaultParagraphFont"/>
    <w:qFormat/>
    <w:rsid w:val="0086242E"/>
    <w:rPr>
      <w:i/>
    </w:rPr>
  </w:style>
  <w:style w:type="paragraph" w:customStyle="1" w:styleId="SuperHeading">
    <w:name w:val="SuperHeading"/>
    <w:basedOn w:val="Normal"/>
    <w:rsid w:val="0086242E"/>
    <w:pPr>
      <w:spacing w:before="240" w:after="120"/>
      <w:outlineLvl w:val="0"/>
    </w:pPr>
    <w:rPr>
      <w:rFonts w:ascii="Times New Roman" w:hAnsi="Times New Roman"/>
      <w:b/>
      <w:sz w:val="32"/>
    </w:rPr>
  </w:style>
  <w:style w:type="paragraph" w:customStyle="1" w:styleId="AllowPageBreak">
    <w:name w:val="AllowPageBreak"/>
    <w:rsid w:val="008624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4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4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4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4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4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4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4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42E"/>
    <w:rPr>
      <w:rFonts w:ascii="Courier New" w:eastAsia="Times New Roman" w:hAnsi="Courier New" w:cs="Times New Roman"/>
      <w:i/>
      <w:szCs w:val="20"/>
      <w:lang w:eastAsia="en-US"/>
    </w:rPr>
  </w:style>
  <w:style w:type="paragraph" w:customStyle="1" w:styleId="HeadingBase">
    <w:name w:val="Heading Base"/>
    <w:rsid w:val="008624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42E"/>
    <w:pPr>
      <w:tabs>
        <w:tab w:val="right" w:leader="dot" w:pos="9072"/>
      </w:tabs>
      <w:ind w:left="567"/>
    </w:pPr>
    <w:rPr>
      <w:szCs w:val="22"/>
    </w:rPr>
  </w:style>
  <w:style w:type="paragraph" w:customStyle="1" w:styleId="TOCBase">
    <w:name w:val="TOC Base"/>
    <w:rsid w:val="008624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42E"/>
    <w:pPr>
      <w:tabs>
        <w:tab w:val="right" w:leader="dot" w:pos="9072"/>
      </w:tabs>
      <w:spacing w:before="40" w:after="40"/>
      <w:ind w:left="284"/>
    </w:pPr>
    <w:rPr>
      <w:rFonts w:ascii="Times New Roman" w:hAnsi="Times New Roman"/>
    </w:rPr>
  </w:style>
  <w:style w:type="paragraph" w:styleId="TOC1">
    <w:name w:val="toc 1"/>
    <w:basedOn w:val="TOCBase"/>
    <w:next w:val="Normal"/>
    <w:rsid w:val="008624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4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42E"/>
    <w:rPr>
      <w:rFonts w:ascii="Times New Roman" w:eastAsia="Times New Roman" w:hAnsi="Times New Roman" w:cs="Times New Roman"/>
      <w:sz w:val="16"/>
      <w:lang w:eastAsia="en-US"/>
    </w:rPr>
  </w:style>
  <w:style w:type="paragraph" w:styleId="Title">
    <w:name w:val="Title"/>
    <w:basedOn w:val="HeadingBase"/>
    <w:link w:val="TitleChar"/>
    <w:qFormat/>
    <w:rsid w:val="0086242E"/>
    <w:pPr>
      <w:spacing w:before="5040"/>
      <w:jc w:val="center"/>
    </w:pPr>
    <w:rPr>
      <w:sz w:val="48"/>
      <w:szCs w:val="72"/>
      <w:lang w:val="en-US"/>
    </w:rPr>
  </w:style>
  <w:style w:type="character" w:customStyle="1" w:styleId="TitleChar">
    <w:name w:val="Title Char"/>
    <w:basedOn w:val="DefaultParagraphFont"/>
    <w:link w:val="Title"/>
    <w:rsid w:val="008624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42E"/>
    <w:pPr>
      <w:tabs>
        <w:tab w:val="left" w:pos="3600"/>
        <w:tab w:val="left" w:pos="3958"/>
      </w:tabs>
    </w:pPr>
  </w:style>
  <w:style w:type="paragraph" w:styleId="List">
    <w:name w:val="List"/>
    <w:basedOn w:val="BodyText"/>
    <w:next w:val="BodyText"/>
    <w:rsid w:val="0086242E"/>
    <w:pPr>
      <w:tabs>
        <w:tab w:val="left" w:pos="340"/>
      </w:tabs>
      <w:spacing w:before="60" w:after="60"/>
      <w:ind w:left="340" w:hanging="340"/>
    </w:pPr>
  </w:style>
  <w:style w:type="paragraph" w:customStyle="1" w:styleId="Note">
    <w:name w:val="Note"/>
    <w:basedOn w:val="BodyText"/>
    <w:rsid w:val="008624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42E"/>
    <w:pPr>
      <w:framePr w:wrap="auto" w:hAnchor="text" w:y="6049"/>
    </w:pPr>
    <w:rPr>
      <w:color w:val="000000"/>
      <w:sz w:val="40"/>
    </w:rPr>
  </w:style>
  <w:style w:type="paragraph" w:customStyle="1" w:styleId="TOCTitle">
    <w:name w:val="TOCTitle"/>
    <w:basedOn w:val="Heading1"/>
    <w:rsid w:val="0086242E"/>
    <w:pPr>
      <w:spacing w:after="240"/>
      <w:jc w:val="center"/>
      <w:outlineLvl w:val="9"/>
    </w:pPr>
    <w:rPr>
      <w:caps/>
    </w:rPr>
  </w:style>
  <w:style w:type="paragraph" w:customStyle="1" w:styleId="Version">
    <w:name w:val="Version"/>
    <w:rsid w:val="008624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42E"/>
    <w:pPr>
      <w:numPr>
        <w:numId w:val="12"/>
      </w:numPr>
      <w:tabs>
        <w:tab w:val="clear" w:pos="680"/>
      </w:tabs>
    </w:pPr>
  </w:style>
  <w:style w:type="paragraph" w:styleId="Index1">
    <w:name w:val="index 1"/>
    <w:basedOn w:val="Normal"/>
    <w:next w:val="Normal"/>
    <w:semiHidden/>
    <w:rsid w:val="0086242E"/>
    <w:pPr>
      <w:keepNext w:val="0"/>
      <w:tabs>
        <w:tab w:val="right" w:pos="4176"/>
      </w:tabs>
      <w:ind w:left="198" w:hanging="198"/>
    </w:pPr>
    <w:rPr>
      <w:rFonts w:ascii="Garamond" w:hAnsi="Garamond"/>
    </w:rPr>
  </w:style>
  <w:style w:type="paragraph" w:styleId="IndexHeading">
    <w:name w:val="index heading"/>
    <w:basedOn w:val="Normal"/>
    <w:next w:val="Index1"/>
    <w:semiHidden/>
    <w:rsid w:val="0086242E"/>
    <w:pPr>
      <w:spacing w:before="120" w:after="120"/>
    </w:pPr>
    <w:rPr>
      <w:rFonts w:ascii="Arial" w:hAnsi="Arial"/>
      <w:b/>
      <w:color w:val="918585"/>
      <w:sz w:val="24"/>
    </w:rPr>
  </w:style>
  <w:style w:type="paragraph" w:styleId="Header">
    <w:name w:val="header"/>
    <w:basedOn w:val="Normal"/>
    <w:link w:val="HeaderChar"/>
    <w:rsid w:val="008624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42E"/>
    <w:rPr>
      <w:rFonts w:ascii="Times New Roman" w:eastAsia="Times New Roman" w:hAnsi="Times New Roman" w:cs="Times New Roman"/>
      <w:sz w:val="16"/>
      <w:szCs w:val="20"/>
      <w:lang w:val="en-GB" w:eastAsia="en-US"/>
    </w:rPr>
  </w:style>
  <w:style w:type="paragraph" w:customStyle="1" w:styleId="Chapter">
    <w:name w:val="Chapter"/>
    <w:basedOn w:val="Normal"/>
    <w:rsid w:val="0086242E"/>
    <w:pPr>
      <w:spacing w:before="240"/>
    </w:pPr>
    <w:rPr>
      <w:rFonts w:ascii="Times New Roman" w:hAnsi="Times New Roman"/>
      <w:smallCaps/>
      <w:spacing w:val="80"/>
      <w:sz w:val="28"/>
    </w:rPr>
  </w:style>
  <w:style w:type="paragraph" w:customStyle="1" w:styleId="InChapter">
    <w:name w:val="InChapter"/>
    <w:basedOn w:val="Heading3"/>
    <w:rsid w:val="0086242E"/>
    <w:pPr>
      <w:spacing w:after="240"/>
      <w:outlineLvl w:val="9"/>
    </w:pPr>
    <w:rPr>
      <w:noProof/>
    </w:rPr>
  </w:style>
  <w:style w:type="paragraph" w:styleId="Index2">
    <w:name w:val="index 2"/>
    <w:basedOn w:val="Normal"/>
    <w:next w:val="Normal"/>
    <w:semiHidden/>
    <w:rsid w:val="0086242E"/>
    <w:pPr>
      <w:tabs>
        <w:tab w:val="right" w:pos="4176"/>
      </w:tabs>
      <w:ind w:left="568" w:hanging="284"/>
    </w:pPr>
    <w:rPr>
      <w:rFonts w:ascii="Garamond" w:hAnsi="Garamond"/>
    </w:rPr>
  </w:style>
  <w:style w:type="paragraph" w:customStyle="1" w:styleId="Byline">
    <w:name w:val="Byline"/>
    <w:rsid w:val="008624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42E"/>
    <w:pPr>
      <w:tabs>
        <w:tab w:val="clear" w:pos="3600"/>
        <w:tab w:val="clear" w:pos="3958"/>
      </w:tabs>
      <w:jc w:val="right"/>
    </w:pPr>
  </w:style>
  <w:style w:type="paragraph" w:styleId="Caption">
    <w:name w:val="caption"/>
    <w:basedOn w:val="BodyText"/>
    <w:next w:val="Normal"/>
    <w:qFormat/>
    <w:rsid w:val="0086242E"/>
    <w:pPr>
      <w:framePr w:w="2268" w:hSpace="181" w:vSpace="181" w:wrap="around" w:vAnchor="text" w:hAnchor="page" w:x="1135" w:y="285" w:anchorLock="1"/>
    </w:pPr>
    <w:rPr>
      <w:i/>
    </w:rPr>
  </w:style>
  <w:style w:type="paragraph" w:customStyle="1" w:styleId="MiniTOCTitle">
    <w:name w:val="MiniTOCTitle"/>
    <w:basedOn w:val="Heading4"/>
    <w:rsid w:val="0086242E"/>
    <w:pPr>
      <w:spacing w:before="240"/>
      <w:outlineLvl w:val="9"/>
    </w:pPr>
    <w:rPr>
      <w:noProof/>
      <w:sz w:val="24"/>
    </w:rPr>
  </w:style>
  <w:style w:type="paragraph" w:customStyle="1" w:styleId="MiniTOCItem">
    <w:name w:val="MiniTOCItem"/>
    <w:basedOn w:val="ListBullet"/>
    <w:rsid w:val="0086242E"/>
    <w:pPr>
      <w:numPr>
        <w:numId w:val="0"/>
      </w:numPr>
      <w:tabs>
        <w:tab w:val="right" w:leader="dot" w:pos="6521"/>
      </w:tabs>
      <w:spacing w:before="0" w:after="0"/>
    </w:pPr>
  </w:style>
  <w:style w:type="paragraph" w:customStyle="1" w:styleId="TOFTitle">
    <w:name w:val="TOFTitle"/>
    <w:basedOn w:val="TOCTitle"/>
    <w:rsid w:val="0086242E"/>
  </w:style>
  <w:style w:type="paragraph" w:styleId="TableofFigures">
    <w:name w:val="table of figures"/>
    <w:basedOn w:val="Normal"/>
    <w:next w:val="Normal"/>
    <w:semiHidden/>
    <w:rsid w:val="0086242E"/>
    <w:pPr>
      <w:tabs>
        <w:tab w:val="right" w:leader="dot" w:pos="9072"/>
      </w:tabs>
      <w:ind w:left="970" w:hanging="403"/>
    </w:pPr>
    <w:rPr>
      <w:rFonts w:ascii="Times New Roman" w:hAnsi="Times New Roman"/>
      <w:b/>
    </w:rPr>
  </w:style>
  <w:style w:type="paragraph" w:styleId="ListNumber">
    <w:name w:val="List Number"/>
    <w:basedOn w:val="List"/>
    <w:rsid w:val="0086242E"/>
    <w:pPr>
      <w:numPr>
        <w:numId w:val="14"/>
      </w:numPr>
      <w:tabs>
        <w:tab w:val="clear" w:pos="340"/>
      </w:tabs>
    </w:pPr>
  </w:style>
  <w:style w:type="character" w:customStyle="1" w:styleId="WingdingSymbols">
    <w:name w:val="Wingding Symbols"/>
    <w:rsid w:val="0086242E"/>
    <w:rPr>
      <w:rFonts w:ascii="Wingdings" w:hAnsi="Wingdings"/>
    </w:rPr>
  </w:style>
  <w:style w:type="paragraph" w:customStyle="1" w:styleId="TableHeading">
    <w:name w:val="Table Heading"/>
    <w:basedOn w:val="HeadingBase"/>
    <w:rsid w:val="0086242E"/>
    <w:pPr>
      <w:keepLines/>
      <w:pBdr>
        <w:bottom w:val="single" w:sz="6" w:space="1" w:color="918585"/>
      </w:pBdr>
      <w:spacing w:before="240"/>
    </w:pPr>
  </w:style>
  <w:style w:type="character" w:customStyle="1" w:styleId="HotSpot">
    <w:name w:val="HotSpot"/>
    <w:rsid w:val="0086242E"/>
    <w:rPr>
      <w:color w:val="0033CC"/>
      <w:u w:val="none"/>
    </w:rPr>
  </w:style>
  <w:style w:type="paragraph" w:customStyle="1" w:styleId="BodyTextRight">
    <w:name w:val="Body Text Right"/>
    <w:basedOn w:val="BodyText"/>
    <w:rsid w:val="0086242E"/>
    <w:pPr>
      <w:spacing w:before="0" w:after="0"/>
      <w:jc w:val="right"/>
    </w:pPr>
  </w:style>
  <w:style w:type="paragraph" w:styleId="Index3">
    <w:name w:val="index 3"/>
    <w:basedOn w:val="ListNumber2"/>
    <w:next w:val="Normal"/>
    <w:semiHidden/>
    <w:rsid w:val="0086242E"/>
    <w:pPr>
      <w:numPr>
        <w:numId w:val="0"/>
      </w:numPr>
      <w:tabs>
        <w:tab w:val="right" w:leader="dot" w:pos="4176"/>
      </w:tabs>
    </w:pPr>
  </w:style>
  <w:style w:type="paragraph" w:styleId="ListNumber2">
    <w:name w:val="List Number 2"/>
    <w:basedOn w:val="List2"/>
    <w:rsid w:val="0086242E"/>
    <w:pPr>
      <w:numPr>
        <w:numId w:val="9"/>
      </w:numPr>
      <w:tabs>
        <w:tab w:val="clear" w:pos="1060"/>
      </w:tabs>
    </w:pPr>
  </w:style>
  <w:style w:type="paragraph" w:customStyle="1" w:styleId="MarginNote">
    <w:name w:val="Margin Note"/>
    <w:basedOn w:val="BodyText"/>
    <w:rsid w:val="008624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4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4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42E"/>
    <w:rPr>
      <w:sz w:val="32"/>
    </w:rPr>
  </w:style>
  <w:style w:type="paragraph" w:customStyle="1" w:styleId="HeadingProcedure">
    <w:name w:val="Heading Procedure"/>
    <w:basedOn w:val="HeadingBase"/>
    <w:next w:val="Normal"/>
    <w:rsid w:val="0086242E"/>
    <w:pPr>
      <w:tabs>
        <w:tab w:val="left" w:pos="0"/>
      </w:tabs>
      <w:spacing w:before="120" w:after="60"/>
    </w:pPr>
    <w:rPr>
      <w:i/>
      <w:color w:val="918585"/>
      <w:sz w:val="22"/>
    </w:rPr>
  </w:style>
  <w:style w:type="paragraph" w:customStyle="1" w:styleId="TableBodyText">
    <w:name w:val="Table Body Text"/>
    <w:basedOn w:val="BodyText"/>
    <w:rsid w:val="0086242E"/>
    <w:pPr>
      <w:spacing w:before="60" w:after="60"/>
    </w:pPr>
  </w:style>
  <w:style w:type="paragraph" w:styleId="ListContinue">
    <w:name w:val="List Continue"/>
    <w:basedOn w:val="List"/>
    <w:rsid w:val="0086242E"/>
    <w:pPr>
      <w:ind w:firstLine="0"/>
    </w:pPr>
  </w:style>
  <w:style w:type="paragraph" w:customStyle="1" w:styleId="ListNote">
    <w:name w:val="List Note"/>
    <w:basedOn w:val="List"/>
    <w:rsid w:val="0086242E"/>
    <w:pPr>
      <w:pBdr>
        <w:top w:val="single" w:sz="6" w:space="2" w:color="918585"/>
        <w:bottom w:val="single" w:sz="6" w:space="2" w:color="918585"/>
      </w:pBdr>
      <w:tabs>
        <w:tab w:val="left" w:pos="1021"/>
      </w:tabs>
      <w:ind w:firstLine="0"/>
    </w:pPr>
  </w:style>
  <w:style w:type="paragraph" w:customStyle="1" w:styleId="Warning">
    <w:name w:val="Warning"/>
    <w:basedOn w:val="BodyText"/>
    <w:rsid w:val="0086242E"/>
    <w:pPr>
      <w:shd w:val="clear" w:color="auto" w:fill="D9D9D9"/>
      <w:tabs>
        <w:tab w:val="left" w:pos="992"/>
      </w:tabs>
      <w:ind w:left="119" w:right="119"/>
    </w:pPr>
    <w:rPr>
      <w:sz w:val="20"/>
    </w:rPr>
  </w:style>
  <w:style w:type="paragraph" w:customStyle="1" w:styleId="MarginIcons">
    <w:name w:val="Margin Icons"/>
    <w:basedOn w:val="BodyText"/>
    <w:rsid w:val="008624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42E"/>
    <w:rPr>
      <w:rFonts w:ascii="Courier New" w:hAnsi="Courier New"/>
    </w:rPr>
  </w:style>
  <w:style w:type="paragraph" w:customStyle="1" w:styleId="NoteBullet">
    <w:name w:val="Note Bullet"/>
    <w:basedOn w:val="Note"/>
    <w:rsid w:val="0086242E"/>
    <w:pPr>
      <w:tabs>
        <w:tab w:val="clear" w:pos="680"/>
      </w:tabs>
      <w:spacing w:before="60" w:after="60"/>
    </w:pPr>
  </w:style>
  <w:style w:type="paragraph" w:customStyle="1" w:styleId="SubHeading2">
    <w:name w:val="SubHeading2"/>
    <w:basedOn w:val="HeadingBase"/>
    <w:rsid w:val="0086242E"/>
    <w:pPr>
      <w:spacing w:before="240" w:after="60"/>
    </w:pPr>
    <w:rPr>
      <w:sz w:val="20"/>
    </w:rPr>
  </w:style>
  <w:style w:type="paragraph" w:customStyle="1" w:styleId="SubHeading1">
    <w:name w:val="SubHeading1"/>
    <w:basedOn w:val="HeadingBase"/>
    <w:rsid w:val="0086242E"/>
    <w:pPr>
      <w:spacing w:before="240" w:after="60"/>
    </w:pPr>
    <w:rPr>
      <w:color w:val="918585"/>
      <w:sz w:val="22"/>
    </w:rPr>
  </w:style>
  <w:style w:type="paragraph" w:customStyle="1" w:styleId="SideHeading">
    <w:name w:val="Side Heading"/>
    <w:basedOn w:val="HeadingBase"/>
    <w:rsid w:val="008624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42E"/>
    <w:pPr>
      <w:numPr>
        <w:numId w:val="10"/>
      </w:numPr>
    </w:pPr>
  </w:style>
  <w:style w:type="paragraph" w:styleId="PlainText">
    <w:name w:val="Plain Text"/>
    <w:basedOn w:val="Normal"/>
    <w:link w:val="PlainTextChar"/>
    <w:rsid w:val="0086242E"/>
    <w:rPr>
      <w:sz w:val="20"/>
    </w:rPr>
  </w:style>
  <w:style w:type="character" w:customStyle="1" w:styleId="PlainTextChar">
    <w:name w:val="Plain Text Char"/>
    <w:basedOn w:val="DefaultParagraphFont"/>
    <w:link w:val="PlainText"/>
    <w:rsid w:val="0086242E"/>
    <w:rPr>
      <w:rFonts w:ascii="Courier New" w:eastAsia="Times New Roman" w:hAnsi="Courier New" w:cs="Times New Roman"/>
      <w:sz w:val="20"/>
      <w:szCs w:val="20"/>
      <w:lang w:eastAsia="en-US"/>
    </w:rPr>
  </w:style>
  <w:style w:type="character" w:customStyle="1" w:styleId="MenuOption">
    <w:name w:val="Menu Option"/>
    <w:basedOn w:val="DefaultParagraphFont"/>
    <w:rsid w:val="0086242E"/>
    <w:rPr>
      <w:b/>
      <w:smallCaps/>
    </w:rPr>
  </w:style>
  <w:style w:type="paragraph" w:customStyle="1" w:styleId="TableListNumber">
    <w:name w:val="Table List Number"/>
    <w:basedOn w:val="ListNumber"/>
    <w:rsid w:val="0086242E"/>
    <w:pPr>
      <w:numPr>
        <w:numId w:val="0"/>
      </w:numPr>
    </w:pPr>
  </w:style>
  <w:style w:type="paragraph" w:styleId="TOC4">
    <w:name w:val="toc 4"/>
    <w:basedOn w:val="TOCBase"/>
    <w:next w:val="Normal"/>
    <w:semiHidden/>
    <w:rsid w:val="0086242E"/>
    <w:pPr>
      <w:tabs>
        <w:tab w:val="right" w:leader="dot" w:pos="9071"/>
      </w:tabs>
      <w:ind w:left="1701"/>
    </w:pPr>
  </w:style>
  <w:style w:type="paragraph" w:customStyle="1" w:styleId="ListAlpha">
    <w:name w:val="List Alpha"/>
    <w:basedOn w:val="List"/>
    <w:rsid w:val="0086242E"/>
    <w:pPr>
      <w:numPr>
        <w:numId w:val="8"/>
      </w:numPr>
    </w:pPr>
  </w:style>
  <w:style w:type="paragraph" w:customStyle="1" w:styleId="ListAlpha2">
    <w:name w:val="List Alpha 2"/>
    <w:basedOn w:val="List2"/>
    <w:rsid w:val="0086242E"/>
    <w:pPr>
      <w:numPr>
        <w:numId w:val="7"/>
      </w:numPr>
    </w:pPr>
  </w:style>
  <w:style w:type="paragraph" w:styleId="List2">
    <w:name w:val="List 2"/>
    <w:basedOn w:val="BodyText"/>
    <w:rsid w:val="0086242E"/>
    <w:pPr>
      <w:tabs>
        <w:tab w:val="left" w:pos="680"/>
      </w:tabs>
      <w:spacing w:before="60" w:after="60"/>
      <w:ind w:left="680" w:hanging="340"/>
    </w:pPr>
  </w:style>
  <w:style w:type="paragraph" w:styleId="List3">
    <w:name w:val="List 3"/>
    <w:basedOn w:val="BodyText"/>
    <w:rsid w:val="0086242E"/>
    <w:pPr>
      <w:tabs>
        <w:tab w:val="left" w:pos="1021"/>
      </w:tabs>
      <w:spacing w:before="60" w:after="60"/>
      <w:ind w:left="1020" w:hanging="340"/>
    </w:pPr>
  </w:style>
  <w:style w:type="paragraph" w:styleId="List4">
    <w:name w:val="List 4"/>
    <w:basedOn w:val="BodyText"/>
    <w:rsid w:val="0086242E"/>
    <w:pPr>
      <w:tabs>
        <w:tab w:val="left" w:pos="1361"/>
      </w:tabs>
      <w:spacing w:before="60" w:after="60"/>
      <w:ind w:left="1361" w:hanging="340"/>
    </w:pPr>
  </w:style>
  <w:style w:type="paragraph" w:styleId="List5">
    <w:name w:val="List 5"/>
    <w:basedOn w:val="BodyText"/>
    <w:rsid w:val="0086242E"/>
    <w:pPr>
      <w:tabs>
        <w:tab w:val="left" w:pos="1701"/>
      </w:tabs>
      <w:spacing w:before="60" w:after="60"/>
      <w:ind w:left="1701" w:hanging="340"/>
    </w:pPr>
  </w:style>
  <w:style w:type="paragraph" w:styleId="ListBullet3">
    <w:name w:val="List Bullet 3"/>
    <w:basedOn w:val="List3"/>
    <w:rsid w:val="0086242E"/>
    <w:pPr>
      <w:numPr>
        <w:numId w:val="13"/>
      </w:numPr>
      <w:tabs>
        <w:tab w:val="clear" w:pos="1021"/>
      </w:tabs>
      <w:ind w:left="1037" w:hanging="357"/>
    </w:pPr>
  </w:style>
  <w:style w:type="paragraph" w:styleId="ListBullet4">
    <w:name w:val="List Bullet 4"/>
    <w:basedOn w:val="List4"/>
    <w:rsid w:val="0086242E"/>
    <w:pPr>
      <w:numPr>
        <w:numId w:val="2"/>
      </w:numPr>
      <w:tabs>
        <w:tab w:val="clear" w:pos="1361"/>
      </w:tabs>
    </w:pPr>
  </w:style>
  <w:style w:type="paragraph" w:styleId="ListBullet5">
    <w:name w:val="List Bullet 5"/>
    <w:basedOn w:val="List5"/>
    <w:rsid w:val="0086242E"/>
    <w:pPr>
      <w:numPr>
        <w:numId w:val="3"/>
      </w:numPr>
    </w:pPr>
  </w:style>
  <w:style w:type="paragraph" w:styleId="ListContinue2">
    <w:name w:val="List Continue 2"/>
    <w:basedOn w:val="List2"/>
    <w:rsid w:val="0086242E"/>
    <w:pPr>
      <w:ind w:firstLine="0"/>
    </w:pPr>
  </w:style>
  <w:style w:type="paragraph" w:styleId="ListContinue3">
    <w:name w:val="List Continue 3"/>
    <w:basedOn w:val="List3"/>
    <w:rsid w:val="0086242E"/>
    <w:pPr>
      <w:ind w:left="1021" w:firstLine="0"/>
    </w:pPr>
  </w:style>
  <w:style w:type="paragraph" w:styleId="ListContinue4">
    <w:name w:val="List Continue 4"/>
    <w:basedOn w:val="List4"/>
    <w:rsid w:val="0086242E"/>
    <w:pPr>
      <w:ind w:firstLine="0"/>
    </w:pPr>
  </w:style>
  <w:style w:type="paragraph" w:styleId="ListContinue5">
    <w:name w:val="List Continue 5"/>
    <w:basedOn w:val="List5"/>
    <w:rsid w:val="0086242E"/>
    <w:pPr>
      <w:ind w:firstLine="0"/>
    </w:pPr>
  </w:style>
  <w:style w:type="paragraph" w:styleId="ListNumber3">
    <w:name w:val="List Number 3"/>
    <w:basedOn w:val="List3"/>
    <w:rsid w:val="0086242E"/>
    <w:pPr>
      <w:numPr>
        <w:numId w:val="4"/>
      </w:numPr>
    </w:pPr>
  </w:style>
  <w:style w:type="paragraph" w:styleId="ListNumber4">
    <w:name w:val="List Number 4"/>
    <w:basedOn w:val="List4"/>
    <w:rsid w:val="0086242E"/>
    <w:pPr>
      <w:numPr>
        <w:numId w:val="5"/>
      </w:numPr>
    </w:pPr>
  </w:style>
  <w:style w:type="paragraph" w:styleId="ListNumber5">
    <w:name w:val="List Number 5"/>
    <w:basedOn w:val="List5"/>
    <w:rsid w:val="0086242E"/>
    <w:pPr>
      <w:numPr>
        <w:numId w:val="6"/>
      </w:numPr>
    </w:pPr>
  </w:style>
  <w:style w:type="paragraph" w:styleId="BlockText">
    <w:name w:val="Block Text"/>
    <w:basedOn w:val="Normal"/>
    <w:rsid w:val="0086242E"/>
    <w:pPr>
      <w:spacing w:after="120"/>
      <w:ind w:left="1440" w:right="1440"/>
    </w:pPr>
  </w:style>
  <w:style w:type="character" w:customStyle="1" w:styleId="Subscript">
    <w:name w:val="Subscript"/>
    <w:basedOn w:val="DefaultParagraphFont"/>
    <w:rsid w:val="0086242E"/>
    <w:rPr>
      <w:sz w:val="16"/>
      <w:vertAlign w:val="subscript"/>
    </w:rPr>
  </w:style>
  <w:style w:type="character" w:customStyle="1" w:styleId="Superscript">
    <w:name w:val="Superscript"/>
    <w:basedOn w:val="DefaultParagraphFont"/>
    <w:rsid w:val="0086242E"/>
    <w:rPr>
      <w:sz w:val="16"/>
      <w:vertAlign w:val="superscript"/>
    </w:rPr>
  </w:style>
  <w:style w:type="character" w:customStyle="1" w:styleId="Symbols">
    <w:name w:val="Symbols"/>
    <w:basedOn w:val="DefaultParagraphFont"/>
    <w:rsid w:val="0086242E"/>
    <w:rPr>
      <w:rFonts w:ascii="Symbol" w:hAnsi="Symbol"/>
    </w:rPr>
  </w:style>
  <w:style w:type="character" w:customStyle="1" w:styleId="MenuOptions">
    <w:name w:val="Menu Options"/>
    <w:basedOn w:val="DefaultParagraphFont"/>
    <w:rsid w:val="0086242E"/>
    <w:rPr>
      <w:rFonts w:ascii="Arial Narrow" w:hAnsi="Arial Narrow"/>
      <w:smallCaps/>
    </w:rPr>
  </w:style>
  <w:style w:type="character" w:customStyle="1" w:styleId="Buttons">
    <w:name w:val="Buttons"/>
    <w:basedOn w:val="DefaultParagraphFont"/>
    <w:rsid w:val="0086242E"/>
    <w:rPr>
      <w:b/>
    </w:rPr>
  </w:style>
  <w:style w:type="character" w:customStyle="1" w:styleId="Underlined">
    <w:name w:val="Underlined"/>
    <w:basedOn w:val="DefaultParagraphFont"/>
    <w:rsid w:val="0086242E"/>
    <w:rPr>
      <w:u w:val="single"/>
    </w:rPr>
  </w:style>
  <w:style w:type="paragraph" w:customStyle="1" w:styleId="TableBodyTextRight">
    <w:name w:val="Table Body Text Right"/>
    <w:basedOn w:val="TableBodyText"/>
    <w:rsid w:val="0086242E"/>
    <w:pPr>
      <w:widowControl w:val="0"/>
      <w:autoSpaceDE w:val="0"/>
      <w:autoSpaceDN w:val="0"/>
      <w:adjustRightInd w:val="0"/>
      <w:jc w:val="right"/>
    </w:pPr>
    <w:rPr>
      <w:rFonts w:cs="Arial"/>
      <w:szCs w:val="18"/>
    </w:rPr>
  </w:style>
  <w:style w:type="paragraph" w:customStyle="1" w:styleId="CopyrightText">
    <w:name w:val="Copyright Text"/>
    <w:basedOn w:val="BodyText"/>
    <w:rsid w:val="0086242E"/>
    <w:rPr>
      <w:sz w:val="18"/>
    </w:rPr>
  </w:style>
  <w:style w:type="paragraph" w:customStyle="1" w:styleId="BodySmallRight">
    <w:name w:val="Body Small Right"/>
    <w:basedOn w:val="BodyTextRight"/>
    <w:rsid w:val="0086242E"/>
    <w:rPr>
      <w:sz w:val="18"/>
      <w:szCs w:val="18"/>
    </w:rPr>
  </w:style>
  <w:style w:type="paragraph" w:customStyle="1" w:styleId="MarginEdition">
    <w:name w:val="Margin Edition"/>
    <w:basedOn w:val="MarginNote"/>
    <w:rsid w:val="0086242E"/>
    <w:pPr>
      <w:spacing w:before="0" w:after="0"/>
    </w:pPr>
    <w:rPr>
      <w:rFonts w:ascii="Times New Roman" w:hAnsi="Times New Roman"/>
      <w:color w:val="999999"/>
    </w:rPr>
  </w:style>
  <w:style w:type="paragraph" w:customStyle="1" w:styleId="Spacer">
    <w:name w:val="Spacer"/>
    <w:basedOn w:val="Normal"/>
    <w:rsid w:val="0086242E"/>
    <w:rPr>
      <w:sz w:val="2"/>
      <w:szCs w:val="2"/>
    </w:rPr>
  </w:style>
  <w:style w:type="character" w:customStyle="1" w:styleId="Small">
    <w:name w:val="Small"/>
    <w:basedOn w:val="DefaultParagraphFont"/>
    <w:rsid w:val="0086242E"/>
    <w:rPr>
      <w:sz w:val="16"/>
    </w:rPr>
  </w:style>
  <w:style w:type="paragraph" w:customStyle="1" w:styleId="WideTable">
    <w:name w:val="Wide Table"/>
    <w:basedOn w:val="Normal"/>
    <w:rsid w:val="0086242E"/>
    <w:pPr>
      <w:ind w:left="-1418"/>
    </w:pPr>
    <w:rPr>
      <w:sz w:val="2"/>
      <w:szCs w:val="2"/>
    </w:rPr>
  </w:style>
  <w:style w:type="character" w:styleId="PageNumber">
    <w:name w:val="page number"/>
    <w:basedOn w:val="DefaultParagraphFont"/>
    <w:rsid w:val="0086242E"/>
  </w:style>
  <w:style w:type="paragraph" w:styleId="Quote">
    <w:name w:val="Quote"/>
    <w:basedOn w:val="Heading1"/>
    <w:link w:val="QuoteChar"/>
    <w:qFormat/>
    <w:rsid w:val="0086242E"/>
    <w:rPr>
      <w:b w:val="0"/>
      <w:sz w:val="72"/>
      <w:szCs w:val="72"/>
      <w:lang w:val="en-NZ"/>
    </w:rPr>
  </w:style>
  <w:style w:type="character" w:customStyle="1" w:styleId="QuoteChar">
    <w:name w:val="Quote Char"/>
    <w:basedOn w:val="DefaultParagraphFont"/>
    <w:link w:val="Quote"/>
    <w:rsid w:val="008624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42E"/>
    <w:pPr>
      <w:pageBreakBefore/>
    </w:pPr>
  </w:style>
  <w:style w:type="paragraph" w:customStyle="1" w:styleId="Border">
    <w:name w:val="Border"/>
    <w:basedOn w:val="Normal"/>
    <w:qFormat/>
    <w:rsid w:val="008624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42E"/>
    <w:rPr>
      <w:b/>
      <w:bCs/>
      <w:i/>
      <w:iCs/>
      <w:color w:val="auto"/>
    </w:rPr>
  </w:style>
  <w:style w:type="paragraph" w:styleId="IntenseQuote">
    <w:name w:val="Intense Quote"/>
    <w:basedOn w:val="Normal"/>
    <w:next w:val="Normal"/>
    <w:link w:val="IntenseQuoteChar"/>
    <w:uiPriority w:val="30"/>
    <w:qFormat/>
    <w:rsid w:val="008624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4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42E"/>
    <w:rPr>
      <w:smallCaps/>
      <w:color w:val="auto"/>
      <w:u w:val="single"/>
    </w:rPr>
  </w:style>
  <w:style w:type="character" w:styleId="IntenseReference">
    <w:name w:val="Intense Reference"/>
    <w:basedOn w:val="DefaultParagraphFont"/>
    <w:uiPriority w:val="32"/>
    <w:qFormat/>
    <w:rsid w:val="0086242E"/>
    <w:rPr>
      <w:b/>
      <w:bCs/>
      <w:smallCaps/>
      <w:color w:val="auto"/>
      <w:spacing w:val="5"/>
      <w:u w:val="single"/>
    </w:rPr>
  </w:style>
  <w:style w:type="paragraph" w:customStyle="1" w:styleId="2ColumnHeading">
    <w:name w:val="2Column Heading"/>
    <w:basedOn w:val="BodyText"/>
    <w:qFormat/>
    <w:rsid w:val="0086242E"/>
    <w:pPr>
      <w:spacing w:after="60"/>
      <w:ind w:left="-2268"/>
    </w:pPr>
    <w:rPr>
      <w:b/>
    </w:rPr>
  </w:style>
  <w:style w:type="paragraph" w:customStyle="1" w:styleId="Heading1TOC">
    <w:name w:val="Heading1 TOC"/>
    <w:basedOn w:val="Normal"/>
    <w:qFormat/>
    <w:rsid w:val="0086242E"/>
    <w:pPr>
      <w:spacing w:before="240" w:after="120"/>
    </w:pPr>
    <w:rPr>
      <w:rFonts w:ascii="Times New Roman" w:hAnsi="Times New Roman"/>
      <w:b/>
      <w:sz w:val="32"/>
    </w:rPr>
  </w:style>
  <w:style w:type="paragraph" w:customStyle="1" w:styleId="Heading2TOC">
    <w:name w:val="Heading2 TOC"/>
    <w:basedOn w:val="Normal"/>
    <w:qFormat/>
    <w:rsid w:val="0086242E"/>
    <w:pPr>
      <w:spacing w:before="240" w:after="60"/>
    </w:pPr>
    <w:rPr>
      <w:rFonts w:ascii="Times New Roman" w:hAnsi="Times New Roman"/>
      <w:b/>
      <w:sz w:val="28"/>
    </w:rPr>
  </w:style>
  <w:style w:type="character" w:customStyle="1" w:styleId="Underline">
    <w:name w:val="Underline"/>
    <w:basedOn w:val="DefaultParagraphFont"/>
    <w:qFormat/>
    <w:rsid w:val="0086242E"/>
    <w:rPr>
      <w:u w:val="single"/>
    </w:rPr>
  </w:style>
  <w:style w:type="character" w:customStyle="1" w:styleId="BoldandItalics">
    <w:name w:val="Bold and Italics"/>
    <w:qFormat/>
    <w:rsid w:val="0086242E"/>
    <w:rPr>
      <w:b/>
      <w:i/>
      <w:u w:val="none"/>
    </w:rPr>
  </w:style>
  <w:style w:type="paragraph" w:styleId="BalloonText">
    <w:name w:val="Balloon Text"/>
    <w:basedOn w:val="Normal"/>
    <w:link w:val="BalloonTextChar"/>
    <w:rsid w:val="0086242E"/>
    <w:rPr>
      <w:rFonts w:ascii="Tahoma" w:hAnsi="Tahoma" w:cs="Tahoma"/>
      <w:sz w:val="16"/>
      <w:szCs w:val="16"/>
    </w:rPr>
  </w:style>
  <w:style w:type="character" w:customStyle="1" w:styleId="BalloonTextChar">
    <w:name w:val="Balloon Text Char"/>
    <w:basedOn w:val="DefaultParagraphFont"/>
    <w:link w:val="BalloonText"/>
    <w:rsid w:val="008624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4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4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42E"/>
    <w:rPr>
      <w:b/>
      <w:color w:val="660033"/>
      <w:spacing w:val="0"/>
    </w:rPr>
  </w:style>
  <w:style w:type="paragraph" w:customStyle="1" w:styleId="Nameditemlist">
    <w:name w:val="Named item list"/>
    <w:basedOn w:val="BodyText"/>
    <w:qFormat/>
    <w:rsid w:val="0086242E"/>
    <w:pPr>
      <w:tabs>
        <w:tab w:val="left" w:pos="2835"/>
      </w:tabs>
      <w:ind w:left="2835" w:hanging="2835"/>
    </w:pPr>
  </w:style>
  <w:style w:type="paragraph" w:customStyle="1" w:styleId="BodyTextnopadding">
    <w:name w:val="Body Text no padding"/>
    <w:basedOn w:val="BodyText"/>
    <w:qFormat/>
    <w:rsid w:val="0086242E"/>
    <w:pPr>
      <w:spacing w:before="0" w:after="0"/>
    </w:pPr>
  </w:style>
  <w:style w:type="paragraph" w:customStyle="1" w:styleId="BodyTextBold">
    <w:name w:val="Body Text Bold"/>
    <w:basedOn w:val="BodyText"/>
    <w:qFormat/>
    <w:rsid w:val="0086242E"/>
    <w:rPr>
      <w:b/>
    </w:rPr>
  </w:style>
  <w:style w:type="character" w:styleId="Hyperlink">
    <w:name w:val="Hyperlink"/>
    <w:basedOn w:val="DefaultParagraphFont"/>
    <w:uiPriority w:val="99"/>
    <w:unhideWhenUsed/>
    <w:rsid w:val="00B46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6422</Characters>
  <Application>Microsoft Office Word</Application>
  <DocSecurity>0</DocSecurity>
  <Lines>221</Lines>
  <Paragraphs>155</Paragraphs>
  <ScaleCrop>false</ScaleCrop>
  <Company>Author-it Software Corporation Ltd.</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ICPPRP481 Design complex carton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