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623D" w:rsidP="009262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ICPPRP398 Set up and produce a 3D scan</w:t>
      </w:r>
      <w:r>
        <w:fldChar w:fldCharType="end"/>
      </w:r>
    </w:p>
    <w:p w:rsidR="0092623D" w:rsidP="0092623D">
      <w:pPr>
        <w:pStyle w:val="Version"/>
        <w:sectPr w:rsidSect="00866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B6F" w:rsidP="00866B6F">
      <w:pPr>
        <w:pStyle w:val="SuperHeading"/>
      </w:pPr>
      <w:r w:rsidRPr="00866B6F">
        <w:t>ICPPRP398 Set up and produce a 3D scan</w:t>
      </w:r>
    </w:p>
    <w:p w:rsidR="00000000" w:rsidRPr="00866B6F" w:rsidP="00866B6F">
      <w:pPr>
        <w:pStyle w:val="Heading1"/>
      </w:pPr>
      <w:bookmarkStart w:id="1" w:name="O_890604"/>
      <w:bookmarkEnd w:id="1"/>
      <w:r w:rsidRPr="00866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66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rPr>
                <w:rStyle w:val="SpecialBold"/>
              </w:rPr>
              <w:t>Comments</w:t>
            </w:r>
          </w:p>
        </w:tc>
      </w:tr>
      <w:tr w:rsidTr="00866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>This version first released with ICP Printing and Graphic Arts Training Package Version 2.0.</w:t>
            </w:r>
          </w:p>
        </w:tc>
      </w:tr>
    </w:tbl>
    <w:p w:rsidR="00000000" w:rsidRPr="00866B6F" w:rsidP="00866B6F">
      <w:pPr>
        <w:pStyle w:val="BodyText"/>
      </w:pP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2" w:name="O_890605"/>
      <w:bookmarkEnd w:id="2"/>
      <w:r w:rsidRPr="00866B6F">
        <w:t>Application</w:t>
      </w:r>
    </w:p>
    <w:p w:rsidR="00000000" w:rsidRPr="00866B6F" w:rsidP="00866B6F">
      <w:pPr>
        <w:pStyle w:val="BodyText"/>
      </w:pPr>
      <w:r w:rsidRPr="00866B6F">
        <w:t>This unit describes the skills and knowledge required to set up and operate a three</w:t>
      </w:r>
      <w:r w:rsidRPr="00866B6F">
        <w:t>-dimensional (3D) scanner to scan a 3D object and output data to a specified data file type.</w:t>
      </w:r>
    </w:p>
    <w:p w:rsidR="00000000" w:rsidRPr="00866B6F" w:rsidP="00866B6F">
      <w:pPr>
        <w:pStyle w:val="BodyText"/>
      </w:pPr>
    </w:p>
    <w:p w:rsidR="00000000" w:rsidRPr="00866B6F" w:rsidP="00866B6F">
      <w:pPr>
        <w:pStyle w:val="BodyText"/>
      </w:pPr>
      <w:r w:rsidRPr="00866B6F">
        <w:t>It applies to individuals working in technical fields who utilise 3D images for graphical, artistic and manufacturing applications.</w:t>
      </w:r>
    </w:p>
    <w:p w:rsidR="00000000" w:rsidRPr="00866B6F" w:rsidP="00866B6F">
      <w:pPr>
        <w:pStyle w:val="BodyText"/>
      </w:pPr>
    </w:p>
    <w:p w:rsidR="00000000" w:rsidRPr="00866B6F" w:rsidP="00866B6F">
      <w:pPr>
        <w:pStyle w:val="BodyText"/>
      </w:pPr>
      <w:r w:rsidRPr="00866B6F">
        <w:t xml:space="preserve">No licensing, legislative or </w:t>
      </w:r>
      <w:r w:rsidRPr="00866B6F">
        <w:t>certification requirements apply to this unit at the time of publication.</w:t>
      </w: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3" w:name="O_890608"/>
      <w:bookmarkEnd w:id="3"/>
      <w:r w:rsidRPr="00866B6F">
        <w:t>Unit Sector</w:t>
      </w:r>
    </w:p>
    <w:p w:rsidR="00000000" w:rsidRPr="00866B6F" w:rsidP="00866B6F">
      <w:pPr>
        <w:pStyle w:val="BodyText"/>
      </w:pPr>
      <w:r w:rsidRPr="00866B6F">
        <w:t>Pre-Press</w:t>
      </w: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4" w:name="O_890609"/>
      <w:bookmarkEnd w:id="4"/>
      <w:r w:rsidRPr="00866B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rPr>
                <w:rStyle w:val="SpecialBold"/>
              </w:rPr>
              <w:t>PERFORMANCE CRITERIA</w:t>
            </w:r>
          </w:p>
        </w:tc>
      </w:tr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 Prepare object to be scanned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 xml:space="preserve">1.1 Size and complexity of the object to be scanned is determined </w:t>
            </w:r>
          </w:p>
          <w:p w:rsidR="00000000" w:rsidRPr="00866B6F" w:rsidP="00866B6F">
            <w:pPr>
              <w:pStyle w:val="BodyText"/>
            </w:pPr>
            <w:r w:rsidRPr="00866B6F">
              <w:t>1.2 Output requirements of scan are determined from specific</w:t>
            </w:r>
            <w:r w:rsidRPr="00866B6F">
              <w:t>ations and confirmed with client</w:t>
            </w:r>
          </w:p>
          <w:p w:rsidR="00000000" w:rsidRPr="00866B6F" w:rsidP="00866B6F">
            <w:pPr>
              <w:pStyle w:val="BodyText"/>
            </w:pPr>
            <w:r w:rsidRPr="00866B6F">
              <w:t>1.3 Appropriate scanner is selected to suit the type and complexity of object to be scanned</w:t>
            </w:r>
          </w:p>
          <w:p w:rsidR="00000000" w:rsidRPr="00866B6F" w:rsidP="00866B6F">
            <w:pPr>
              <w:pStyle w:val="BodyText"/>
            </w:pPr>
            <w:r w:rsidRPr="00866B6F">
              <w:t>1.4 Object is surface treated according to the scanner's operating requirements</w:t>
            </w:r>
          </w:p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1.5 Object is oriented for the most efficient scan</w:t>
            </w:r>
          </w:p>
        </w:tc>
      </w:tr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2. Prepare scanner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>2.1 Scanner is checked and adjusted in readiness for operation according to manufacturer's operating procedures</w:t>
            </w:r>
          </w:p>
          <w:p w:rsidR="00000000" w:rsidRPr="00866B6F" w:rsidP="00866B6F">
            <w:pPr>
              <w:pStyle w:val="BodyText"/>
            </w:pPr>
            <w:r w:rsidRPr="00866B6F">
              <w:t>2.2 Any malfunctions are reported to relevant personnel for repair or maintenance in accordance with organisational procedur</w:t>
            </w:r>
            <w:r w:rsidRPr="00866B6F">
              <w:t>es</w:t>
            </w:r>
          </w:p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2.3 Tolerance level of the scanner is set to achieve the most effective scan that meets client output specifications</w:t>
            </w:r>
          </w:p>
        </w:tc>
      </w:tr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3. Operate scanner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 xml:space="preserve">3.1 </w:t>
            </w:r>
            <w:r w:rsidRPr="00866B6F">
              <w:t>Scanner is operated efficiently according to manufacturer's operating procedures and the organisation's work health and safety (WHS) procedures</w:t>
            </w:r>
          </w:p>
          <w:p w:rsidR="00000000" w:rsidRPr="00866B6F" w:rsidP="00866B6F">
            <w:pPr>
              <w:pStyle w:val="BodyText"/>
            </w:pPr>
            <w:r w:rsidRPr="00866B6F">
              <w:t>3.2 Scanner settings are monitored and adjusted to ensure an effective scan</w:t>
            </w:r>
          </w:p>
          <w:p w:rsidR="00000000" w:rsidRPr="00866B6F" w:rsidP="00866B6F">
            <w:pPr>
              <w:pStyle w:val="BodyText"/>
            </w:pPr>
            <w:r w:rsidRPr="00866B6F">
              <w:t>3.3 Scanner files are retrieved acco</w:t>
            </w:r>
            <w:r w:rsidRPr="00866B6F">
              <w:t>rding to manufacturer's operating procedures</w:t>
            </w:r>
          </w:p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3.4 Scanner is shut down and reset according to organisational and manufacturer's operating procedures</w:t>
            </w:r>
          </w:p>
        </w:tc>
      </w:tr>
      <w:tr w:rsidTr="00866B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0"/>
        </w:trPr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4. Prepare output file ready for end user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>4.1 Scanner files are downloaded to computer</w:t>
            </w:r>
          </w:p>
          <w:p w:rsidR="00000000" w:rsidRPr="00866B6F" w:rsidP="00866B6F">
            <w:pPr>
              <w:pStyle w:val="BodyText"/>
            </w:pPr>
            <w:r w:rsidRPr="00866B6F">
              <w:t xml:space="preserve">4.2 Data and images </w:t>
            </w:r>
            <w:r w:rsidRPr="00866B6F">
              <w:t>are checked to confirm quality meets client specifications</w:t>
            </w:r>
          </w:p>
          <w:p w:rsidR="00000000" w:rsidRPr="00866B6F" w:rsidP="00866B6F">
            <w:pPr>
              <w:pStyle w:val="BodyText"/>
            </w:pPr>
            <w:r w:rsidRPr="00866B6F">
              <w:t>4.3 Scanner output files are converted into the specified file format</w:t>
            </w:r>
          </w:p>
          <w:p w:rsidR="00000000" w:rsidRPr="00866B6F" w:rsidP="00866B6F">
            <w:pPr>
              <w:pStyle w:val="BodyText"/>
            </w:pPr>
            <w:r w:rsidRPr="00866B6F">
              <w:t>4.4 Data files are presented to the client to confirm specifications have been met</w:t>
            </w:r>
          </w:p>
        </w:tc>
      </w:tr>
    </w:tbl>
    <w:p w:rsidR="00000000" w:rsidRPr="00866B6F" w:rsidP="00866B6F">
      <w:pPr>
        <w:pStyle w:val="BodyText"/>
      </w:pP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5" w:name="O_890610"/>
      <w:bookmarkEnd w:id="5"/>
      <w:r w:rsidRPr="00866B6F">
        <w:t>Foundation Skills</w:t>
      </w:r>
    </w:p>
    <w:p w:rsidR="00000000" w:rsidRPr="00866B6F" w:rsidP="00866B6F">
      <w:pPr>
        <w:pStyle w:val="BodyText"/>
      </w:pPr>
      <w:r w:rsidRPr="00866B6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Performance 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rPr>
                <w:rStyle w:val="SpecialBold"/>
              </w:rPr>
              <w:t>Description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</w:p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1.2, 1.4, 2.1, 2.2, 2.3, 3.1-3.4, 4.2,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Ana</w:t>
            </w:r>
            <w:r w:rsidRPr="00866B6F">
              <w:t>lyses graphics files and other documentation to determine scanning requirements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Names data files according to naming conventions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Oral 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1.2, 2.2, 4.4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Effectively participates in verbal exchanges using active listening and questioning to convey and clarify information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1.1, 2.3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ListBullet"/>
            </w:pPr>
            <w:r w:rsidRPr="00866B6F">
              <w:t>Uses mathematical processes to estimate size</w:t>
            </w:r>
          </w:p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Performs mathematical calculations to check and adjust software to reflec</w:t>
            </w:r>
            <w:r w:rsidRPr="00866B6F">
              <w:t>t appropriate tolerances for scanning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2.2, 3.1, 3.4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ListBullet"/>
            </w:pPr>
            <w:r w:rsidRPr="00866B6F">
              <w:t>Understands roles and responsibilities for tasks and makes basic decisions on work completion parameters</w:t>
            </w:r>
          </w:p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Complies with legislative and organisational requirements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0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1.2, 2.2, 4.4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ListBullet"/>
              <w:rPr>
                <w:lang w:val="en-NZ"/>
              </w:rPr>
            </w:pPr>
            <w:r w:rsidRPr="00866B6F">
              <w:t>Understands what to communicate, with whom and how, in routine work situations</w:t>
            </w:r>
          </w:p>
        </w:tc>
      </w:tr>
      <w:tr w:rsidTr="00866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1.1-1.5, 2.1, 2.2, 2.3, 3.1-3.4, 4.1, 4.2,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ListBullet"/>
            </w:pPr>
            <w:r w:rsidRPr="00866B6F">
              <w:t>Takes responsibility for planning, sequencing and prioritising tasks and o</w:t>
            </w:r>
            <w:r w:rsidRPr="00866B6F">
              <w:t>wn workload for efficiency and effective outcomes</w:t>
            </w:r>
          </w:p>
          <w:p w:rsidR="00000000" w:rsidRPr="00866B6F" w:rsidP="00866B6F">
            <w:pPr>
              <w:pStyle w:val="ListBullet"/>
            </w:pPr>
            <w:r w:rsidRPr="00866B6F">
              <w:t xml:space="preserve">Makes routine decisions and implements standard procedures to address problems </w:t>
            </w:r>
          </w:p>
          <w:p w:rsidR="00000000" w:rsidRPr="00866B6F" w:rsidP="00866B6F">
            <w:pPr>
              <w:pStyle w:val="ListBullet"/>
            </w:pPr>
            <w:r w:rsidRPr="00866B6F">
              <w:t>Uses familiar digital technologies and systems to control equipment, access information, enter data and save files</w:t>
            </w:r>
          </w:p>
        </w:tc>
      </w:tr>
    </w:tbl>
    <w:p w:rsidR="00000000" w:rsidRPr="00866B6F" w:rsidP="00866B6F">
      <w:pPr>
        <w:pStyle w:val="BodyText"/>
      </w:pP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6" w:name="O_890612"/>
      <w:bookmarkEnd w:id="6"/>
      <w:r w:rsidRPr="00866B6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866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 xml:space="preserve">Code and title </w:t>
            </w:r>
          </w:p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Code and title</w:t>
            </w:r>
          </w:p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rPr>
                <w:rStyle w:val="SpecialBold"/>
              </w:rPr>
              <w:t>Equivalence status</w:t>
            </w:r>
          </w:p>
        </w:tc>
      </w:tr>
      <w:tr w:rsidTr="00866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ICPPRP398 Set up and produce a 3D scan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6F">
            <w:pPr>
              <w:pStyle w:val="BodyText"/>
              <w:rPr>
                <w:lang w:val="en-NZ"/>
              </w:rPr>
            </w:pPr>
            <w:r w:rsidRPr="00866B6F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6F" w:rsidP="00866B6F">
            <w:pPr>
              <w:pStyle w:val="BodyText"/>
            </w:pPr>
            <w:r w:rsidRPr="00866B6F">
              <w:t>No equivalent unit</w:t>
            </w:r>
          </w:p>
        </w:tc>
      </w:tr>
    </w:tbl>
    <w:p w:rsidR="00000000" w:rsidRPr="00866B6F" w:rsidP="00866B6F">
      <w:pPr>
        <w:pStyle w:val="BodyText"/>
      </w:pPr>
    </w:p>
    <w:p w:rsidR="00000000" w:rsidRPr="00866B6F" w:rsidP="00866B6F">
      <w:pPr>
        <w:pStyle w:val="AllowPageBreak"/>
      </w:pPr>
    </w:p>
    <w:p w:rsidR="00000000" w:rsidRPr="00866B6F" w:rsidP="00866B6F">
      <w:pPr>
        <w:pStyle w:val="Heading1"/>
      </w:pPr>
      <w:bookmarkStart w:id="7" w:name="O_890619"/>
      <w:bookmarkEnd w:id="7"/>
      <w:r w:rsidRPr="00866B6F">
        <w:t>Links</w:t>
      </w:r>
    </w:p>
    <w:p w:rsidR="00000000" w:rsidRPr="00866B6F" w:rsidP="00866B6F">
      <w:pPr>
        <w:pStyle w:val="BodyText"/>
      </w:pPr>
      <w:r w:rsidRPr="00866B6F">
        <w:t>Companion volumes are available from the IBSA website - http://companion_volumes.vetnet.education.gov.au/Pages/TrainingPackage.aspx?pid=17</w:t>
      </w:r>
    </w:p>
    <w:p w:rsidR="00000000" w:rsidRPr="00866B6F" w:rsidP="00866B6F"/>
    <w:sectPr w:rsidSect="00866B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 w:rsidRPr="0092623D" w:rsidP="009262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3D" w:rsidP="00866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623D" w:rsidP="00866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623D" w:rsidP="00866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 w:rsidRPr="0092623D" w:rsidP="009262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623D" w:rsidRPr="002D2AF8" w:rsidP="00866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ICPPRP398 Set up and produce a 3D scan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92623D" w:rsidP="00866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02C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8215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B6F"/>
  </w:style>
  <w:style w:type="character" w:customStyle="1" w:styleId="Heading1Char">
    <w:name w:val="Heading 1 Char"/>
    <w:basedOn w:val="DefaultParagraphFont"/>
    <w:link w:val="Heading1"/>
    <w:rsid w:val="00866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B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B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B6F"/>
    <w:rPr>
      <w:b/>
      <w:spacing w:val="0"/>
    </w:rPr>
  </w:style>
  <w:style w:type="character" w:styleId="Emphasis">
    <w:name w:val="Emphasis"/>
    <w:basedOn w:val="DefaultParagraphFont"/>
    <w:qFormat/>
    <w:rsid w:val="00866B6F"/>
    <w:rPr>
      <w:i/>
    </w:rPr>
  </w:style>
  <w:style w:type="paragraph" w:customStyle="1" w:styleId="SuperHeading">
    <w:name w:val="SuperHeading"/>
    <w:basedOn w:val="Normal"/>
    <w:rsid w:val="00866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B6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B6F"/>
  </w:style>
  <w:style w:type="paragraph" w:styleId="TableofFigures">
    <w:name w:val="table of figures"/>
    <w:basedOn w:val="Normal"/>
    <w:next w:val="Normal"/>
    <w:semiHidden/>
    <w:rsid w:val="00866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B6F"/>
    <w:pPr>
      <w:numPr>
        <w:numId w:val="10"/>
      </w:numPr>
    </w:pPr>
  </w:style>
  <w:style w:type="character" w:customStyle="1" w:styleId="WingdingSymbols">
    <w:name w:val="Wingding Symbols"/>
    <w:rsid w:val="00866B6F"/>
    <w:rPr>
      <w:rFonts w:ascii="Wingdings" w:hAnsi="Wingdings"/>
    </w:rPr>
  </w:style>
  <w:style w:type="paragraph" w:customStyle="1" w:styleId="TableHeading">
    <w:name w:val="Table Heading"/>
    <w:basedOn w:val="HeadingBase"/>
    <w:rsid w:val="00866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B6F"/>
    <w:rPr>
      <w:color w:val="0033CC"/>
      <w:u w:val="none"/>
    </w:rPr>
  </w:style>
  <w:style w:type="paragraph" w:customStyle="1" w:styleId="BodyTextRight">
    <w:name w:val="Body Text Right"/>
    <w:basedOn w:val="BodyText"/>
    <w:rsid w:val="00866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B6F"/>
    <w:rPr>
      <w:sz w:val="32"/>
    </w:rPr>
  </w:style>
  <w:style w:type="paragraph" w:customStyle="1" w:styleId="HeadingProcedure">
    <w:name w:val="Heading Procedure"/>
    <w:basedOn w:val="HeadingBase"/>
    <w:next w:val="Normal"/>
    <w:rsid w:val="00866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B6F"/>
    <w:pPr>
      <w:spacing w:before="60" w:after="60"/>
    </w:pPr>
  </w:style>
  <w:style w:type="paragraph" w:styleId="ListContinue">
    <w:name w:val="List Continue"/>
    <w:basedOn w:val="List"/>
    <w:rsid w:val="00866B6F"/>
    <w:pPr>
      <w:ind w:firstLine="0"/>
    </w:pPr>
  </w:style>
  <w:style w:type="paragraph" w:customStyle="1" w:styleId="ListNote">
    <w:name w:val="List Note"/>
    <w:basedOn w:val="List"/>
    <w:rsid w:val="00866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B6F"/>
    <w:rPr>
      <w:rFonts w:ascii="Courier New" w:hAnsi="Courier New"/>
    </w:rPr>
  </w:style>
  <w:style w:type="paragraph" w:customStyle="1" w:styleId="NoteBullet">
    <w:name w:val="Note Bullet"/>
    <w:basedOn w:val="Note"/>
    <w:rsid w:val="00866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B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B6F"/>
    <w:rPr>
      <w:b/>
      <w:smallCaps/>
    </w:rPr>
  </w:style>
  <w:style w:type="paragraph" w:customStyle="1" w:styleId="TableListNumber">
    <w:name w:val="Table List Number"/>
    <w:basedOn w:val="ListNumber"/>
    <w:rsid w:val="00866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B6F"/>
    <w:pPr>
      <w:numPr>
        <w:numId w:val="8"/>
      </w:numPr>
    </w:pPr>
  </w:style>
  <w:style w:type="paragraph" w:customStyle="1" w:styleId="ListAlpha2">
    <w:name w:val="List Alpha 2"/>
    <w:basedOn w:val="List2"/>
    <w:rsid w:val="00866B6F"/>
    <w:pPr>
      <w:numPr>
        <w:numId w:val="7"/>
      </w:numPr>
    </w:pPr>
  </w:style>
  <w:style w:type="paragraph" w:styleId="List2">
    <w:name w:val="List 2"/>
    <w:basedOn w:val="BodyText"/>
    <w:rsid w:val="00866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B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6B6F"/>
    <w:pPr>
      <w:numPr>
        <w:numId w:val="3"/>
      </w:numPr>
    </w:pPr>
  </w:style>
  <w:style w:type="paragraph" w:styleId="ListContinue2">
    <w:name w:val="List Continue 2"/>
    <w:basedOn w:val="List2"/>
    <w:rsid w:val="00866B6F"/>
    <w:pPr>
      <w:ind w:firstLine="0"/>
    </w:pPr>
  </w:style>
  <w:style w:type="paragraph" w:styleId="ListContinue3">
    <w:name w:val="List Continue 3"/>
    <w:basedOn w:val="List3"/>
    <w:rsid w:val="00866B6F"/>
    <w:pPr>
      <w:ind w:left="1021" w:firstLine="0"/>
    </w:pPr>
  </w:style>
  <w:style w:type="paragraph" w:styleId="ListContinue4">
    <w:name w:val="List Continue 4"/>
    <w:basedOn w:val="List4"/>
    <w:rsid w:val="00866B6F"/>
    <w:pPr>
      <w:ind w:firstLine="0"/>
    </w:pPr>
  </w:style>
  <w:style w:type="paragraph" w:styleId="ListContinue5">
    <w:name w:val="List Continue 5"/>
    <w:basedOn w:val="List5"/>
    <w:rsid w:val="00866B6F"/>
    <w:pPr>
      <w:ind w:firstLine="0"/>
    </w:pPr>
  </w:style>
  <w:style w:type="paragraph" w:styleId="ListNumber3">
    <w:name w:val="List Number 3"/>
    <w:basedOn w:val="List3"/>
    <w:rsid w:val="00866B6F"/>
    <w:pPr>
      <w:numPr>
        <w:numId w:val="4"/>
      </w:numPr>
    </w:pPr>
  </w:style>
  <w:style w:type="paragraph" w:styleId="ListNumber4">
    <w:name w:val="List Number 4"/>
    <w:basedOn w:val="List4"/>
    <w:rsid w:val="00866B6F"/>
    <w:pPr>
      <w:numPr>
        <w:numId w:val="5"/>
      </w:numPr>
    </w:pPr>
  </w:style>
  <w:style w:type="paragraph" w:styleId="ListNumber5">
    <w:name w:val="List Number 5"/>
    <w:basedOn w:val="List5"/>
    <w:rsid w:val="00866B6F"/>
    <w:pPr>
      <w:numPr>
        <w:numId w:val="6"/>
      </w:numPr>
    </w:pPr>
  </w:style>
  <w:style w:type="paragraph" w:styleId="BlockText">
    <w:name w:val="Block Text"/>
    <w:basedOn w:val="Normal"/>
    <w:rsid w:val="00866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B6F"/>
    <w:rPr>
      <w:sz w:val="16"/>
      <w:vertAlign w:val="superscript"/>
    </w:rPr>
  </w:style>
  <w:style w:type="character" w:customStyle="1" w:styleId="Symbols">
    <w:name w:val="Symbols"/>
    <w:basedOn w:val="DefaultParagraphFont"/>
    <w:rsid w:val="00866B6F"/>
    <w:rPr>
      <w:rFonts w:ascii="Symbol" w:hAnsi="Symbol"/>
    </w:rPr>
  </w:style>
  <w:style w:type="character" w:customStyle="1" w:styleId="MenuOptions">
    <w:name w:val="Menu Options"/>
    <w:basedOn w:val="DefaultParagraphFont"/>
    <w:rsid w:val="00866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B6F"/>
    <w:rPr>
      <w:b/>
    </w:rPr>
  </w:style>
  <w:style w:type="character" w:customStyle="1" w:styleId="Underlined">
    <w:name w:val="Underlined"/>
    <w:basedOn w:val="DefaultParagraphFont"/>
    <w:rsid w:val="00866B6F"/>
    <w:rPr>
      <w:u w:val="single"/>
    </w:rPr>
  </w:style>
  <w:style w:type="paragraph" w:customStyle="1" w:styleId="TableBodyTextRight">
    <w:name w:val="Table Body Text Right"/>
    <w:basedOn w:val="TableBodyText"/>
    <w:rsid w:val="00866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B6F"/>
    <w:rPr>
      <w:sz w:val="18"/>
    </w:rPr>
  </w:style>
  <w:style w:type="paragraph" w:customStyle="1" w:styleId="BodySmallRight">
    <w:name w:val="Body Small Right"/>
    <w:basedOn w:val="BodyTextRight"/>
    <w:rsid w:val="00866B6F"/>
    <w:rPr>
      <w:sz w:val="18"/>
      <w:szCs w:val="18"/>
    </w:rPr>
  </w:style>
  <w:style w:type="paragraph" w:customStyle="1" w:styleId="MarginEdition">
    <w:name w:val="Margin Edition"/>
    <w:basedOn w:val="MarginNote"/>
    <w:rsid w:val="00866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B6F"/>
    <w:rPr>
      <w:sz w:val="2"/>
      <w:szCs w:val="2"/>
    </w:rPr>
  </w:style>
  <w:style w:type="character" w:customStyle="1" w:styleId="Small">
    <w:name w:val="Small"/>
    <w:basedOn w:val="DefaultParagraphFont"/>
    <w:rsid w:val="00866B6F"/>
    <w:rPr>
      <w:sz w:val="16"/>
    </w:rPr>
  </w:style>
  <w:style w:type="paragraph" w:customStyle="1" w:styleId="WideTable">
    <w:name w:val="Wide Table"/>
    <w:basedOn w:val="Normal"/>
    <w:rsid w:val="00866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B6F"/>
  </w:style>
  <w:style w:type="paragraph" w:styleId="Quote">
    <w:name w:val="Quote"/>
    <w:basedOn w:val="Heading1"/>
    <w:link w:val="QuoteChar"/>
    <w:qFormat/>
    <w:rsid w:val="00866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B6F"/>
    <w:pPr>
      <w:pageBreakBefore/>
    </w:pPr>
  </w:style>
  <w:style w:type="paragraph" w:customStyle="1" w:styleId="Border">
    <w:name w:val="Border"/>
    <w:basedOn w:val="Normal"/>
    <w:qFormat/>
    <w:rsid w:val="00866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B6F"/>
    <w:rPr>
      <w:u w:val="single"/>
    </w:rPr>
  </w:style>
  <w:style w:type="character" w:customStyle="1" w:styleId="BoldandItalics">
    <w:name w:val="Bold and Italics"/>
    <w:qFormat/>
    <w:rsid w:val="00866B6F"/>
    <w:rPr>
      <w:b/>
      <w:i/>
      <w:u w:val="none"/>
    </w:rPr>
  </w:style>
  <w:style w:type="paragraph" w:styleId="BalloonText">
    <w:name w:val="Balloon Text"/>
    <w:basedOn w:val="Normal"/>
    <w:link w:val="BalloonTextChar"/>
    <w:rsid w:val="00866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B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B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600</Words>
  <Characters>3603</Characters>
  <Application>Microsoft Office Word</Application>
  <DocSecurity>0</DocSecurity>
  <Lines>141</Lines>
  <Paragraphs>82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ICPPRP398 Set up and produce a 3D scan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2016-01-14T22:46:00Z</dcterms:created>
  <dcterms:modified xsi:type="dcterms:W3CDTF">2016-01-14T22:46:00Z</dcterms:modified>
</cp:coreProperties>
</file>