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E12" w:rsidP="00FF0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ICPPRP352 Output complex images</w:t>
      </w:r>
      <w:r>
        <w:fldChar w:fldCharType="end"/>
      </w:r>
    </w:p>
    <w:p w:rsidR="00FF0E12" w:rsidP="00FF0E12">
      <w:pPr>
        <w:pStyle w:val="Version"/>
        <w:sectPr w:rsidSect="00F37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403" w:rsidP="00F37403">
      <w:pPr>
        <w:pStyle w:val="SuperHeading"/>
      </w:pPr>
      <w:r w:rsidRPr="00F37403">
        <w:t>ICPPRP352 Output complex images</w:t>
      </w:r>
    </w:p>
    <w:p w:rsidR="00000000" w:rsidRPr="00F37403" w:rsidP="00F37403">
      <w:pPr>
        <w:pStyle w:val="Heading1"/>
      </w:pPr>
      <w:bookmarkStart w:id="1" w:name="O_696749"/>
      <w:bookmarkEnd w:id="1"/>
      <w:r w:rsidRPr="00F374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7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rPr>
                <w:rStyle w:val="SpecialBold"/>
              </w:rPr>
              <w:t>Comments</w:t>
            </w:r>
          </w:p>
        </w:tc>
      </w:tr>
      <w:tr w:rsidTr="00F37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t>This version first released with ICP Printing and Graphic Arts Training Package Version 1.0.</w:t>
            </w:r>
          </w:p>
        </w:tc>
      </w:tr>
    </w:tbl>
    <w:p w:rsidR="00000000" w:rsidRPr="00F37403" w:rsidP="00F37403">
      <w:pPr>
        <w:pStyle w:val="BodyText"/>
      </w:pPr>
    </w:p>
    <w:p w:rsidR="00000000" w:rsidRPr="00F37403" w:rsidP="00F37403">
      <w:pPr>
        <w:pStyle w:val="AllowPageBreak"/>
      </w:pPr>
    </w:p>
    <w:p w:rsidR="00000000" w:rsidRPr="00F37403" w:rsidP="00F37403">
      <w:pPr>
        <w:pStyle w:val="Heading1"/>
      </w:pPr>
      <w:bookmarkStart w:id="2" w:name="O_696750"/>
      <w:bookmarkEnd w:id="2"/>
      <w:r w:rsidRPr="00F37403">
        <w:t>Application</w:t>
      </w:r>
    </w:p>
    <w:p w:rsidR="00000000" w:rsidRPr="00F37403" w:rsidP="00FF0E12">
      <w:pPr>
        <w:pStyle w:val="BodyText"/>
      </w:pPr>
      <w:r w:rsidRPr="00F37403">
        <w:t xml:space="preserve">This unit describes the skills and knowledge required to output complex images. It </w:t>
      </w:r>
      <w:r w:rsidRPr="00F37403">
        <w:t>requires the individual to set up an output device, and adjust and manipulate complex images or files that meet the job specifications and are free of errors.</w:t>
      </w:r>
    </w:p>
    <w:p w:rsidR="00000000" w:rsidRPr="00F37403" w:rsidP="00FF0E12">
      <w:pPr>
        <w:pStyle w:val="BodyText"/>
      </w:pPr>
      <w:r w:rsidRPr="00F37403">
        <w:t>It applies to individuals working in the printing and graphic arts industries who work under som</w:t>
      </w:r>
      <w:r w:rsidRPr="00F37403">
        <w:t>e supervision using practical skills and equipment to output complex images.</w:t>
      </w:r>
    </w:p>
    <w:p w:rsidR="00000000" w:rsidRPr="00F37403" w:rsidP="00FF0E12">
      <w:pPr>
        <w:pStyle w:val="BodyText"/>
      </w:pPr>
      <w:r w:rsidRPr="00F37403">
        <w:t>No licensing, legislative or certification requirements apply to this unit at the time of publication.</w:t>
      </w:r>
    </w:p>
    <w:p w:rsidR="00000000" w:rsidRPr="00F37403" w:rsidP="00F37403">
      <w:pPr>
        <w:pStyle w:val="Heading1"/>
      </w:pPr>
      <w:bookmarkStart w:id="3" w:name="O_696753"/>
      <w:bookmarkEnd w:id="3"/>
      <w:r w:rsidRPr="00F37403">
        <w:t>Unit Sector</w:t>
      </w:r>
    </w:p>
    <w:p w:rsidR="00000000" w:rsidRPr="00F37403" w:rsidP="00FF0E12">
      <w:pPr>
        <w:pStyle w:val="BodyText"/>
      </w:pPr>
      <w:r w:rsidRPr="00F37403">
        <w:t>Pre-Press</w:t>
      </w:r>
    </w:p>
    <w:p w:rsidR="00000000" w:rsidRPr="00F37403" w:rsidP="00F37403">
      <w:pPr>
        <w:pStyle w:val="Heading1"/>
      </w:pPr>
      <w:bookmarkStart w:id="4" w:name="O_696754"/>
      <w:bookmarkEnd w:id="4"/>
      <w:r w:rsidRPr="00F37403">
        <w:t>Elements and Perfor</w:t>
      </w:r>
      <w:r w:rsidRPr="00F37403">
        <w:t>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374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rPr>
                <w:rStyle w:val="SpecialBold"/>
              </w:rPr>
              <w:t>PERFORMANCE CRITERIA</w:t>
            </w:r>
          </w:p>
        </w:tc>
      </w:tr>
      <w:tr w:rsidTr="00F374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74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1 Set up and maintain output device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t xml:space="preserve">1.1 Devices are set up to manufacturer’s specifications and enterprise standards </w:t>
            </w:r>
          </w:p>
          <w:p w:rsidR="00000000" w:rsidRPr="00F37403" w:rsidP="00F37403">
            <w:pPr>
              <w:pStyle w:val="BodyText"/>
            </w:pPr>
            <w:r w:rsidRPr="00F37403">
              <w:t>1.2 Output</w:t>
            </w:r>
            <w:r w:rsidRPr="00F37403">
              <w:rPr>
                <w:rStyle w:val="BoldandItalics"/>
              </w:rPr>
              <w:t xml:space="preserve"> </w:t>
            </w:r>
            <w:r w:rsidRPr="00F37403">
              <w:t xml:space="preserve">medium is calibrated by conducting exposure tests using appropriate software and hardware </w:t>
            </w:r>
          </w:p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1.3 Calibration is evaluated and necessary adjustments made to output de</w:t>
            </w:r>
            <w:r w:rsidRPr="00F37403">
              <w:t xml:space="preserve">vice </w:t>
            </w:r>
          </w:p>
        </w:tc>
      </w:tr>
      <w:tr w:rsidTr="00F374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 xml:space="preserve">2 Adjust and manipulate </w:t>
            </w:r>
            <w:r w:rsidRPr="00F37403">
              <w:t>images/files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t xml:space="preserve">2.1 Electronic files are evaluated as to suitability for output </w:t>
            </w:r>
          </w:p>
          <w:p w:rsidR="00000000" w:rsidRPr="00F37403" w:rsidP="00F37403">
            <w:pPr>
              <w:pStyle w:val="BodyText"/>
            </w:pPr>
            <w:r w:rsidRPr="00F37403">
              <w:t xml:space="preserve">2.2 Appropriate output resolution is set </w:t>
            </w:r>
          </w:p>
          <w:p w:rsidR="00000000" w:rsidRPr="00F37403" w:rsidP="00F37403">
            <w:pPr>
              <w:pStyle w:val="BodyText"/>
            </w:pPr>
            <w:r w:rsidRPr="00F37403">
              <w:t xml:space="preserve">2.3 Appropriate screen angle and dot type are set according to job specifications </w:t>
            </w:r>
          </w:p>
          <w:p w:rsidR="00000000" w:rsidRPr="00F37403" w:rsidP="00F37403">
            <w:pPr>
              <w:pStyle w:val="BodyText"/>
            </w:pPr>
            <w:r w:rsidRPr="00F37403">
              <w:t xml:space="preserve">2.4 Appropriate colour profiles are applied where necessary </w:t>
            </w:r>
          </w:p>
          <w:p w:rsidR="00000000" w:rsidRPr="00F37403" w:rsidP="00F37403">
            <w:pPr>
              <w:pStyle w:val="BodyText"/>
            </w:pPr>
            <w:r w:rsidRPr="00F37403">
              <w:t xml:space="preserve">2.5 Availability of high resolution images is assessed for Open Prepress Interface (OPI) process </w:t>
            </w:r>
          </w:p>
          <w:p w:rsidR="00000000" w:rsidRPr="00F37403" w:rsidP="00F37403">
            <w:pPr>
              <w:pStyle w:val="BodyText"/>
            </w:pPr>
            <w:r w:rsidRPr="00F37403">
              <w:t>2.6 Appropriate fonts availability is checked</w:t>
            </w:r>
          </w:p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2.7 All support files are included with the job</w:t>
            </w:r>
          </w:p>
        </w:tc>
      </w:tr>
      <w:tr w:rsidTr="00F374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 xml:space="preserve">3 </w:t>
            </w:r>
            <w:r w:rsidRPr="00F37403">
              <w:t>Output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t xml:space="preserve">3.1 File is prepared for output to imaging device </w:t>
            </w:r>
          </w:p>
          <w:p w:rsidR="00000000" w:rsidRPr="00F37403" w:rsidP="00F37403">
            <w:pPr>
              <w:pStyle w:val="BodyText"/>
            </w:pPr>
            <w:r w:rsidRPr="00F37403">
              <w:t xml:space="preserve">3.2 Job queuing is managed to ensure efficient production </w:t>
            </w:r>
          </w:p>
          <w:p w:rsidR="00000000" w:rsidRPr="00F37403" w:rsidP="00F37403">
            <w:pPr>
              <w:pStyle w:val="BodyText"/>
            </w:pPr>
            <w:r w:rsidRPr="00F37403">
              <w:t xml:space="preserve">3.3 Images are outputted to appropriate medium </w:t>
            </w:r>
          </w:p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 xml:space="preserve">3.4 Output is processed according to job specifications </w:t>
            </w:r>
          </w:p>
        </w:tc>
      </w:tr>
      <w:tr w:rsidTr="00F374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4 Evaluate result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t>4.1 Outpu</w:t>
            </w:r>
            <w:r w:rsidRPr="00F37403">
              <w:t xml:space="preserve">t is checked for correct dot size, screen angles and film density </w:t>
            </w:r>
          </w:p>
          <w:p w:rsidR="00000000" w:rsidRPr="00F37403" w:rsidP="00F37403">
            <w:pPr>
              <w:pStyle w:val="BodyText"/>
            </w:pPr>
            <w:r w:rsidRPr="00F37403">
              <w:t xml:space="preserve">4.2 Image elements are checked according to original job specifications </w:t>
            </w:r>
          </w:p>
          <w:p w:rsidR="00000000" w:rsidRPr="00F37403" w:rsidP="00F37403">
            <w:pPr>
              <w:pStyle w:val="BodyText"/>
            </w:pPr>
            <w:r w:rsidRPr="00F37403">
              <w:t xml:space="preserve">4.3 Technical problems are solved and appropriate corrections are made </w:t>
            </w:r>
          </w:p>
          <w:p w:rsidR="00000000" w:rsidRPr="00F37403" w:rsidP="00F37403">
            <w:pPr>
              <w:pStyle w:val="BodyText"/>
            </w:pPr>
            <w:r w:rsidRPr="00F37403">
              <w:t>4.4 Job is prepared for next stage of produc</w:t>
            </w:r>
            <w:r w:rsidRPr="00F37403">
              <w:t xml:space="preserve">tion </w:t>
            </w:r>
          </w:p>
        </w:tc>
      </w:tr>
    </w:tbl>
    <w:p w:rsidR="00000000" w:rsidRPr="00F37403" w:rsidP="00F37403">
      <w:pPr>
        <w:pStyle w:val="BodyText"/>
      </w:pPr>
    </w:p>
    <w:p w:rsidR="00000000" w:rsidRPr="00F37403" w:rsidP="00F37403">
      <w:pPr>
        <w:pStyle w:val="AllowPageBreak"/>
      </w:pPr>
    </w:p>
    <w:p w:rsidR="00000000" w:rsidRPr="00F37403" w:rsidP="00F37403">
      <w:pPr>
        <w:pStyle w:val="Heading1"/>
      </w:pPr>
      <w:bookmarkStart w:id="5" w:name="O_696755"/>
      <w:bookmarkEnd w:id="5"/>
      <w:r w:rsidRPr="00F37403">
        <w:t>Foundation Skills</w:t>
      </w:r>
    </w:p>
    <w:p w:rsidR="00000000" w:rsidRPr="00FF0E12" w:rsidP="00FF0E12">
      <w:pPr>
        <w:pStyle w:val="BodyText"/>
        <w:rPr>
          <w:i/>
        </w:rPr>
      </w:pPr>
      <w:r w:rsidRPr="00FF0E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374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rPr>
                <w:rStyle w:val="SpecialBold"/>
              </w:rPr>
              <w:t>Description</w:t>
            </w:r>
          </w:p>
        </w:tc>
      </w:tr>
      <w:tr w:rsidTr="00F374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1.1, 2.3, 3.4, 4.2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ListBullet"/>
              <w:rPr>
                <w:lang w:val="en-NZ"/>
              </w:rPr>
            </w:pPr>
            <w:r w:rsidRPr="00F37403">
              <w:t>Recognises and interprets text to establish job requirements from information contained within relevant procedures and specifications</w:t>
            </w:r>
          </w:p>
        </w:tc>
      </w:tr>
      <w:tr w:rsidTr="00F374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ListBullet"/>
              <w:rPr>
                <w:lang w:val="en-NZ"/>
              </w:rPr>
            </w:pPr>
            <w:r w:rsidRPr="00F37403">
              <w:t>Recognises and follows organisational policies and procedures</w:t>
            </w:r>
          </w:p>
        </w:tc>
      </w:tr>
      <w:tr w:rsidTr="00F374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1.1-1.3, 2.1-2.5, 3.1-3.3, 4.2-4.4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ListBullet"/>
            </w:pPr>
            <w:r w:rsidRPr="00F37403">
              <w:t xml:space="preserve">Takes responsibility for planning and organising own workload, identifying ways of sequencing and combining </w:t>
            </w:r>
            <w:r w:rsidRPr="00F37403">
              <w:t xml:space="preserve">elements for greater efficiency </w:t>
            </w:r>
          </w:p>
          <w:p w:rsidR="00000000" w:rsidRPr="00F37403" w:rsidP="00F37403">
            <w:pPr>
              <w:pStyle w:val="ListBullet"/>
            </w:pPr>
            <w:r w:rsidRPr="00F37403">
              <w:t>Responds to predictable problems and implements standard or l</w:t>
            </w:r>
            <w:r w:rsidRPr="00F37403">
              <w:t>ogical solutions related to role in immediate work environment</w:t>
            </w:r>
          </w:p>
          <w:p w:rsidR="00000000" w:rsidRPr="00F37403" w:rsidP="00F37403">
            <w:pPr>
              <w:pStyle w:val="ListBullet"/>
            </w:pPr>
            <w:r w:rsidRPr="00F37403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F37403" w:rsidP="00F37403">
      <w:pPr>
        <w:pStyle w:val="BodyText"/>
      </w:pPr>
    </w:p>
    <w:p w:rsidR="00000000" w:rsidRPr="00F37403" w:rsidP="00F37403">
      <w:pPr>
        <w:pStyle w:val="AllowPageBreak"/>
      </w:pPr>
    </w:p>
    <w:p w:rsidR="00000000" w:rsidRPr="00F37403" w:rsidP="00F37403">
      <w:pPr>
        <w:pStyle w:val="Heading1"/>
      </w:pPr>
      <w:bookmarkStart w:id="6" w:name="O_696757"/>
      <w:bookmarkEnd w:id="6"/>
      <w:r w:rsidRPr="00F374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37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Code an</w:t>
            </w:r>
            <w:r w:rsidRPr="00F37403">
              <w:rPr>
                <w:rStyle w:val="SpecialBold"/>
              </w:rPr>
              <w:t xml:space="preserve">d title </w:t>
            </w:r>
          </w:p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Code and title</w:t>
            </w:r>
          </w:p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rPr>
                <w:rStyle w:val="SpecialBold"/>
              </w:rPr>
              <w:t>Equivalence status</w:t>
            </w:r>
          </w:p>
        </w:tc>
      </w:tr>
      <w:tr w:rsidTr="00F374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ICPPRP352 Output complex images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ICPPP352C Output complex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03">
            <w:pPr>
              <w:pStyle w:val="BodyText"/>
              <w:rPr>
                <w:lang w:val="en-NZ"/>
              </w:rPr>
            </w:pPr>
            <w:r w:rsidRPr="00F3740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03" w:rsidP="00F37403">
            <w:pPr>
              <w:pStyle w:val="BodyText"/>
            </w:pPr>
            <w:r w:rsidRPr="00F37403">
              <w:t>Equivalent unit</w:t>
            </w:r>
          </w:p>
        </w:tc>
      </w:tr>
    </w:tbl>
    <w:p w:rsidR="00000000" w:rsidRPr="00F37403" w:rsidP="00F37403">
      <w:pPr>
        <w:pStyle w:val="BodyText"/>
      </w:pPr>
    </w:p>
    <w:p w:rsidR="00000000" w:rsidRPr="00F37403" w:rsidP="00F37403">
      <w:pPr>
        <w:pStyle w:val="AllowPageBreak"/>
      </w:pPr>
    </w:p>
    <w:p w:rsidR="00000000" w:rsidRPr="00F37403" w:rsidP="00F37403">
      <w:pPr>
        <w:pStyle w:val="Heading1"/>
      </w:pPr>
      <w:bookmarkStart w:id="7" w:name="O_696764"/>
      <w:bookmarkEnd w:id="7"/>
      <w:r w:rsidRPr="00F37403">
        <w:t>Links</w:t>
      </w:r>
    </w:p>
    <w:p w:rsidR="00000000" w:rsidRPr="00F37403" w:rsidP="00FF0E12">
      <w:pPr>
        <w:pStyle w:val="BodyText"/>
      </w:pPr>
      <w:r w:rsidRPr="00F374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34F7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37403" w:rsidP="00F37403"/>
    <w:sectPr w:rsidSect="00F374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03" w:rsidRPr="00FF0E12" w:rsidP="00FF0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E12" w:rsidP="00F37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E12" w:rsidP="00F37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0E12" w:rsidP="00F37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E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403" w:rsidRPr="00FF0E12" w:rsidP="00FF0E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E12" w:rsidRPr="002D2AF8" w:rsidP="00F37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ICPPRP352 Output complex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F0E12" w:rsidP="00F37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0CB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3AB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403"/>
  </w:style>
  <w:style w:type="character" w:customStyle="1" w:styleId="Heading1Char">
    <w:name w:val="Heading 1 Char"/>
    <w:basedOn w:val="DefaultParagraphFont"/>
    <w:link w:val="Heading1"/>
    <w:rsid w:val="00F37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4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403"/>
    <w:rPr>
      <w:b/>
      <w:spacing w:val="0"/>
    </w:rPr>
  </w:style>
  <w:style w:type="character" w:styleId="Emphasis">
    <w:name w:val="Emphasis"/>
    <w:basedOn w:val="DefaultParagraphFont"/>
    <w:qFormat/>
    <w:rsid w:val="00F37403"/>
    <w:rPr>
      <w:i/>
    </w:rPr>
  </w:style>
  <w:style w:type="paragraph" w:customStyle="1" w:styleId="SuperHeading">
    <w:name w:val="SuperHeading"/>
    <w:basedOn w:val="Normal"/>
    <w:rsid w:val="00F37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374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37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4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4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7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403"/>
  </w:style>
  <w:style w:type="paragraph" w:styleId="TableofFigures">
    <w:name w:val="table of figures"/>
    <w:basedOn w:val="Normal"/>
    <w:next w:val="Normal"/>
    <w:semiHidden/>
    <w:rsid w:val="00F37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403"/>
    <w:pPr>
      <w:numPr>
        <w:numId w:val="10"/>
      </w:numPr>
    </w:pPr>
  </w:style>
  <w:style w:type="character" w:customStyle="1" w:styleId="WingdingSymbols">
    <w:name w:val="Wingding Symbols"/>
    <w:rsid w:val="00F37403"/>
    <w:rPr>
      <w:rFonts w:ascii="Wingdings" w:hAnsi="Wingdings"/>
    </w:rPr>
  </w:style>
  <w:style w:type="paragraph" w:customStyle="1" w:styleId="TableHeading">
    <w:name w:val="Table Heading"/>
    <w:basedOn w:val="HeadingBase"/>
    <w:rsid w:val="00F37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403"/>
    <w:rPr>
      <w:color w:val="0033CC"/>
      <w:u w:val="none"/>
    </w:rPr>
  </w:style>
  <w:style w:type="paragraph" w:customStyle="1" w:styleId="BodyTextRight">
    <w:name w:val="Body Text Right"/>
    <w:basedOn w:val="BodyText"/>
    <w:rsid w:val="00F37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4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403"/>
    <w:rPr>
      <w:sz w:val="32"/>
    </w:rPr>
  </w:style>
  <w:style w:type="paragraph" w:customStyle="1" w:styleId="HeadingProcedure">
    <w:name w:val="Heading Procedure"/>
    <w:basedOn w:val="HeadingBase"/>
    <w:next w:val="Normal"/>
    <w:rsid w:val="00F37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403"/>
    <w:pPr>
      <w:spacing w:before="60" w:after="60"/>
    </w:pPr>
  </w:style>
  <w:style w:type="paragraph" w:styleId="ListContinue">
    <w:name w:val="List Continue"/>
    <w:basedOn w:val="List"/>
    <w:rsid w:val="00F37403"/>
    <w:pPr>
      <w:ind w:firstLine="0"/>
    </w:pPr>
  </w:style>
  <w:style w:type="paragraph" w:customStyle="1" w:styleId="ListNote">
    <w:name w:val="List Note"/>
    <w:basedOn w:val="List"/>
    <w:rsid w:val="00F37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403"/>
    <w:rPr>
      <w:rFonts w:ascii="Courier New" w:hAnsi="Courier New"/>
    </w:rPr>
  </w:style>
  <w:style w:type="paragraph" w:customStyle="1" w:styleId="NoteBullet">
    <w:name w:val="Note Bullet"/>
    <w:basedOn w:val="Note"/>
    <w:rsid w:val="00F37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403"/>
    <w:rPr>
      <w:b/>
      <w:smallCaps/>
    </w:rPr>
  </w:style>
  <w:style w:type="paragraph" w:customStyle="1" w:styleId="TableListNumber">
    <w:name w:val="Table List Number"/>
    <w:basedOn w:val="ListNumber"/>
    <w:rsid w:val="00F37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403"/>
    <w:pPr>
      <w:numPr>
        <w:numId w:val="8"/>
      </w:numPr>
    </w:pPr>
  </w:style>
  <w:style w:type="paragraph" w:customStyle="1" w:styleId="ListAlpha2">
    <w:name w:val="List Alpha 2"/>
    <w:basedOn w:val="List2"/>
    <w:rsid w:val="00F37403"/>
    <w:pPr>
      <w:numPr>
        <w:numId w:val="7"/>
      </w:numPr>
    </w:pPr>
  </w:style>
  <w:style w:type="paragraph" w:styleId="List2">
    <w:name w:val="List 2"/>
    <w:basedOn w:val="BodyText"/>
    <w:rsid w:val="00F37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4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7403"/>
    <w:pPr>
      <w:numPr>
        <w:numId w:val="3"/>
      </w:numPr>
    </w:pPr>
  </w:style>
  <w:style w:type="paragraph" w:styleId="ListContinue2">
    <w:name w:val="List Continue 2"/>
    <w:basedOn w:val="List2"/>
    <w:rsid w:val="00F37403"/>
    <w:pPr>
      <w:ind w:firstLine="0"/>
    </w:pPr>
  </w:style>
  <w:style w:type="paragraph" w:styleId="ListContinue3">
    <w:name w:val="List Continue 3"/>
    <w:basedOn w:val="List3"/>
    <w:rsid w:val="00F37403"/>
    <w:pPr>
      <w:ind w:left="1021" w:firstLine="0"/>
    </w:pPr>
  </w:style>
  <w:style w:type="paragraph" w:styleId="ListContinue4">
    <w:name w:val="List Continue 4"/>
    <w:basedOn w:val="List4"/>
    <w:rsid w:val="00F37403"/>
    <w:pPr>
      <w:ind w:firstLine="0"/>
    </w:pPr>
  </w:style>
  <w:style w:type="paragraph" w:styleId="ListContinue5">
    <w:name w:val="List Continue 5"/>
    <w:basedOn w:val="List5"/>
    <w:rsid w:val="00F37403"/>
    <w:pPr>
      <w:ind w:firstLine="0"/>
    </w:pPr>
  </w:style>
  <w:style w:type="paragraph" w:styleId="ListNumber3">
    <w:name w:val="List Number 3"/>
    <w:basedOn w:val="List3"/>
    <w:rsid w:val="00F37403"/>
    <w:pPr>
      <w:numPr>
        <w:numId w:val="4"/>
      </w:numPr>
    </w:pPr>
  </w:style>
  <w:style w:type="paragraph" w:styleId="ListNumber4">
    <w:name w:val="List Number 4"/>
    <w:basedOn w:val="List4"/>
    <w:rsid w:val="00F37403"/>
    <w:pPr>
      <w:numPr>
        <w:numId w:val="5"/>
      </w:numPr>
    </w:pPr>
  </w:style>
  <w:style w:type="paragraph" w:styleId="ListNumber5">
    <w:name w:val="List Number 5"/>
    <w:basedOn w:val="List5"/>
    <w:rsid w:val="00F37403"/>
    <w:pPr>
      <w:numPr>
        <w:numId w:val="6"/>
      </w:numPr>
    </w:pPr>
  </w:style>
  <w:style w:type="paragraph" w:styleId="BlockText">
    <w:name w:val="Block Text"/>
    <w:basedOn w:val="Normal"/>
    <w:rsid w:val="00F37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403"/>
    <w:rPr>
      <w:sz w:val="16"/>
      <w:vertAlign w:val="superscript"/>
    </w:rPr>
  </w:style>
  <w:style w:type="character" w:customStyle="1" w:styleId="Symbols">
    <w:name w:val="Symbols"/>
    <w:basedOn w:val="DefaultParagraphFont"/>
    <w:rsid w:val="00F37403"/>
    <w:rPr>
      <w:rFonts w:ascii="Symbol" w:hAnsi="Symbol"/>
    </w:rPr>
  </w:style>
  <w:style w:type="character" w:customStyle="1" w:styleId="MenuOptions">
    <w:name w:val="Menu Options"/>
    <w:basedOn w:val="DefaultParagraphFont"/>
    <w:rsid w:val="00F37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403"/>
    <w:rPr>
      <w:b/>
    </w:rPr>
  </w:style>
  <w:style w:type="character" w:customStyle="1" w:styleId="Underlined">
    <w:name w:val="Underlined"/>
    <w:basedOn w:val="DefaultParagraphFont"/>
    <w:rsid w:val="00F37403"/>
    <w:rPr>
      <w:u w:val="single"/>
    </w:rPr>
  </w:style>
  <w:style w:type="paragraph" w:customStyle="1" w:styleId="TableBodyTextRight">
    <w:name w:val="Table Body Text Right"/>
    <w:basedOn w:val="TableBodyText"/>
    <w:rsid w:val="00F37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403"/>
    <w:rPr>
      <w:sz w:val="18"/>
    </w:rPr>
  </w:style>
  <w:style w:type="paragraph" w:customStyle="1" w:styleId="BodySmallRight">
    <w:name w:val="Body Small Right"/>
    <w:basedOn w:val="BodyTextRight"/>
    <w:rsid w:val="00F37403"/>
    <w:rPr>
      <w:sz w:val="18"/>
      <w:szCs w:val="18"/>
    </w:rPr>
  </w:style>
  <w:style w:type="paragraph" w:customStyle="1" w:styleId="MarginEdition">
    <w:name w:val="Margin Edition"/>
    <w:basedOn w:val="MarginNote"/>
    <w:rsid w:val="00F37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403"/>
    <w:rPr>
      <w:sz w:val="2"/>
      <w:szCs w:val="2"/>
    </w:rPr>
  </w:style>
  <w:style w:type="character" w:customStyle="1" w:styleId="Small">
    <w:name w:val="Small"/>
    <w:basedOn w:val="DefaultParagraphFont"/>
    <w:rsid w:val="00F37403"/>
    <w:rPr>
      <w:sz w:val="16"/>
    </w:rPr>
  </w:style>
  <w:style w:type="paragraph" w:customStyle="1" w:styleId="WideTable">
    <w:name w:val="Wide Table"/>
    <w:basedOn w:val="Normal"/>
    <w:rsid w:val="00F37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403"/>
  </w:style>
  <w:style w:type="paragraph" w:styleId="Quote">
    <w:name w:val="Quote"/>
    <w:basedOn w:val="Heading1"/>
    <w:link w:val="QuoteChar"/>
    <w:qFormat/>
    <w:rsid w:val="00F37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403"/>
    <w:pPr>
      <w:pageBreakBefore/>
    </w:pPr>
  </w:style>
  <w:style w:type="paragraph" w:customStyle="1" w:styleId="Border">
    <w:name w:val="Border"/>
    <w:basedOn w:val="Normal"/>
    <w:qFormat/>
    <w:rsid w:val="00F37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403"/>
    <w:rPr>
      <w:u w:val="single"/>
    </w:rPr>
  </w:style>
  <w:style w:type="paragraph" w:styleId="BalloonText">
    <w:name w:val="Balloon Text"/>
    <w:basedOn w:val="Normal"/>
    <w:link w:val="BalloonTextChar"/>
    <w:rsid w:val="00F37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4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0E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3276</Characters>
  <Application>Microsoft Office Word</Application>
  <DocSecurity>0</DocSecurity>
  <Lines>131</Lines>
  <Paragraphs>84</Paragraphs>
  <ScaleCrop>false</ScaleCrop>
  <Company>Author-it Software Corporation Ltd.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ICPPRP352 Output complex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2018-12-10T06:47:00Z</dcterms:created>
  <dcterms:modified xsi:type="dcterms:W3CDTF">2018-12-10T06:47:00Z</dcterms:modified>
</cp:coreProperties>
</file>