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55DA0" w:rsidP="00255DA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ICPPRP323 Photograph and produce halftone images</w:t>
      </w:r>
      <w:r>
        <w:fldChar w:fldCharType="end"/>
      </w:r>
    </w:p>
    <w:p w:rsidR="00255DA0" w:rsidP="00255DA0">
      <w:pPr>
        <w:pStyle w:val="Version"/>
        <w:sectPr w:rsidSect="00336B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36BBC" w:rsidP="00336BBC">
      <w:pPr>
        <w:pStyle w:val="SuperHeading"/>
      </w:pPr>
      <w:r w:rsidRPr="00336BBC">
        <w:t>ICPPRP323 Photograph and produce halftone images</w:t>
      </w:r>
    </w:p>
    <w:p w:rsidR="00000000" w:rsidRPr="00336BBC" w:rsidP="00336BBC">
      <w:pPr>
        <w:pStyle w:val="Heading1"/>
      </w:pPr>
      <w:bookmarkStart w:id="1" w:name="O_696635"/>
      <w:bookmarkEnd w:id="1"/>
      <w:r w:rsidRPr="00336BB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36B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BBC" w:rsidP="00336BBC">
            <w:pPr>
              <w:pStyle w:val="BodyText"/>
            </w:pPr>
            <w:r w:rsidRPr="00336BB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BBC">
            <w:pPr>
              <w:pStyle w:val="BodyText"/>
              <w:rPr>
                <w:lang w:val="en-NZ"/>
              </w:rPr>
            </w:pPr>
            <w:r w:rsidRPr="00336BBC">
              <w:rPr>
                <w:rStyle w:val="SpecialBold"/>
              </w:rPr>
              <w:t>Comments</w:t>
            </w:r>
          </w:p>
        </w:tc>
      </w:tr>
      <w:tr w:rsidTr="00336B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BBC">
            <w:pPr>
              <w:pStyle w:val="BodyText"/>
              <w:rPr>
                <w:lang w:val="en-NZ"/>
              </w:rPr>
            </w:pPr>
            <w:r w:rsidRPr="00336BB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BBC" w:rsidP="00336BBC">
            <w:pPr>
              <w:pStyle w:val="BodyText"/>
            </w:pPr>
            <w:r w:rsidRPr="00336BBC">
              <w:t>This version first released with ICP Printing and Graphic Arts Training Package Version 1.0.</w:t>
            </w:r>
          </w:p>
        </w:tc>
      </w:tr>
    </w:tbl>
    <w:p w:rsidR="00000000" w:rsidRPr="00336BBC" w:rsidP="00336BBC">
      <w:pPr>
        <w:pStyle w:val="BodyText"/>
      </w:pPr>
    </w:p>
    <w:p w:rsidR="00000000" w:rsidRPr="00336BBC" w:rsidP="00336BBC">
      <w:pPr>
        <w:pStyle w:val="AllowPageBreak"/>
      </w:pPr>
    </w:p>
    <w:p w:rsidR="00000000" w:rsidRPr="00336BBC" w:rsidP="00336BBC">
      <w:pPr>
        <w:pStyle w:val="Heading1"/>
      </w:pPr>
      <w:bookmarkStart w:id="2" w:name="O_696636"/>
      <w:bookmarkEnd w:id="2"/>
      <w:r w:rsidRPr="00336BBC">
        <w:t>Application</w:t>
      </w:r>
    </w:p>
    <w:p w:rsidR="00000000" w:rsidRPr="00336BBC" w:rsidP="00255DA0">
      <w:pPr>
        <w:pStyle w:val="BodyText"/>
      </w:pPr>
      <w:r w:rsidRPr="00336BBC">
        <w:t>This unit describes the skills and knowledge required to undertake advanced</w:t>
      </w:r>
      <w:r w:rsidRPr="00336BBC">
        <w:t xml:space="preserve"> graphic arts camera work and evaluate output to ensure it meets design and production quality standards</w:t>
      </w:r>
    </w:p>
    <w:p w:rsidR="00000000" w:rsidRPr="00336BBC" w:rsidP="00255DA0">
      <w:pPr>
        <w:pStyle w:val="BodyText"/>
      </w:pPr>
      <w:r w:rsidRPr="00336BBC">
        <w:t>It applies to skilled individuals working as pre-press tradespeople in the printing and graphic arts industry who design and prepare layouts and artwo</w:t>
      </w:r>
      <w:r w:rsidRPr="00336BBC">
        <w:t>rk, manipulate images and text, and apply solutions to a defined range of problems. They may also provide some leadership and guidance to others with some limited responsibility for the output of others.</w:t>
      </w:r>
    </w:p>
    <w:p w:rsidR="00000000" w:rsidRPr="00336BBC" w:rsidP="00255DA0">
      <w:pPr>
        <w:pStyle w:val="BodyText"/>
      </w:pPr>
      <w:r w:rsidRPr="00336BBC">
        <w:t>No licensing, legislative or certification requirem</w:t>
      </w:r>
      <w:r w:rsidRPr="00336BBC">
        <w:t>ents apply to this unit at the time of publication.</w:t>
      </w:r>
    </w:p>
    <w:p w:rsidR="00000000" w:rsidRPr="00336BBC" w:rsidP="00336BBC">
      <w:pPr>
        <w:pStyle w:val="Heading1"/>
      </w:pPr>
      <w:bookmarkStart w:id="3" w:name="O_696639"/>
      <w:bookmarkEnd w:id="3"/>
      <w:r w:rsidRPr="00336BBC">
        <w:t>Unit Sector</w:t>
      </w:r>
    </w:p>
    <w:p w:rsidR="00000000" w:rsidRPr="00336BBC" w:rsidP="00255DA0">
      <w:pPr>
        <w:pStyle w:val="BodyText"/>
      </w:pPr>
      <w:r w:rsidRPr="00336BBC">
        <w:t>Pre-Press</w:t>
      </w:r>
    </w:p>
    <w:p w:rsidR="00000000" w:rsidRPr="00336BBC" w:rsidP="00336BBC">
      <w:pPr>
        <w:pStyle w:val="Heading1"/>
      </w:pPr>
      <w:bookmarkStart w:id="4" w:name="O_696640"/>
      <w:bookmarkEnd w:id="4"/>
      <w:r w:rsidRPr="00336BBC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336BB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BBC" w:rsidP="00336BBC">
            <w:pPr>
              <w:pStyle w:val="BodyText"/>
            </w:pPr>
            <w:r w:rsidRPr="00336BBC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BBC">
            <w:pPr>
              <w:pStyle w:val="BodyText"/>
              <w:rPr>
                <w:lang w:val="en-NZ"/>
              </w:rPr>
            </w:pPr>
            <w:r w:rsidRPr="00336BBC">
              <w:rPr>
                <w:rStyle w:val="SpecialBold"/>
              </w:rPr>
              <w:t>PERFORMANCE CRITERIA</w:t>
            </w:r>
          </w:p>
        </w:tc>
      </w:tr>
      <w:tr w:rsidTr="00336BB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BBC" w:rsidP="00336BBC">
            <w:pPr>
              <w:pStyle w:val="BodyText"/>
            </w:pPr>
            <w:r w:rsidRPr="00336BBC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BBC">
            <w:pPr>
              <w:pStyle w:val="BodyText"/>
              <w:rPr>
                <w:lang w:val="en-NZ"/>
              </w:rPr>
            </w:pPr>
            <w:r w:rsidRPr="00336BB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36BB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BBC">
            <w:pPr>
              <w:pStyle w:val="BodyText"/>
              <w:rPr>
                <w:lang w:val="en-NZ"/>
              </w:rPr>
            </w:pPr>
            <w:r w:rsidRPr="00336BBC">
              <w:t>1 Evaluate copy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BBC" w:rsidP="00336BBC">
            <w:pPr>
              <w:pStyle w:val="BodyText"/>
            </w:pPr>
            <w:r w:rsidRPr="00336BBC">
              <w:t>1.1 Copy is scaled and gradation aim points selected to produce required output</w:t>
            </w:r>
          </w:p>
          <w:p w:rsidR="00000000" w:rsidRPr="00336BBC" w:rsidP="00336BBC">
            <w:pPr>
              <w:pStyle w:val="BodyText"/>
            </w:pPr>
            <w:r w:rsidRPr="00336BBC">
              <w:t>1.2 Screen rulings, angles, tone gradation, dot percentages, an</w:t>
            </w:r>
            <w:r w:rsidRPr="00336BBC">
              <w:t>d dot shapes are selected according to job specifications</w:t>
            </w:r>
          </w:p>
          <w:p w:rsidR="00000000" w:rsidP="00336BBC">
            <w:pPr>
              <w:pStyle w:val="BodyText"/>
              <w:rPr>
                <w:lang w:val="en-NZ"/>
              </w:rPr>
            </w:pPr>
            <w:r w:rsidRPr="00336BBC">
              <w:t>1.3 Rescreens and mono conversions from colour originals are evaluated for reproduction requirements</w:t>
            </w:r>
          </w:p>
        </w:tc>
      </w:tr>
      <w:tr w:rsidTr="00336BB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BBC">
            <w:pPr>
              <w:pStyle w:val="BodyText"/>
              <w:rPr>
                <w:lang w:val="en-NZ"/>
              </w:rPr>
            </w:pPr>
            <w:r w:rsidRPr="00336BBC">
              <w:t>2 Prepare for exposure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BBC" w:rsidP="00336BBC">
            <w:pPr>
              <w:pStyle w:val="BodyText"/>
            </w:pPr>
            <w:r w:rsidRPr="00336BBC">
              <w:t>2.1 Camera is cleaned and pr</w:t>
            </w:r>
            <w:r w:rsidRPr="00336BBC">
              <w:t>epared and lights are set to deliver an even distribution of light</w:t>
            </w:r>
          </w:p>
          <w:p w:rsidR="00000000" w:rsidRPr="00336BBC" w:rsidP="00336BBC">
            <w:pPr>
              <w:pStyle w:val="BodyText"/>
            </w:pPr>
            <w:r w:rsidRPr="00336BBC">
              <w:t>2.2 Exposure program is set according to stock and print conditions</w:t>
            </w:r>
          </w:p>
          <w:p w:rsidR="00000000" w:rsidRPr="00336BBC" w:rsidP="00336BBC">
            <w:pPr>
              <w:pStyle w:val="BodyText"/>
            </w:pPr>
            <w:r w:rsidRPr="00336BBC">
              <w:t>2.3 Densities are measured on copy according to evaluation</w:t>
            </w:r>
          </w:p>
          <w:p w:rsidR="00000000" w:rsidP="00336BBC">
            <w:pPr>
              <w:pStyle w:val="BodyText"/>
              <w:rPr>
                <w:lang w:val="en-NZ"/>
              </w:rPr>
            </w:pPr>
            <w:r w:rsidRPr="00336BBC">
              <w:t>2.4 Exposure programs for special effects and duotones are cal</w:t>
            </w:r>
            <w:r w:rsidRPr="00336BBC">
              <w:t>culated to deliver job requirements</w:t>
            </w:r>
          </w:p>
        </w:tc>
      </w:tr>
      <w:tr w:rsidTr="00336BB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BBC">
            <w:pPr>
              <w:pStyle w:val="BodyText"/>
              <w:rPr>
                <w:lang w:val="en-NZ"/>
              </w:rPr>
            </w:pPr>
            <w:r w:rsidRPr="00336BBC">
              <w:t>3 Process and evaluate image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BBC" w:rsidP="00336BBC">
            <w:pPr>
              <w:pStyle w:val="BodyText"/>
            </w:pPr>
            <w:r w:rsidRPr="00336BBC">
              <w:t>3.1 Processor is checked and maintained within tolerances</w:t>
            </w:r>
          </w:p>
          <w:p w:rsidR="00000000" w:rsidRPr="00336BBC" w:rsidP="00336BBC">
            <w:pPr>
              <w:pStyle w:val="BodyText"/>
            </w:pPr>
            <w:r w:rsidRPr="00336BBC">
              <w:t>3.2 Film is processed according to job specifications</w:t>
            </w:r>
          </w:p>
          <w:p w:rsidR="00000000" w:rsidP="00336BBC">
            <w:pPr>
              <w:pStyle w:val="BodyText"/>
              <w:rPr>
                <w:lang w:val="en-NZ"/>
              </w:rPr>
            </w:pPr>
            <w:r w:rsidRPr="00336BBC">
              <w:t>3.3 Image is checked for size, gradation, cleanliness and dot percentages acco</w:t>
            </w:r>
            <w:r w:rsidRPr="00336BBC">
              <w:t>rding to job specifications</w:t>
            </w:r>
          </w:p>
        </w:tc>
      </w:tr>
      <w:tr w:rsidTr="00336BB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BBC">
            <w:pPr>
              <w:pStyle w:val="BodyText"/>
              <w:rPr>
                <w:lang w:val="en-NZ"/>
              </w:rPr>
            </w:pPr>
            <w:r w:rsidRPr="00336BBC">
              <w:t>4 Solve technical photographic problems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BBC" w:rsidP="00336BBC">
            <w:pPr>
              <w:pStyle w:val="BodyText"/>
            </w:pPr>
            <w:r w:rsidRPr="00336BBC">
              <w:t xml:space="preserve">4.1 Technical problems relevant to tone and reproduction of photographic images are resolved by reassessing elements for photography, camera operations or brief amendment in consultation </w:t>
            </w:r>
            <w:r w:rsidRPr="00336BBC">
              <w:t>with client</w:t>
            </w:r>
          </w:p>
          <w:p w:rsidR="00000000" w:rsidRPr="00336BBC" w:rsidP="00336BBC">
            <w:pPr>
              <w:pStyle w:val="BodyText"/>
            </w:pPr>
            <w:r w:rsidRPr="00336BBC">
              <w:t>4.2 Images are photographed with potential to be reproduced according to the brief</w:t>
            </w:r>
          </w:p>
        </w:tc>
      </w:tr>
    </w:tbl>
    <w:p w:rsidR="00000000" w:rsidRPr="00336BBC" w:rsidP="00336BBC">
      <w:pPr>
        <w:pStyle w:val="BodyText"/>
      </w:pPr>
    </w:p>
    <w:p w:rsidR="00000000" w:rsidRPr="00336BBC" w:rsidP="00336BBC">
      <w:pPr>
        <w:pStyle w:val="AllowPageBreak"/>
      </w:pPr>
    </w:p>
    <w:p w:rsidR="00000000" w:rsidRPr="00336BBC" w:rsidP="00336BBC">
      <w:pPr>
        <w:pStyle w:val="Heading1"/>
      </w:pPr>
      <w:bookmarkStart w:id="5" w:name="O_696641"/>
      <w:bookmarkEnd w:id="5"/>
      <w:r w:rsidRPr="00336BBC">
        <w:t>Foundation Skills</w:t>
      </w:r>
    </w:p>
    <w:p w:rsidR="00000000" w:rsidRPr="00255DA0" w:rsidP="00255DA0">
      <w:pPr>
        <w:pStyle w:val="BodyText"/>
        <w:rPr>
          <w:i/>
        </w:rPr>
      </w:pPr>
      <w:r w:rsidRPr="00255DA0">
        <w:rPr>
          <w:rStyle w:val="Emphasis"/>
        </w:rPr>
        <w:t xml:space="preserve">This section describes language, literacy, numeracy and employment skills incorporated in the performance criteria that are </w:t>
      </w:r>
      <w:r w:rsidRPr="00255DA0">
        <w:rPr>
          <w:rStyle w:val="Emphasis"/>
        </w:rPr>
        <w:t>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60"/>
        <w:gridCol w:w="5795"/>
      </w:tblGrid>
      <w:tr w:rsidTr="00336BB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BBC" w:rsidP="00336BBC">
            <w:pPr>
              <w:pStyle w:val="BodyText"/>
            </w:pPr>
            <w:r w:rsidRPr="00336BBC">
              <w:rPr>
                <w:rStyle w:val="SpecialBold"/>
              </w:rPr>
              <w:t>Skill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BBC" w:rsidP="00336BBC">
            <w:pPr>
              <w:pStyle w:val="BodyText"/>
            </w:pPr>
            <w:r w:rsidRPr="00336BBC">
              <w:rPr>
                <w:rStyle w:val="SpecialBold"/>
              </w:rPr>
              <w:t>Performance Criteria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BBC">
            <w:pPr>
              <w:pStyle w:val="BodyText"/>
              <w:rPr>
                <w:lang w:val="en-NZ"/>
              </w:rPr>
            </w:pPr>
            <w:r w:rsidRPr="00336BBC">
              <w:rPr>
                <w:rStyle w:val="SpecialBold"/>
              </w:rPr>
              <w:t>Description</w:t>
            </w:r>
          </w:p>
        </w:tc>
      </w:tr>
      <w:tr w:rsidTr="00336BB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BBC">
            <w:pPr>
              <w:pStyle w:val="BodyText"/>
              <w:rPr>
                <w:lang w:val="en-NZ"/>
              </w:rPr>
            </w:pPr>
            <w:r w:rsidRPr="00336BBC">
              <w:t>Reading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BBC">
            <w:pPr>
              <w:pStyle w:val="BodyText"/>
              <w:rPr>
                <w:lang w:val="en-NZ"/>
              </w:rPr>
            </w:pPr>
            <w:r w:rsidRPr="00336BBC">
              <w:t>1.2, 3.2, 3.3, 4.1, 4.2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BBC">
            <w:pPr>
              <w:pStyle w:val="ListBullet"/>
              <w:rPr>
                <w:lang w:val="en-NZ"/>
              </w:rPr>
            </w:pPr>
            <w:r w:rsidRPr="00336BBC">
              <w:t>Recognises and interprets text to establish job requirements from information contained within relevant procedures and specifications</w:t>
            </w:r>
          </w:p>
        </w:tc>
      </w:tr>
      <w:tr w:rsidTr="00336BB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BBC">
            <w:pPr>
              <w:pStyle w:val="BodyText"/>
              <w:rPr>
                <w:lang w:val="en-NZ"/>
              </w:rPr>
            </w:pPr>
            <w:r w:rsidRPr="00336BBC">
              <w:t>Oral Communication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BBC">
            <w:pPr>
              <w:pStyle w:val="BodyText"/>
              <w:rPr>
                <w:lang w:val="en-NZ"/>
              </w:rPr>
            </w:pPr>
            <w:r w:rsidRPr="00336BBC">
              <w:t>4.1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BBC">
            <w:pPr>
              <w:pStyle w:val="ListBullet"/>
              <w:rPr>
                <w:lang w:val="en-NZ"/>
              </w:rPr>
            </w:pPr>
            <w:r w:rsidRPr="00336BBC">
              <w:t xml:space="preserve">Participates effectively in spoken interactions using vocabulary relevant to role and context </w:t>
            </w:r>
          </w:p>
        </w:tc>
      </w:tr>
      <w:tr w:rsidTr="00336BB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BBC">
            <w:pPr>
              <w:pStyle w:val="BodyText"/>
              <w:rPr>
                <w:lang w:val="en-NZ"/>
              </w:rPr>
            </w:pPr>
            <w:r w:rsidRPr="00336BBC">
              <w:t>Numeracy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BBC">
            <w:pPr>
              <w:pStyle w:val="BodyText"/>
              <w:rPr>
                <w:lang w:val="en-NZ"/>
              </w:rPr>
            </w:pPr>
            <w:r w:rsidRPr="00336BBC">
              <w:t>2.2-2.4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BBC">
            <w:pPr>
              <w:pStyle w:val="ListBullet"/>
              <w:rPr>
                <w:lang w:val="en-NZ"/>
              </w:rPr>
            </w:pPr>
            <w:r w:rsidRPr="00336BBC">
              <w:t>Interprets and analyses a range of mathematical information used in familiar and routine tasks</w:t>
            </w:r>
          </w:p>
        </w:tc>
      </w:tr>
      <w:tr w:rsidTr="00336BB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BBC">
            <w:pPr>
              <w:pStyle w:val="BodyText"/>
              <w:rPr>
                <w:lang w:val="en-NZ"/>
              </w:rPr>
            </w:pPr>
            <w:r w:rsidRPr="00336BBC">
              <w:t>Interact with others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BBC">
            <w:pPr>
              <w:pStyle w:val="BodyText"/>
              <w:rPr>
                <w:lang w:val="en-NZ"/>
              </w:rPr>
            </w:pPr>
            <w:r w:rsidRPr="00336BBC">
              <w:t>4.1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BBC">
            <w:pPr>
              <w:pStyle w:val="ListBullet"/>
              <w:rPr>
                <w:lang w:val="en-NZ"/>
              </w:rPr>
            </w:pPr>
            <w:r w:rsidRPr="00336BBC">
              <w:t>Uses appropriate communication protocols and conventions to confirm or clarify client requirements</w:t>
            </w:r>
          </w:p>
        </w:tc>
      </w:tr>
      <w:tr w:rsidTr="00336BB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BBC" w:rsidP="00336BBC">
            <w:pPr>
              <w:pStyle w:val="BodyText"/>
            </w:pPr>
            <w:r w:rsidRPr="00336BBC">
              <w:t>Get the work done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BBC">
            <w:pPr>
              <w:pStyle w:val="BodyText"/>
              <w:rPr>
                <w:lang w:val="en-NZ"/>
              </w:rPr>
            </w:pPr>
            <w:r w:rsidRPr="00336BBC">
              <w:t>1.1-1.3, 2.1-2.4, 3.1, 3.3, 4.1, 4.2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BBC" w:rsidP="00336BBC">
            <w:pPr>
              <w:pStyle w:val="ListBullet"/>
            </w:pPr>
            <w:r w:rsidRPr="00336BBC">
              <w:t>Takes responsibility for planning and organising own workload and assembles required resources</w:t>
            </w:r>
          </w:p>
          <w:p w:rsidR="00000000" w:rsidRPr="00336BBC" w:rsidP="00336BBC">
            <w:pPr>
              <w:pStyle w:val="ListBullet"/>
            </w:pPr>
            <w:r w:rsidRPr="00336BBC">
              <w:t xml:space="preserve">Recognises and takes responsibility for addressing </w:t>
            </w:r>
            <w:r w:rsidRPr="00336BBC">
              <w:t>predictable, and some less predictable, problems in familiar work contexts</w:t>
            </w:r>
          </w:p>
          <w:p w:rsidR="00000000" w:rsidRPr="00336BBC" w:rsidP="00336BBC">
            <w:pPr>
              <w:pStyle w:val="ListBullet"/>
            </w:pPr>
            <w:r w:rsidRPr="00336BBC">
              <w:t>Understands purposes, specific functions and key features of common digital systems and tools and operates them effectively to pr</w:t>
            </w:r>
            <w:r w:rsidRPr="00336BBC">
              <w:t>epare and save files in required format</w:t>
            </w:r>
          </w:p>
        </w:tc>
      </w:tr>
    </w:tbl>
    <w:p w:rsidR="00000000" w:rsidRPr="00336BBC" w:rsidP="00336BBC">
      <w:pPr>
        <w:pStyle w:val="BodyText"/>
      </w:pPr>
    </w:p>
    <w:p w:rsidR="00000000" w:rsidRPr="00336BBC" w:rsidP="00336BBC">
      <w:pPr>
        <w:pStyle w:val="AllowPageBreak"/>
      </w:pPr>
    </w:p>
    <w:p w:rsidR="00000000" w:rsidRPr="00336BBC" w:rsidP="00336BBC">
      <w:pPr>
        <w:pStyle w:val="Heading1"/>
      </w:pPr>
      <w:bookmarkStart w:id="6" w:name="O_696643"/>
      <w:bookmarkEnd w:id="6"/>
      <w:r w:rsidRPr="00336BB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336B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BBC" w:rsidP="00336BBC">
            <w:pPr>
              <w:pStyle w:val="BodyText"/>
            </w:pPr>
            <w:r w:rsidRPr="00336BBC">
              <w:rPr>
                <w:rStyle w:val="SpecialBold"/>
              </w:rPr>
              <w:t xml:space="preserve">Code and title </w:t>
            </w:r>
          </w:p>
          <w:p w:rsidR="00000000" w:rsidRPr="00336BBC" w:rsidP="00336BBC">
            <w:pPr>
              <w:pStyle w:val="BodyText"/>
            </w:pPr>
            <w:r w:rsidRPr="00336BBC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BBC" w:rsidP="00336BBC">
            <w:pPr>
              <w:pStyle w:val="BodyText"/>
            </w:pPr>
            <w:r w:rsidRPr="00336BBC">
              <w:rPr>
                <w:rStyle w:val="SpecialBold"/>
              </w:rPr>
              <w:t>Code and title</w:t>
            </w:r>
          </w:p>
          <w:p w:rsidR="00000000" w:rsidRPr="00336BBC" w:rsidP="00336BBC">
            <w:pPr>
              <w:pStyle w:val="BodyText"/>
            </w:pPr>
            <w:r w:rsidRPr="00336BBC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BBC" w:rsidP="00336BBC">
            <w:pPr>
              <w:pStyle w:val="BodyText"/>
            </w:pPr>
            <w:r w:rsidRPr="00336BBC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BBC">
            <w:pPr>
              <w:pStyle w:val="BodyText"/>
              <w:rPr>
                <w:lang w:val="en-NZ"/>
              </w:rPr>
            </w:pPr>
            <w:r w:rsidRPr="00336BBC">
              <w:rPr>
                <w:rStyle w:val="SpecialBold"/>
              </w:rPr>
              <w:t>Equivalence status</w:t>
            </w:r>
          </w:p>
        </w:tc>
      </w:tr>
      <w:tr w:rsidTr="00336B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BBC">
            <w:pPr>
              <w:pStyle w:val="BodyText"/>
              <w:rPr>
                <w:lang w:val="en-NZ"/>
              </w:rPr>
            </w:pPr>
            <w:r w:rsidRPr="00336BBC">
              <w:t>ICPPRP323 Photograph and produce halftone images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BBC">
            <w:pPr>
              <w:pStyle w:val="BodyText"/>
              <w:rPr>
                <w:lang w:val="en-NZ"/>
              </w:rPr>
            </w:pPr>
            <w:r w:rsidRPr="00336BBC">
              <w:t>ICPPP323C Photograph and produce halftone images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BBC">
            <w:pPr>
              <w:pStyle w:val="BodyText"/>
              <w:rPr>
                <w:lang w:val="en-NZ"/>
              </w:rPr>
            </w:pPr>
            <w:r w:rsidRPr="00336BBC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BBC" w:rsidP="00336BBC">
            <w:pPr>
              <w:pStyle w:val="BodyText"/>
            </w:pPr>
            <w:r w:rsidRPr="00336BBC">
              <w:t>Equivalent unit</w:t>
            </w:r>
          </w:p>
        </w:tc>
      </w:tr>
    </w:tbl>
    <w:p w:rsidR="00255DA0" w:rsidP="00336BBC">
      <w:pPr>
        <w:pStyle w:val="BodyText"/>
      </w:pPr>
    </w:p>
    <w:p w:rsidR="00255DA0" w:rsidP="00336BBC">
      <w:pPr>
        <w:pStyle w:val="BodyText"/>
      </w:pPr>
    </w:p>
    <w:p w:rsidR="00000000" w:rsidRPr="00336BBC" w:rsidP="00336BBC">
      <w:pPr>
        <w:pStyle w:val="Heading1"/>
      </w:pPr>
      <w:bookmarkStart w:id="7" w:name="O_696650"/>
      <w:bookmarkEnd w:id="7"/>
      <w:r w:rsidRPr="00336BBC">
        <w:t>Links</w:t>
      </w:r>
    </w:p>
    <w:p w:rsidR="00000000" w:rsidRPr="00336BBC" w:rsidP="00255DA0">
      <w:pPr>
        <w:pStyle w:val="BodyText"/>
      </w:pPr>
      <w:r w:rsidRPr="00336BB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913150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336BBC" w:rsidP="00255DA0">
      <w:pPr>
        <w:pStyle w:val="BodyText"/>
        <w:sectPr w:rsidSect="00336BB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36BBC" w:rsidP="00336BBC">
      <w:pPr>
        <w:pStyle w:val="SuperHeading"/>
      </w:pPr>
      <w:r w:rsidRPr="00336BBC">
        <w:t xml:space="preserve">Assessment </w:t>
      </w:r>
      <w:r w:rsidRPr="00336BBC">
        <w:t>Requirements for ICPPRP323 Photograph and produce halftone images</w:t>
      </w:r>
    </w:p>
    <w:p w:rsidR="00000000" w:rsidRPr="00336BBC" w:rsidP="00336BBC">
      <w:pPr>
        <w:pStyle w:val="Heading1"/>
      </w:pPr>
      <w:bookmarkStart w:id="8" w:name="O_696645"/>
      <w:bookmarkEnd w:id="8"/>
      <w:r w:rsidRPr="00336BB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36B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BBC" w:rsidP="00336BBC">
            <w:pPr>
              <w:pStyle w:val="BodyText"/>
            </w:pPr>
            <w:r w:rsidRPr="00336BB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BBC">
            <w:pPr>
              <w:pStyle w:val="BodyText"/>
              <w:rPr>
                <w:lang w:val="en-NZ"/>
              </w:rPr>
            </w:pPr>
            <w:r w:rsidRPr="00336BBC">
              <w:rPr>
                <w:rStyle w:val="SpecialBold"/>
              </w:rPr>
              <w:t>Comments</w:t>
            </w:r>
          </w:p>
        </w:tc>
      </w:tr>
      <w:tr w:rsidTr="00336B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BBC">
            <w:pPr>
              <w:pStyle w:val="BodyText"/>
              <w:rPr>
                <w:lang w:val="en-NZ"/>
              </w:rPr>
            </w:pPr>
            <w:r w:rsidRPr="00336BB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BBC" w:rsidP="00336BBC">
            <w:pPr>
              <w:pStyle w:val="BodyText"/>
            </w:pPr>
            <w:r w:rsidRPr="00336BBC">
              <w:t>This version first released with ICP Printing and Graphic Arts Training Package Version 1.0.</w:t>
            </w:r>
          </w:p>
        </w:tc>
      </w:tr>
    </w:tbl>
    <w:p w:rsidR="00000000" w:rsidRPr="00336BBC" w:rsidP="00336BBC">
      <w:pPr>
        <w:pStyle w:val="BodyText"/>
      </w:pPr>
    </w:p>
    <w:p w:rsidR="00000000" w:rsidRPr="00336BBC" w:rsidP="00336BBC">
      <w:pPr>
        <w:pStyle w:val="AllowPageBreak"/>
      </w:pPr>
    </w:p>
    <w:p w:rsidR="00000000" w:rsidRPr="00336BBC" w:rsidP="00336BBC">
      <w:pPr>
        <w:pStyle w:val="Heading1"/>
      </w:pPr>
      <w:bookmarkStart w:id="9" w:name="O_696646"/>
      <w:bookmarkEnd w:id="9"/>
      <w:r w:rsidRPr="00336BBC">
        <w:t>Performance E</w:t>
      </w:r>
      <w:r w:rsidRPr="00336BBC">
        <w:t>vidence</w:t>
      </w:r>
    </w:p>
    <w:p w:rsidR="00000000" w:rsidRPr="00336BBC" w:rsidP="00255DA0">
      <w:pPr>
        <w:pStyle w:val="BodyText"/>
      </w:pPr>
      <w:r w:rsidRPr="00336BBC">
        <w:t>Evidence of the ability to:</w:t>
      </w:r>
    </w:p>
    <w:p w:rsidR="00000000" w:rsidRPr="00336BBC" w:rsidP="00336BBC">
      <w:pPr>
        <w:pStyle w:val="ListBullet"/>
      </w:pPr>
      <w:r w:rsidRPr="00336BBC">
        <w:t>correctly use a graphic arts camera to photograph and process at least THREE continuous tone originals with different contrast characteristics according to the specific job requirements.</w:t>
      </w:r>
    </w:p>
    <w:p w:rsidR="00000000" w:rsidRPr="00336BBC" w:rsidP="00336BBC">
      <w:pPr>
        <w:pStyle w:val="BodyText"/>
      </w:pPr>
    </w:p>
    <w:p w:rsidR="00000000" w:rsidRPr="00336BBC" w:rsidP="00255DA0">
      <w:pPr>
        <w:pStyle w:val="BodyText"/>
      </w:pPr>
      <w:r w:rsidRPr="00336BBC">
        <w:t>Note: If a specific volume or frequency is not stated, then evidence must be provided at least once.</w:t>
      </w:r>
    </w:p>
    <w:p w:rsidR="00000000" w:rsidRPr="00336BBC" w:rsidP="00336BBC">
      <w:pPr>
        <w:pStyle w:val="Heading1"/>
      </w:pPr>
      <w:bookmarkStart w:id="10" w:name="O_696647"/>
      <w:bookmarkEnd w:id="10"/>
      <w:r w:rsidRPr="00336BBC">
        <w:t>Knowledge Evidence</w:t>
      </w:r>
    </w:p>
    <w:p w:rsidR="00000000" w:rsidRPr="00336BBC" w:rsidP="00255DA0">
      <w:pPr>
        <w:pStyle w:val="BodyText"/>
      </w:pPr>
      <w:r w:rsidRPr="00336BBC">
        <w:t>To complete the unit requirements safely and effectively, the individual must:</w:t>
      </w:r>
    </w:p>
    <w:p w:rsidR="00000000" w:rsidRPr="00336BBC" w:rsidP="00336BBC">
      <w:pPr>
        <w:pStyle w:val="ListBullet"/>
      </w:pPr>
      <w:r w:rsidRPr="00336BBC">
        <w:t>describe how halftone images are varied</w:t>
      </w:r>
      <w:r w:rsidRPr="00336BBC">
        <w:t xml:space="preserve"> to suit different printing processes</w:t>
      </w:r>
    </w:p>
    <w:p w:rsidR="00000000" w:rsidRPr="00336BBC" w:rsidP="00336BBC">
      <w:pPr>
        <w:pStyle w:val="ListBullet"/>
      </w:pPr>
      <w:r w:rsidRPr="00336BBC">
        <w:t>describe main characteristics of a halftone image and factors that influence selection of highlight and shadow points (first and last printing tones)</w:t>
      </w:r>
    </w:p>
    <w:p w:rsidR="00000000" w:rsidRPr="00336BBC" w:rsidP="00336BBC">
      <w:pPr>
        <w:pStyle w:val="ListBullet"/>
      </w:pPr>
      <w:r w:rsidRPr="00336BBC">
        <w:t xml:space="preserve">outline process of overcoming problems associated with reproduction </w:t>
      </w:r>
      <w:r w:rsidRPr="00336BBC">
        <w:t>of screened copy</w:t>
      </w:r>
    </w:p>
    <w:p w:rsidR="00000000" w:rsidRPr="00336BBC" w:rsidP="00336BBC">
      <w:pPr>
        <w:pStyle w:val="ListBullet"/>
      </w:pPr>
      <w:r w:rsidRPr="00336BBC">
        <w:t>describe method of calibrating densitometer and copy measurement</w:t>
      </w:r>
    </w:p>
    <w:p w:rsidR="00000000" w:rsidRPr="00336BBC" w:rsidP="00336BBC">
      <w:pPr>
        <w:pStyle w:val="ListBullet"/>
      </w:pPr>
      <w:r w:rsidRPr="00336BBC">
        <w:t>outline preparation of a basic exposure program and factors that influence basic exposure data</w:t>
      </w:r>
    </w:p>
    <w:p w:rsidR="00000000" w:rsidRPr="00336BBC" w:rsidP="00336BBC">
      <w:pPr>
        <w:pStyle w:val="ListBullet"/>
      </w:pPr>
      <w:r w:rsidRPr="00336BBC">
        <w:t>describe process for applying exposure data to selected copy and factors that c</w:t>
      </w:r>
      <w:r w:rsidRPr="00336BBC">
        <w:t>ould cause a change of exposure, including use of a grey scale to assist in exposure control</w:t>
      </w:r>
    </w:p>
    <w:p w:rsidR="00000000" w:rsidRPr="00336BBC" w:rsidP="00336BBC">
      <w:pPr>
        <w:pStyle w:val="ListBullet"/>
      </w:pPr>
      <w:r w:rsidRPr="00336BBC">
        <w:t>outline criteria for evaluation of a halftone image and affect a change to processing conditions may have on the final result</w:t>
      </w:r>
    </w:p>
    <w:p w:rsidR="00000000" w:rsidRPr="00336BBC" w:rsidP="00336BBC">
      <w:pPr>
        <w:pStyle w:val="ListBullet"/>
      </w:pPr>
      <w:r w:rsidRPr="00336BBC">
        <w:t>describe image requirements for vario</w:t>
      </w:r>
      <w:r w:rsidRPr="00336BBC">
        <w:t>us printing processes</w:t>
      </w:r>
    </w:p>
    <w:p w:rsidR="00000000" w:rsidRPr="00336BBC" w:rsidP="00336BBC">
      <w:pPr>
        <w:pStyle w:val="ListBullet"/>
      </w:pPr>
      <w:r w:rsidRPr="00336BBC">
        <w:t>outline evaluation criteria for a duotone</w:t>
      </w:r>
    </w:p>
    <w:p w:rsidR="00000000" w:rsidRPr="00336BBC" w:rsidP="00336BBC">
      <w:pPr>
        <w:pStyle w:val="ListBullet"/>
      </w:pPr>
      <w:r w:rsidRPr="00336BBC">
        <w:t>identify manuals, safety and other documentation relevant to this task, where are they kept and information included in these documents.</w:t>
      </w:r>
    </w:p>
    <w:p w:rsidR="00000000" w:rsidRPr="00336BBC" w:rsidP="00336BBC">
      <w:pPr>
        <w:pStyle w:val="AllowPageBreak"/>
      </w:pPr>
    </w:p>
    <w:p w:rsidR="00000000" w:rsidRPr="00336BBC" w:rsidP="00336BBC">
      <w:pPr>
        <w:pStyle w:val="Heading1"/>
      </w:pPr>
      <w:bookmarkStart w:id="11" w:name="O_696648"/>
      <w:bookmarkEnd w:id="11"/>
      <w:r w:rsidRPr="00336BBC">
        <w:t>Assessment Conditions</w:t>
      </w:r>
    </w:p>
    <w:p w:rsidR="00000000" w:rsidRPr="00336BBC" w:rsidP="00255DA0">
      <w:pPr>
        <w:pStyle w:val="BodyText"/>
      </w:pPr>
      <w:r w:rsidRPr="00336BBC">
        <w:t xml:space="preserve">Gather evidence </w:t>
      </w:r>
      <w:r w:rsidRPr="00336BBC">
        <w:t>to demonstrate consistent performance in conditions that are safe and replicate the workplace. Noise levels, production flow, interruptions and time variances must be typical of those experienced in the Pre-Press field of work and include access to a graph</w:t>
      </w:r>
      <w:r w:rsidRPr="00336BBC">
        <w:t xml:space="preserve">ic arts camera, special purpose tools, equipment and material. </w:t>
      </w:r>
    </w:p>
    <w:p w:rsidR="00000000" w:rsidRPr="00336BBC" w:rsidP="00255DA0">
      <w:pPr>
        <w:pStyle w:val="BodyText"/>
      </w:pPr>
      <w:r w:rsidRPr="00336BBC">
        <w:t>Assessors must satisfy NVR/AQTF assessor requirements.</w:t>
      </w:r>
    </w:p>
    <w:p w:rsidR="00000000" w:rsidRPr="00336BBC" w:rsidP="00336BBC">
      <w:pPr>
        <w:pStyle w:val="Heading1"/>
      </w:pPr>
      <w:bookmarkStart w:id="12" w:name="O_696651"/>
      <w:bookmarkEnd w:id="12"/>
      <w:r w:rsidRPr="00336BBC">
        <w:t>Links</w:t>
      </w:r>
    </w:p>
    <w:p w:rsidR="00000000" w:rsidRPr="00336BBC" w:rsidP="00255DA0">
      <w:pPr>
        <w:pStyle w:val="BodyText"/>
      </w:pPr>
      <w:r w:rsidRPr="00336BB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913150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336BBC" w:rsidP="00336BBC"/>
    <w:sectPr w:rsidSect="00336BB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B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BBC" w:rsidRPr="00255DA0" w:rsidP="00255DA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B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DA0" w:rsidP="00336B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55DA0" w:rsidP="00336B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255DA0" w:rsidP="00336BB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BBC" w:rsidP="00336B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55DA0">
      <w:t>Approved</w:t>
    </w:r>
    <w:r w:rsidR="00255DA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55DA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55DA0">
      <w:rPr>
        <w:noProof/>
      </w:rPr>
      <w:t>4</w:t>
    </w:r>
    <w:r>
      <w:rPr>
        <w:noProof/>
      </w:rPr>
      <w:fldChar w:fldCharType="end"/>
    </w:r>
  </w:p>
  <w:p w:rsidR="00336BBC" w:rsidP="00336B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55DA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55DA0">
      <w:t>Manufacturing Industry Skills Alliance</w:t>
    </w:r>
    <w:r w:rsidR="00255DA0">
      <w:fldChar w:fldCharType="end"/>
    </w:r>
  </w:p>
  <w:p w:rsidR="00336BBC" w:rsidP="00336B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B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DA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36BBC" w:rsidRPr="00255DA0" w:rsidP="00255DA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B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DA0" w:rsidRPr="002D2AF8" w:rsidP="00336B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ICPPRP323 Photograph and produce halftone images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55DA0" w:rsidP="00336BB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BBC" w:rsidRPr="002D2AF8" w:rsidP="00336B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55DA0">
      <w:t>ICPPRP323 Photograph and produce halftone images</w:t>
    </w:r>
    <w:r w:rsidR="00255DA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55DA0">
      <w:rPr>
        <w:noProof/>
      </w:rPr>
      <w:t>2 March 2025</w:t>
    </w:r>
    <w:r>
      <w:fldChar w:fldCharType="end"/>
    </w:r>
  </w:p>
  <w:p w:rsidR="00336BBC" w:rsidP="00336B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7B0BE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97EF72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6B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6B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6B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6B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6B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6B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6B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6B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6B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6B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6B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6BBC"/>
  </w:style>
  <w:style w:type="character" w:customStyle="1" w:styleId="Heading1Char">
    <w:name w:val="Heading 1 Char"/>
    <w:basedOn w:val="DefaultParagraphFont"/>
    <w:link w:val="Heading1"/>
    <w:rsid w:val="00336B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6B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6BB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36BB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36BBC"/>
    <w:rPr>
      <w:b/>
      <w:spacing w:val="0"/>
    </w:rPr>
  </w:style>
  <w:style w:type="character" w:styleId="Emphasis">
    <w:name w:val="Emphasis"/>
    <w:basedOn w:val="DefaultParagraphFont"/>
    <w:qFormat/>
    <w:rsid w:val="00336BBC"/>
    <w:rPr>
      <w:i/>
    </w:rPr>
  </w:style>
  <w:style w:type="paragraph" w:customStyle="1" w:styleId="SuperHeading">
    <w:name w:val="SuperHeading"/>
    <w:basedOn w:val="Normal"/>
    <w:rsid w:val="00336B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36B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36B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6B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6B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6B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6B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6B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6B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6B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6B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6B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6B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6B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6B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36B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6B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36B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6B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6BB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36BB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36B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36B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6B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6B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36BB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36B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6B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6B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6B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6B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6B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6B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6B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6BB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36B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6B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6B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6BBC"/>
  </w:style>
  <w:style w:type="paragraph" w:styleId="TableofFigures">
    <w:name w:val="table of figures"/>
    <w:basedOn w:val="Normal"/>
    <w:next w:val="Normal"/>
    <w:semiHidden/>
    <w:rsid w:val="00336B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6BB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36BBC"/>
    <w:rPr>
      <w:rFonts w:ascii="Wingdings" w:hAnsi="Wingdings"/>
    </w:rPr>
  </w:style>
  <w:style w:type="paragraph" w:customStyle="1" w:styleId="TableHeading">
    <w:name w:val="Table Heading"/>
    <w:basedOn w:val="HeadingBase"/>
    <w:rsid w:val="00336B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36BBC"/>
    <w:rPr>
      <w:color w:val="0033CC"/>
      <w:u w:val="none"/>
    </w:rPr>
  </w:style>
  <w:style w:type="paragraph" w:customStyle="1" w:styleId="BodyTextRight">
    <w:name w:val="Body Text Right"/>
    <w:basedOn w:val="BodyText"/>
    <w:rsid w:val="00336B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6B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6BB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6B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6B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6B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6BBC"/>
    <w:rPr>
      <w:sz w:val="32"/>
    </w:rPr>
  </w:style>
  <w:style w:type="paragraph" w:customStyle="1" w:styleId="HeadingProcedure">
    <w:name w:val="Heading Procedure"/>
    <w:basedOn w:val="HeadingBase"/>
    <w:next w:val="Normal"/>
    <w:rsid w:val="00336B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6BBC"/>
    <w:pPr>
      <w:spacing w:before="60" w:after="60"/>
    </w:pPr>
  </w:style>
  <w:style w:type="paragraph" w:styleId="ListContinue">
    <w:name w:val="List Continue"/>
    <w:basedOn w:val="List"/>
    <w:rsid w:val="00336BBC"/>
    <w:pPr>
      <w:ind w:firstLine="0"/>
    </w:pPr>
  </w:style>
  <w:style w:type="paragraph" w:customStyle="1" w:styleId="ListNote">
    <w:name w:val="List Note"/>
    <w:basedOn w:val="List"/>
    <w:rsid w:val="00336B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6B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6B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6BBC"/>
    <w:rPr>
      <w:rFonts w:ascii="Courier New" w:hAnsi="Courier New"/>
    </w:rPr>
  </w:style>
  <w:style w:type="paragraph" w:customStyle="1" w:styleId="NoteBullet">
    <w:name w:val="Note Bullet"/>
    <w:basedOn w:val="Note"/>
    <w:rsid w:val="00336B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6B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6B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6B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6BB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36B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6B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6BBC"/>
    <w:rPr>
      <w:b/>
      <w:smallCaps/>
    </w:rPr>
  </w:style>
  <w:style w:type="paragraph" w:customStyle="1" w:styleId="TableListNumber">
    <w:name w:val="Table List Number"/>
    <w:basedOn w:val="ListNumber"/>
    <w:rsid w:val="00336B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6B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6BBC"/>
    <w:pPr>
      <w:numPr>
        <w:numId w:val="8"/>
      </w:numPr>
    </w:pPr>
  </w:style>
  <w:style w:type="paragraph" w:customStyle="1" w:styleId="ListAlpha2">
    <w:name w:val="List Alpha 2"/>
    <w:basedOn w:val="List2"/>
    <w:rsid w:val="00336BBC"/>
    <w:pPr>
      <w:numPr>
        <w:numId w:val="7"/>
      </w:numPr>
    </w:pPr>
  </w:style>
  <w:style w:type="paragraph" w:styleId="List2">
    <w:name w:val="List 2"/>
    <w:basedOn w:val="BodyText"/>
    <w:rsid w:val="00336B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6B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6B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6B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36BB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36BB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36BBC"/>
    <w:pPr>
      <w:numPr>
        <w:numId w:val="3"/>
      </w:numPr>
    </w:pPr>
  </w:style>
  <w:style w:type="paragraph" w:styleId="ListContinue2">
    <w:name w:val="List Continue 2"/>
    <w:basedOn w:val="List2"/>
    <w:rsid w:val="00336BBC"/>
    <w:pPr>
      <w:ind w:firstLine="0"/>
    </w:pPr>
  </w:style>
  <w:style w:type="paragraph" w:styleId="ListContinue3">
    <w:name w:val="List Continue 3"/>
    <w:basedOn w:val="List3"/>
    <w:rsid w:val="00336BBC"/>
    <w:pPr>
      <w:ind w:left="1021" w:firstLine="0"/>
    </w:pPr>
  </w:style>
  <w:style w:type="paragraph" w:styleId="ListContinue4">
    <w:name w:val="List Continue 4"/>
    <w:basedOn w:val="List4"/>
    <w:rsid w:val="00336BBC"/>
    <w:pPr>
      <w:ind w:firstLine="0"/>
    </w:pPr>
  </w:style>
  <w:style w:type="paragraph" w:styleId="ListContinue5">
    <w:name w:val="List Continue 5"/>
    <w:basedOn w:val="List5"/>
    <w:rsid w:val="00336BBC"/>
    <w:pPr>
      <w:ind w:firstLine="0"/>
    </w:pPr>
  </w:style>
  <w:style w:type="paragraph" w:styleId="ListNumber3">
    <w:name w:val="List Number 3"/>
    <w:basedOn w:val="List3"/>
    <w:rsid w:val="00336BBC"/>
    <w:pPr>
      <w:numPr>
        <w:numId w:val="4"/>
      </w:numPr>
    </w:pPr>
  </w:style>
  <w:style w:type="paragraph" w:styleId="ListNumber4">
    <w:name w:val="List Number 4"/>
    <w:basedOn w:val="List4"/>
    <w:rsid w:val="00336BBC"/>
    <w:pPr>
      <w:numPr>
        <w:numId w:val="5"/>
      </w:numPr>
    </w:pPr>
  </w:style>
  <w:style w:type="paragraph" w:styleId="ListNumber5">
    <w:name w:val="List Number 5"/>
    <w:basedOn w:val="List5"/>
    <w:rsid w:val="00336BBC"/>
    <w:pPr>
      <w:numPr>
        <w:numId w:val="6"/>
      </w:numPr>
    </w:pPr>
  </w:style>
  <w:style w:type="paragraph" w:styleId="BlockText">
    <w:name w:val="Block Text"/>
    <w:basedOn w:val="Normal"/>
    <w:rsid w:val="00336B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6B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6BBC"/>
    <w:rPr>
      <w:sz w:val="16"/>
      <w:vertAlign w:val="superscript"/>
    </w:rPr>
  </w:style>
  <w:style w:type="character" w:customStyle="1" w:styleId="Symbols">
    <w:name w:val="Symbols"/>
    <w:basedOn w:val="DefaultParagraphFont"/>
    <w:rsid w:val="00336BBC"/>
    <w:rPr>
      <w:rFonts w:ascii="Symbol" w:hAnsi="Symbol"/>
    </w:rPr>
  </w:style>
  <w:style w:type="character" w:customStyle="1" w:styleId="MenuOptions">
    <w:name w:val="Menu Options"/>
    <w:basedOn w:val="DefaultParagraphFont"/>
    <w:rsid w:val="00336B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6BBC"/>
    <w:rPr>
      <w:b/>
    </w:rPr>
  </w:style>
  <w:style w:type="character" w:customStyle="1" w:styleId="Underlined">
    <w:name w:val="Underlined"/>
    <w:basedOn w:val="DefaultParagraphFont"/>
    <w:rsid w:val="00336BBC"/>
    <w:rPr>
      <w:u w:val="single"/>
    </w:rPr>
  </w:style>
  <w:style w:type="paragraph" w:customStyle="1" w:styleId="TableBodyTextRight">
    <w:name w:val="Table Body Text Right"/>
    <w:basedOn w:val="TableBodyText"/>
    <w:rsid w:val="00336B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6BBC"/>
    <w:rPr>
      <w:sz w:val="18"/>
    </w:rPr>
  </w:style>
  <w:style w:type="paragraph" w:customStyle="1" w:styleId="BodySmallRight">
    <w:name w:val="Body Small Right"/>
    <w:basedOn w:val="BodyTextRight"/>
    <w:rsid w:val="00336BBC"/>
    <w:rPr>
      <w:sz w:val="18"/>
      <w:szCs w:val="18"/>
    </w:rPr>
  </w:style>
  <w:style w:type="paragraph" w:customStyle="1" w:styleId="MarginEdition">
    <w:name w:val="Margin Edition"/>
    <w:basedOn w:val="MarginNote"/>
    <w:rsid w:val="00336B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6BBC"/>
    <w:rPr>
      <w:sz w:val="2"/>
      <w:szCs w:val="2"/>
    </w:rPr>
  </w:style>
  <w:style w:type="character" w:customStyle="1" w:styleId="Small">
    <w:name w:val="Small"/>
    <w:basedOn w:val="DefaultParagraphFont"/>
    <w:rsid w:val="00336BBC"/>
    <w:rPr>
      <w:sz w:val="16"/>
    </w:rPr>
  </w:style>
  <w:style w:type="paragraph" w:customStyle="1" w:styleId="WideTable">
    <w:name w:val="Wide Table"/>
    <w:basedOn w:val="Normal"/>
    <w:rsid w:val="00336B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6BBC"/>
  </w:style>
  <w:style w:type="paragraph" w:styleId="Quote">
    <w:name w:val="Quote"/>
    <w:basedOn w:val="Heading1"/>
    <w:link w:val="QuoteChar"/>
    <w:qFormat/>
    <w:rsid w:val="00336B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6B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6BBC"/>
    <w:pPr>
      <w:pageBreakBefore/>
    </w:pPr>
  </w:style>
  <w:style w:type="paragraph" w:customStyle="1" w:styleId="Border">
    <w:name w:val="Border"/>
    <w:basedOn w:val="Normal"/>
    <w:qFormat/>
    <w:rsid w:val="00336B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6B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6B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6B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6B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6B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6B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6B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6B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6BBC"/>
    <w:rPr>
      <w:u w:val="single"/>
    </w:rPr>
  </w:style>
  <w:style w:type="character" w:customStyle="1" w:styleId="BoldandItalics">
    <w:name w:val="Bold and Italics"/>
    <w:qFormat/>
    <w:rsid w:val="00336BBC"/>
    <w:rPr>
      <w:b/>
      <w:i/>
      <w:u w:val="none"/>
    </w:rPr>
  </w:style>
  <w:style w:type="paragraph" w:styleId="BalloonText">
    <w:name w:val="Balloon Text"/>
    <w:basedOn w:val="Normal"/>
    <w:link w:val="BalloonTextChar"/>
    <w:rsid w:val="00336B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6B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6B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6B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6B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6B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36BBC"/>
    <w:pPr>
      <w:spacing w:before="0" w:after="0"/>
    </w:pPr>
  </w:style>
  <w:style w:type="paragraph" w:customStyle="1" w:styleId="BodyTextBold">
    <w:name w:val="Body Text Bold"/>
    <w:basedOn w:val="BodyText"/>
    <w:qFormat/>
    <w:rsid w:val="00336BBC"/>
    <w:rPr>
      <w:b/>
    </w:rPr>
  </w:style>
  <w:style w:type="character" w:styleId="Hyperlink">
    <w:name w:val="Hyperlink"/>
    <w:basedOn w:val="DefaultParagraphFont"/>
    <w:uiPriority w:val="99"/>
    <w:unhideWhenUsed/>
    <w:rsid w:val="00255DA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897</Words>
  <Characters>5598</Characters>
  <Application>Microsoft Office Word</Application>
  <DocSecurity>0</DocSecurity>
  <Lines>193</Lines>
  <Paragraphs>115</Paragraphs>
  <ScaleCrop>false</ScaleCrop>
  <Company>Author-it Software Corporation Ltd.</Company>
  <LinksUpToDate>false</LinksUpToDate>
  <CharactersWithSpaces>6380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ICPPRP323 Photograph and produce halftone images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2025-03-02T01:08:00Z</dcterms:created>
  <dcterms:modified xsi:type="dcterms:W3CDTF">2025-03-02T01:08:00Z</dcterms:modified>
</cp:coreProperties>
</file>