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685" w:rsidP="00993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ICPPRP2970 Transfer digital files</w:t>
      </w:r>
      <w:r>
        <w:fldChar w:fldCharType="end"/>
      </w:r>
    </w:p>
    <w:p w:rsidR="00993685" w:rsidP="00993685">
      <w:pPr>
        <w:pStyle w:val="Version"/>
        <w:sectPr w:rsidSect="00B86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1AA" w:rsidP="00B861AA">
      <w:pPr>
        <w:pStyle w:val="SuperHeading"/>
      </w:pPr>
      <w:r w:rsidRPr="00B861AA">
        <w:t>Assessment Requirements for ICPPRP2970 Transfer digital files</w:t>
      </w:r>
    </w:p>
    <w:p w:rsidR="00000000" w:rsidRPr="00B861AA" w:rsidP="00B861AA">
      <w:pPr>
        <w:pStyle w:val="Heading1"/>
      </w:pPr>
      <w:bookmarkStart w:id="1" w:name="O_1070066"/>
      <w:bookmarkEnd w:id="1"/>
      <w:r w:rsidRPr="00B861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6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AA" w:rsidP="00B861AA">
            <w:pPr>
              <w:pStyle w:val="BodyText"/>
            </w:pPr>
            <w:r w:rsidRPr="00B861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AA">
            <w:pPr>
              <w:pStyle w:val="BodyText"/>
              <w:rPr>
                <w:lang w:val="en-NZ"/>
              </w:rPr>
            </w:pPr>
            <w:r w:rsidRPr="00B861AA">
              <w:rPr>
                <w:rStyle w:val="SpecialBold"/>
              </w:rPr>
              <w:t>Comments</w:t>
            </w:r>
          </w:p>
        </w:tc>
      </w:tr>
      <w:tr w:rsidTr="00B86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AA">
            <w:pPr>
              <w:pStyle w:val="BodyText"/>
              <w:rPr>
                <w:lang w:val="en-NZ"/>
              </w:rPr>
            </w:pPr>
            <w:r w:rsidRPr="00B861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AA" w:rsidP="00B861AA">
            <w:pPr>
              <w:pStyle w:val="BodyText"/>
            </w:pPr>
            <w:r w:rsidRPr="00B861AA">
              <w:t>This version first released with ICP Printing and Graphic Arts Training Package Version 4.0.</w:t>
            </w:r>
          </w:p>
        </w:tc>
      </w:tr>
    </w:tbl>
    <w:p w:rsidR="00000000" w:rsidRPr="00B861AA" w:rsidP="00B861AA">
      <w:pPr>
        <w:pStyle w:val="BodyText"/>
      </w:pPr>
    </w:p>
    <w:p w:rsidR="00000000" w:rsidRPr="00B861AA" w:rsidP="00B861AA">
      <w:pPr>
        <w:pStyle w:val="AllowPageBreak"/>
      </w:pPr>
    </w:p>
    <w:p w:rsidR="00000000" w:rsidRPr="00B861AA" w:rsidP="00B861AA">
      <w:pPr>
        <w:pStyle w:val="Heading1"/>
      </w:pPr>
      <w:bookmarkStart w:id="2" w:name="O_1070069"/>
      <w:bookmarkEnd w:id="2"/>
      <w:r w:rsidRPr="00B861AA">
        <w:t>Performance Evidence</w:t>
      </w:r>
    </w:p>
    <w:p w:rsidR="00000000" w:rsidRPr="00B861AA" w:rsidP="00993685">
      <w:pPr>
        <w:pStyle w:val="BodyText"/>
      </w:pPr>
      <w:r w:rsidRPr="00B861AA">
        <w:t>The candidate must demonstrate the ability to complete the tasks outlined in the elements, performance criteria and foundation skills of the unit, including evidence of the ability to:</w:t>
      </w:r>
    </w:p>
    <w:p w:rsidR="00000000" w:rsidRPr="00B861AA" w:rsidP="00B861AA">
      <w:pPr>
        <w:pStyle w:val="ListBullet"/>
      </w:pPr>
      <w:r w:rsidRPr="00B861AA">
        <w:t>save, transfer and archive files in the course of completing two diffe</w:t>
      </w:r>
      <w:r w:rsidRPr="00B861AA">
        <w:t>rent work tasks.</w:t>
      </w:r>
    </w:p>
    <w:p w:rsidR="00000000" w:rsidRPr="00B861AA" w:rsidP="00B861AA">
      <w:pPr>
        <w:pStyle w:val="BodyText"/>
      </w:pPr>
    </w:p>
    <w:p w:rsidR="00000000" w:rsidRPr="00B861AA" w:rsidP="00993685">
      <w:pPr>
        <w:pStyle w:val="BodyText"/>
      </w:pPr>
      <w:r w:rsidRPr="00B861AA">
        <w:t xml:space="preserve">In the course of the above, the candidate must produce a record of digital file updates. </w:t>
      </w:r>
    </w:p>
    <w:p w:rsidR="00000000" w:rsidRPr="00B861AA" w:rsidP="00B861AA">
      <w:pPr>
        <w:pStyle w:val="Heading1"/>
      </w:pPr>
      <w:bookmarkStart w:id="3" w:name="O_1070068"/>
      <w:bookmarkEnd w:id="3"/>
      <w:r w:rsidRPr="00B861AA">
        <w:t>Knowledge Evidence</w:t>
      </w:r>
    </w:p>
    <w:p w:rsidR="00000000" w:rsidRPr="00B861AA" w:rsidP="00993685">
      <w:pPr>
        <w:pStyle w:val="BodyText"/>
      </w:pPr>
      <w:r w:rsidRPr="00B861AA">
        <w:t>The candidate must be able to demonstrate knowledge to complete the tasks outline</w:t>
      </w:r>
      <w:r w:rsidRPr="00B861AA">
        <w:t>d in the elements, performance criteria and foundation skills of this unit, including knowledge of:</w:t>
      </w:r>
    </w:p>
    <w:p w:rsidR="00000000" w:rsidRPr="00B861AA" w:rsidP="00B861AA">
      <w:pPr>
        <w:pStyle w:val="ListBullet"/>
      </w:pPr>
      <w:r w:rsidRPr="00B861AA">
        <w:t>enterprise procedures for file formats</w:t>
      </w:r>
    </w:p>
    <w:p w:rsidR="00000000" w:rsidRPr="00B861AA" w:rsidP="00B861AA">
      <w:pPr>
        <w:pStyle w:val="ListBullet"/>
      </w:pPr>
      <w:r w:rsidRPr="00B861AA">
        <w:t xml:space="preserve">types and features of storage media </w:t>
      </w:r>
    </w:p>
    <w:p w:rsidR="00000000" w:rsidRPr="00B861AA" w:rsidP="00B861AA">
      <w:pPr>
        <w:pStyle w:val="ListBullet"/>
      </w:pPr>
      <w:r w:rsidRPr="00B861AA">
        <w:t>file transfer protocols for storage media</w:t>
      </w:r>
    </w:p>
    <w:p w:rsidR="00000000" w:rsidRPr="00B861AA" w:rsidP="00B861AA">
      <w:pPr>
        <w:pStyle w:val="ListBullet"/>
      </w:pPr>
      <w:r w:rsidRPr="00B861AA">
        <w:t>file compression methods and the effe</w:t>
      </w:r>
      <w:r w:rsidRPr="00B861AA">
        <w:t>ct on file type</w:t>
      </w:r>
    </w:p>
    <w:p w:rsidR="00000000" w:rsidRPr="00B861AA" w:rsidP="00B861AA">
      <w:pPr>
        <w:pStyle w:val="ListBullet"/>
      </w:pPr>
      <w:r w:rsidRPr="00B861AA">
        <w:t>file formats and sizes, and their effect on Random Access Memory (RAM) requirements, storage, processing and transfer protocols</w:t>
      </w:r>
    </w:p>
    <w:p w:rsidR="00000000" w:rsidRPr="00B861AA" w:rsidP="00B861AA">
      <w:pPr>
        <w:pStyle w:val="ListBullet"/>
      </w:pPr>
      <w:r w:rsidRPr="00B861AA">
        <w:t>enterprise naming and archiving protocols</w:t>
      </w:r>
    </w:p>
    <w:p w:rsidR="00000000" w:rsidRPr="00B861AA" w:rsidP="00B861AA">
      <w:pPr>
        <w:pStyle w:val="ListBullet"/>
      </w:pPr>
      <w:r w:rsidRPr="00B861AA">
        <w:t>work health and safety (WHS) requirements that relate to working for p</w:t>
      </w:r>
      <w:r w:rsidRPr="00B861AA">
        <w:t>eriods of time on computers.</w:t>
      </w:r>
    </w:p>
    <w:p w:rsidR="00000000" w:rsidRPr="00B861AA" w:rsidP="00B861AA">
      <w:pPr>
        <w:pStyle w:val="AllowPageBreak"/>
      </w:pPr>
    </w:p>
    <w:p w:rsidR="00000000" w:rsidRPr="00B861AA" w:rsidP="00B861AA">
      <w:pPr>
        <w:pStyle w:val="Heading1"/>
      </w:pPr>
      <w:bookmarkStart w:id="4" w:name="O_1070067"/>
      <w:bookmarkEnd w:id="4"/>
      <w:r w:rsidRPr="00B861AA">
        <w:t>Assessment Conditions</w:t>
      </w:r>
    </w:p>
    <w:p w:rsidR="00000000" w:rsidRPr="00B861AA" w:rsidP="00993685">
      <w:pPr>
        <w:pStyle w:val="BodyText"/>
      </w:pPr>
      <w:r w:rsidRPr="00B861AA">
        <w:t>Skills in this unit must be demonstrated in a workplace or simulated environment where the conditions are typical of those in a working environment in this industry. Noise levels, produc</w:t>
      </w:r>
      <w:r w:rsidRPr="00B861AA">
        <w:t>tion flow, interruptions and time variances must be typical of those experienced in the area of work.</w:t>
      </w:r>
      <w:r w:rsidRPr="00B861AA">
        <w:br/>
      </w:r>
      <w:r w:rsidRPr="00B861AA">
        <w:br/>
        <w:t>This includes access to:</w:t>
      </w:r>
    </w:p>
    <w:p w:rsidR="00000000" w:rsidRPr="00B861AA" w:rsidP="00B861AA">
      <w:pPr>
        <w:pStyle w:val="ListBullet"/>
      </w:pPr>
      <w:r w:rsidRPr="00B861AA">
        <w:t>external storage media</w:t>
      </w:r>
    </w:p>
    <w:p w:rsidR="00000000" w:rsidRPr="00B861AA" w:rsidP="00B861AA">
      <w:pPr>
        <w:pStyle w:val="ListBullet"/>
      </w:pPr>
      <w:r w:rsidRPr="00B861AA">
        <w:t>industry standard software packages.</w:t>
      </w:r>
    </w:p>
    <w:p w:rsidR="00000000" w:rsidRPr="00B861AA" w:rsidP="00B861AA">
      <w:pPr>
        <w:pStyle w:val="BodyText"/>
      </w:pPr>
    </w:p>
    <w:p w:rsidR="00000000" w:rsidRPr="00B861AA" w:rsidP="00993685">
      <w:pPr>
        <w:pStyle w:val="BodyText"/>
      </w:pPr>
      <w:r w:rsidRPr="00B861AA">
        <w:t>Assessors of this unit must satisfy the requirements for assessors</w:t>
      </w:r>
      <w:r w:rsidRPr="00B861AA">
        <w:t xml:space="preserve"> in applicable vocational education and training legislation, frameworks and/or standards.</w:t>
      </w:r>
    </w:p>
    <w:p w:rsidR="00000000" w:rsidRPr="00B861AA" w:rsidP="00B861AA">
      <w:pPr>
        <w:pStyle w:val="Heading1"/>
      </w:pPr>
      <w:bookmarkStart w:id="5" w:name="O_1070065"/>
      <w:bookmarkEnd w:id="5"/>
      <w:r w:rsidRPr="00B861AA">
        <w:t>Links</w:t>
      </w:r>
    </w:p>
    <w:p w:rsidR="00000000" w:rsidRPr="00B861AA" w:rsidP="00993685">
      <w:pPr>
        <w:pStyle w:val="BodyText"/>
      </w:pPr>
      <w:r w:rsidRPr="00B861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A4C3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61AA" w:rsidP="00B861AA"/>
    <w:sectPr w:rsidSect="00B86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AA" w:rsidRPr="00993685" w:rsidP="00993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85" w:rsidP="00B86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3685" w:rsidP="00B86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3685" w:rsidP="00B86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1AA" w:rsidRPr="00993685" w:rsidP="00993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85" w:rsidRPr="002D2AF8" w:rsidP="00B86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ICPPRP2970 Transfer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93685" w:rsidP="00B86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DC3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4A8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1AA"/>
  </w:style>
  <w:style w:type="character" w:customStyle="1" w:styleId="Heading1Char">
    <w:name w:val="Heading 1 Char"/>
    <w:basedOn w:val="DefaultParagraphFont"/>
    <w:link w:val="Heading1"/>
    <w:rsid w:val="00B86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1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1AA"/>
    <w:rPr>
      <w:b/>
      <w:spacing w:val="0"/>
    </w:rPr>
  </w:style>
  <w:style w:type="paragraph" w:customStyle="1" w:styleId="SuperHeading">
    <w:name w:val="SuperHeading"/>
    <w:basedOn w:val="Normal"/>
    <w:rsid w:val="00B86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1AA"/>
    <w:rPr>
      <w:i/>
    </w:rPr>
  </w:style>
  <w:style w:type="paragraph" w:styleId="Caption">
    <w:name w:val="caption"/>
    <w:basedOn w:val="BodyText"/>
    <w:next w:val="Normal"/>
    <w:qFormat/>
    <w:rsid w:val="00B86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1AA"/>
  </w:style>
  <w:style w:type="paragraph" w:styleId="TableofFigures">
    <w:name w:val="table of figures"/>
    <w:basedOn w:val="Normal"/>
    <w:next w:val="Normal"/>
    <w:semiHidden/>
    <w:rsid w:val="00B86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1AA"/>
    <w:rPr>
      <w:rFonts w:ascii="Wingdings" w:hAnsi="Wingdings"/>
    </w:rPr>
  </w:style>
  <w:style w:type="paragraph" w:customStyle="1" w:styleId="TableHeading">
    <w:name w:val="Table Heading"/>
    <w:basedOn w:val="HeadingBase"/>
    <w:rsid w:val="00B86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1AA"/>
    <w:rPr>
      <w:color w:val="0033CC"/>
      <w:u w:val="none"/>
    </w:rPr>
  </w:style>
  <w:style w:type="paragraph" w:customStyle="1" w:styleId="BodyTextRight">
    <w:name w:val="Body Text Right"/>
    <w:basedOn w:val="BodyText"/>
    <w:rsid w:val="00B86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1AA"/>
    <w:rPr>
      <w:sz w:val="32"/>
    </w:rPr>
  </w:style>
  <w:style w:type="paragraph" w:customStyle="1" w:styleId="HeadingProcedure">
    <w:name w:val="Heading Procedure"/>
    <w:basedOn w:val="HeadingBase"/>
    <w:next w:val="Normal"/>
    <w:rsid w:val="00B86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1AA"/>
    <w:pPr>
      <w:spacing w:before="60" w:after="60"/>
    </w:pPr>
  </w:style>
  <w:style w:type="paragraph" w:styleId="ListContinue">
    <w:name w:val="List Continue"/>
    <w:basedOn w:val="List"/>
    <w:rsid w:val="00B861AA"/>
    <w:pPr>
      <w:ind w:firstLine="0"/>
    </w:pPr>
  </w:style>
  <w:style w:type="paragraph" w:customStyle="1" w:styleId="ListNote">
    <w:name w:val="List Note"/>
    <w:basedOn w:val="List"/>
    <w:rsid w:val="00B86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1AA"/>
    <w:rPr>
      <w:rFonts w:ascii="Courier New" w:hAnsi="Courier New"/>
    </w:rPr>
  </w:style>
  <w:style w:type="paragraph" w:customStyle="1" w:styleId="NoteBullet">
    <w:name w:val="Note Bullet"/>
    <w:basedOn w:val="Note"/>
    <w:rsid w:val="00B86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1AA"/>
    <w:rPr>
      <w:b/>
      <w:smallCaps/>
    </w:rPr>
  </w:style>
  <w:style w:type="paragraph" w:customStyle="1" w:styleId="TableListNumber">
    <w:name w:val="Table List Number"/>
    <w:basedOn w:val="ListNumber"/>
    <w:rsid w:val="00B86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1AA"/>
    <w:pPr>
      <w:numPr>
        <w:numId w:val="8"/>
      </w:numPr>
    </w:pPr>
  </w:style>
  <w:style w:type="paragraph" w:customStyle="1" w:styleId="ListAlpha2">
    <w:name w:val="List Alpha 2"/>
    <w:basedOn w:val="List2"/>
    <w:rsid w:val="00B861AA"/>
    <w:pPr>
      <w:numPr>
        <w:numId w:val="7"/>
      </w:numPr>
    </w:pPr>
  </w:style>
  <w:style w:type="paragraph" w:styleId="List2">
    <w:name w:val="List 2"/>
    <w:basedOn w:val="BodyText"/>
    <w:rsid w:val="00B86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1AA"/>
    <w:pPr>
      <w:numPr>
        <w:numId w:val="3"/>
      </w:numPr>
    </w:pPr>
  </w:style>
  <w:style w:type="paragraph" w:styleId="ListContinue2">
    <w:name w:val="List Continue 2"/>
    <w:basedOn w:val="List2"/>
    <w:rsid w:val="00B861AA"/>
    <w:pPr>
      <w:ind w:firstLine="0"/>
    </w:pPr>
  </w:style>
  <w:style w:type="paragraph" w:styleId="ListContinue3">
    <w:name w:val="List Continue 3"/>
    <w:basedOn w:val="List3"/>
    <w:rsid w:val="00B861AA"/>
    <w:pPr>
      <w:ind w:left="1021" w:firstLine="0"/>
    </w:pPr>
  </w:style>
  <w:style w:type="paragraph" w:styleId="ListContinue4">
    <w:name w:val="List Continue 4"/>
    <w:basedOn w:val="List4"/>
    <w:rsid w:val="00B861AA"/>
    <w:pPr>
      <w:ind w:firstLine="0"/>
    </w:pPr>
  </w:style>
  <w:style w:type="paragraph" w:styleId="ListContinue5">
    <w:name w:val="List Continue 5"/>
    <w:basedOn w:val="List5"/>
    <w:rsid w:val="00B861AA"/>
    <w:pPr>
      <w:ind w:firstLine="0"/>
    </w:pPr>
  </w:style>
  <w:style w:type="paragraph" w:styleId="ListNumber3">
    <w:name w:val="List Number 3"/>
    <w:basedOn w:val="List3"/>
    <w:rsid w:val="00B861AA"/>
    <w:pPr>
      <w:numPr>
        <w:numId w:val="4"/>
      </w:numPr>
    </w:pPr>
  </w:style>
  <w:style w:type="paragraph" w:styleId="ListNumber4">
    <w:name w:val="List Number 4"/>
    <w:basedOn w:val="List4"/>
    <w:rsid w:val="00B861AA"/>
    <w:pPr>
      <w:numPr>
        <w:numId w:val="5"/>
      </w:numPr>
    </w:pPr>
  </w:style>
  <w:style w:type="paragraph" w:styleId="ListNumber5">
    <w:name w:val="List Number 5"/>
    <w:basedOn w:val="List5"/>
    <w:rsid w:val="00B861AA"/>
    <w:pPr>
      <w:numPr>
        <w:numId w:val="6"/>
      </w:numPr>
    </w:pPr>
  </w:style>
  <w:style w:type="paragraph" w:styleId="BlockText">
    <w:name w:val="Block Text"/>
    <w:basedOn w:val="Normal"/>
    <w:rsid w:val="00B86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1AA"/>
    <w:rPr>
      <w:sz w:val="16"/>
      <w:vertAlign w:val="superscript"/>
    </w:rPr>
  </w:style>
  <w:style w:type="character" w:customStyle="1" w:styleId="Symbols">
    <w:name w:val="Symbols"/>
    <w:basedOn w:val="DefaultParagraphFont"/>
    <w:rsid w:val="00B861AA"/>
    <w:rPr>
      <w:rFonts w:ascii="Symbol" w:hAnsi="Symbol"/>
    </w:rPr>
  </w:style>
  <w:style w:type="character" w:customStyle="1" w:styleId="MenuOptions">
    <w:name w:val="Menu Options"/>
    <w:basedOn w:val="DefaultParagraphFont"/>
    <w:rsid w:val="00B86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1AA"/>
    <w:rPr>
      <w:b/>
    </w:rPr>
  </w:style>
  <w:style w:type="character" w:customStyle="1" w:styleId="Underlined">
    <w:name w:val="Underlined"/>
    <w:basedOn w:val="DefaultParagraphFont"/>
    <w:rsid w:val="00B861AA"/>
    <w:rPr>
      <w:u w:val="single"/>
    </w:rPr>
  </w:style>
  <w:style w:type="paragraph" w:customStyle="1" w:styleId="TableBodyTextRight">
    <w:name w:val="Table Body Text Right"/>
    <w:basedOn w:val="TableBodyText"/>
    <w:rsid w:val="00B86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1AA"/>
    <w:rPr>
      <w:sz w:val="18"/>
    </w:rPr>
  </w:style>
  <w:style w:type="paragraph" w:customStyle="1" w:styleId="BodySmallRight">
    <w:name w:val="Body Small Right"/>
    <w:basedOn w:val="BodyTextRight"/>
    <w:rsid w:val="00B861AA"/>
    <w:rPr>
      <w:sz w:val="18"/>
      <w:szCs w:val="18"/>
    </w:rPr>
  </w:style>
  <w:style w:type="paragraph" w:customStyle="1" w:styleId="MarginEdition">
    <w:name w:val="Margin Edition"/>
    <w:basedOn w:val="MarginNote"/>
    <w:rsid w:val="00B86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1AA"/>
    <w:rPr>
      <w:sz w:val="2"/>
      <w:szCs w:val="2"/>
    </w:rPr>
  </w:style>
  <w:style w:type="character" w:customStyle="1" w:styleId="Small">
    <w:name w:val="Small"/>
    <w:basedOn w:val="DefaultParagraphFont"/>
    <w:rsid w:val="00B861AA"/>
    <w:rPr>
      <w:sz w:val="16"/>
    </w:rPr>
  </w:style>
  <w:style w:type="paragraph" w:customStyle="1" w:styleId="WideTable">
    <w:name w:val="Wide Table"/>
    <w:basedOn w:val="Normal"/>
    <w:rsid w:val="00B86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1AA"/>
  </w:style>
  <w:style w:type="paragraph" w:styleId="Quote">
    <w:name w:val="Quote"/>
    <w:basedOn w:val="Heading1"/>
    <w:link w:val="QuoteChar"/>
    <w:qFormat/>
    <w:rsid w:val="00B86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1AA"/>
    <w:pPr>
      <w:pageBreakBefore/>
    </w:pPr>
  </w:style>
  <w:style w:type="paragraph" w:customStyle="1" w:styleId="Border">
    <w:name w:val="Border"/>
    <w:basedOn w:val="Normal"/>
    <w:qFormat/>
    <w:rsid w:val="00B86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1AA"/>
    <w:rPr>
      <w:u w:val="single"/>
    </w:rPr>
  </w:style>
  <w:style w:type="character" w:customStyle="1" w:styleId="BoldandItalics">
    <w:name w:val="Bold and Italics"/>
    <w:qFormat/>
    <w:rsid w:val="00B861AA"/>
    <w:rPr>
      <w:b/>
      <w:i/>
      <w:u w:val="none"/>
    </w:rPr>
  </w:style>
  <w:style w:type="paragraph" w:styleId="BalloonText">
    <w:name w:val="Balloon Text"/>
    <w:basedOn w:val="Normal"/>
    <w:link w:val="BalloonTextChar"/>
    <w:rsid w:val="00B86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1AA"/>
    <w:pPr>
      <w:spacing w:before="0" w:after="0"/>
    </w:pPr>
  </w:style>
  <w:style w:type="paragraph" w:customStyle="1" w:styleId="BodyTextBold">
    <w:name w:val="Body Text Bold"/>
    <w:basedOn w:val="BodyText"/>
    <w:qFormat/>
    <w:rsid w:val="00B861AA"/>
    <w:rPr>
      <w:b/>
    </w:rPr>
  </w:style>
  <w:style w:type="character" w:styleId="Hyperlink">
    <w:name w:val="Hyperlink"/>
    <w:basedOn w:val="DefaultParagraphFont"/>
    <w:uiPriority w:val="99"/>
    <w:unhideWhenUsed/>
    <w:rsid w:val="00993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1876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ICPPRP2970 Transfer digital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