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194" w:rsidP="00C72194">
      <w:pPr>
        <w:pStyle w:val="Title"/>
      </w:pPr>
      <w:r>
        <w:fldChar w:fldCharType="begin"/>
      </w:r>
      <w:r>
        <w:instrText xml:space="preserve"> TITLE   \* MERGEFORMAT </w:instrText>
      </w:r>
      <w:r>
        <w:fldChar w:fldCharType="separate"/>
      </w:r>
      <w:r>
        <w:t>ICPPRP2860 Scan images for reproduction</w:t>
      </w:r>
      <w:r>
        <w:fldChar w:fldCharType="end"/>
      </w:r>
    </w:p>
    <w:p w:rsidR="00C72194" w:rsidP="00C72194">
      <w:pPr>
        <w:pStyle w:val="Version"/>
        <w:sectPr w:rsidSect="00A77E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ED7" w:rsidP="00A77ED7">
      <w:pPr>
        <w:pStyle w:val="SuperHeading"/>
      </w:pPr>
      <w:r w:rsidRPr="00A77ED7">
        <w:t>ICPPRP2860 Scan images for reproduction</w:t>
      </w:r>
    </w:p>
    <w:p w:rsidR="00000000" w:rsidRPr="00A77ED7" w:rsidP="00A77ED7">
      <w:pPr>
        <w:pStyle w:val="Heading1"/>
      </w:pPr>
      <w:bookmarkStart w:id="1" w:name="O_1069715"/>
      <w:bookmarkEnd w:id="1"/>
      <w:r w:rsidRPr="00A77ED7">
        <w:t>Modification History</w:t>
      </w:r>
    </w:p>
    <w:tbl>
      <w:tblPr>
        <w:tblW w:w="0" w:type="auto"/>
        <w:tblLayout w:type="fixed"/>
        <w:tblCellMar>
          <w:left w:w="62" w:type="dxa"/>
          <w:right w:w="62" w:type="dxa"/>
        </w:tblCellMar>
        <w:tblLook w:val="0000"/>
      </w:tblPr>
      <w:tblGrid>
        <w:gridCol w:w="2493"/>
        <w:gridCol w:w="6337"/>
      </w:tblGrid>
      <w:tr w:rsidTr="00A77ED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BodyText"/>
            </w:pPr>
            <w:r w:rsidRPr="00A77ED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rPr>
                <w:rStyle w:val="SpecialBold"/>
              </w:rPr>
              <w:t>Comments</w:t>
            </w:r>
          </w:p>
        </w:tc>
      </w:tr>
      <w:tr w:rsidTr="00A77ED7">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BodyText"/>
            </w:pPr>
            <w:r w:rsidRPr="00A77ED7">
              <w:t>This version first released with ICP Printing and Graphic Arts Training Package Version 4.0.</w:t>
            </w:r>
          </w:p>
        </w:tc>
      </w:tr>
    </w:tbl>
    <w:p w:rsidR="00000000" w:rsidRPr="00A77ED7" w:rsidP="00A77ED7">
      <w:pPr>
        <w:pStyle w:val="BodyText"/>
      </w:pPr>
    </w:p>
    <w:p w:rsidR="00000000" w:rsidRPr="00A77ED7" w:rsidP="00A77ED7">
      <w:pPr>
        <w:pStyle w:val="AllowPageBreak"/>
      </w:pPr>
    </w:p>
    <w:p w:rsidR="00000000" w:rsidRPr="00A77ED7" w:rsidP="00A77ED7">
      <w:pPr>
        <w:pStyle w:val="Heading1"/>
      </w:pPr>
      <w:bookmarkStart w:id="2" w:name="O_1069720"/>
      <w:bookmarkEnd w:id="2"/>
      <w:r w:rsidRPr="00A77ED7">
        <w:t>Application</w:t>
      </w:r>
    </w:p>
    <w:p w:rsidR="00000000" w:rsidRPr="00A77ED7" w:rsidP="00C72194">
      <w:pPr>
        <w:pStyle w:val="BodyText"/>
      </w:pPr>
      <w:r w:rsidRPr="00A77ED7">
        <w:t>This unit describes the skills and knowledge required to scan line images.</w:t>
      </w:r>
    </w:p>
    <w:p w:rsidR="00000000" w:rsidRPr="00A77ED7" w:rsidP="00C72194">
      <w:pPr>
        <w:pStyle w:val="BodyText"/>
      </w:pPr>
      <w:r w:rsidRPr="00A77ED7">
        <w:t>It app</w:t>
      </w:r>
      <w:r w:rsidRPr="00A77ED7">
        <w:t xml:space="preserve">lies to individuals who prepare a line copy or original for scanning, set up the scanner and ensure the quality of the scanned image meets the technical specifications of the job and final media requirements. These individuals generally work under limited </w:t>
      </w:r>
      <w:r w:rsidRPr="00A77ED7">
        <w:t>supervision and with defined enterprise procedures.</w:t>
      </w:r>
    </w:p>
    <w:p w:rsidR="00000000" w:rsidRPr="00A77ED7" w:rsidP="00C72194">
      <w:pPr>
        <w:pStyle w:val="BodyText"/>
      </w:pPr>
      <w:r w:rsidRPr="00A77ED7">
        <w:t>No licensing, legislative or certification requirements apply to this unit at the time of publication.</w:t>
      </w:r>
    </w:p>
    <w:p w:rsidR="00000000" w:rsidRPr="00A77ED7" w:rsidP="00A77ED7">
      <w:pPr>
        <w:pStyle w:val="Heading1"/>
      </w:pPr>
      <w:bookmarkStart w:id="3" w:name="O_1069719"/>
      <w:bookmarkEnd w:id="3"/>
      <w:r w:rsidRPr="00A77ED7">
        <w:t>Unit Sector</w:t>
      </w:r>
    </w:p>
    <w:p w:rsidR="00000000" w:rsidRPr="00A77ED7" w:rsidP="00C72194">
      <w:pPr>
        <w:pStyle w:val="BodyText"/>
      </w:pPr>
      <w:r w:rsidRPr="00A77ED7">
        <w:t>Pre-Press</w:t>
      </w:r>
    </w:p>
    <w:p w:rsidR="00000000" w:rsidRPr="00A77ED7" w:rsidP="00A77ED7">
      <w:pPr>
        <w:pStyle w:val="Heading1"/>
      </w:pPr>
      <w:bookmarkStart w:id="4" w:name="O_1069718"/>
      <w:bookmarkEnd w:id="4"/>
      <w:r w:rsidRPr="00A77ED7">
        <w:t>Elements and Performance Criteria</w:t>
      </w:r>
    </w:p>
    <w:tbl>
      <w:tblPr>
        <w:tblW w:w="9462" w:type="dxa"/>
        <w:tblLayout w:type="fixed"/>
        <w:tblCellMar>
          <w:left w:w="62" w:type="dxa"/>
          <w:right w:w="62" w:type="dxa"/>
        </w:tblCellMar>
        <w:tblLook w:val="0000"/>
      </w:tblPr>
      <w:tblGrid>
        <w:gridCol w:w="2655"/>
        <w:gridCol w:w="6807"/>
      </w:tblGrid>
      <w:tr w:rsidTr="00A77ED7">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77ED7" w:rsidP="00A77ED7">
            <w:pPr>
              <w:pStyle w:val="BodyText"/>
            </w:pPr>
            <w:r w:rsidRPr="00A77ED7">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7ED7">
            <w:pPr>
              <w:pStyle w:val="BodyText"/>
              <w:rPr>
                <w:lang w:val="en-NZ"/>
              </w:rPr>
            </w:pPr>
            <w:r w:rsidRPr="00A77ED7">
              <w:rPr>
                <w:rStyle w:val="SpecialBold"/>
              </w:rPr>
              <w:t>PERFORMANCE CRITERIA</w:t>
            </w:r>
          </w:p>
        </w:tc>
      </w:tr>
      <w:tr w:rsidTr="00A77ED7">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BodyText"/>
            </w:pPr>
            <w:r w:rsidRPr="00A77ED7">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rPr>
                <w:rStyle w:val="Emphasis"/>
              </w:rPr>
              <w:t>Performance criteria describe the performance needed to demonstrate achievement of the element.</w:t>
            </w:r>
          </w:p>
        </w:tc>
      </w:tr>
      <w:tr w:rsidTr="00A77ED7">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List"/>
              <w:rPr>
                <w:lang w:val="en-NZ"/>
              </w:rPr>
            </w:pPr>
            <w:r w:rsidRPr="00A77ED7">
              <w:t>1. Prepare line image for scanning</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List"/>
            </w:pPr>
            <w:r w:rsidRPr="00A77ED7">
              <w:t>1.1 Identify job specifications for image scanning</w:t>
            </w:r>
          </w:p>
          <w:p w:rsidR="00000000" w:rsidRPr="00A77ED7" w:rsidP="00A77ED7">
            <w:pPr>
              <w:pStyle w:val="List"/>
            </w:pPr>
            <w:r w:rsidRPr="00A77ED7">
              <w:t>1.2 Scale line image for scanning</w:t>
            </w:r>
          </w:p>
          <w:p w:rsidR="00000000" w:rsidP="00A77ED7">
            <w:pPr>
              <w:pStyle w:val="List"/>
              <w:rPr>
                <w:lang w:val="en-NZ"/>
              </w:rPr>
            </w:pPr>
            <w:r w:rsidRPr="00A77ED7">
              <w:t>1.3 Assess quality of line image for scanning to determine scanner settings</w:t>
            </w:r>
          </w:p>
        </w:tc>
      </w:tr>
      <w:tr w:rsidTr="00A77ED7">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List"/>
              <w:rPr>
                <w:lang w:val="en-NZ"/>
              </w:rPr>
            </w:pPr>
            <w:r w:rsidRPr="00A77ED7">
              <w:t>2. Prepare scanner</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List"/>
            </w:pPr>
            <w:r w:rsidRPr="00A77ED7">
              <w:t>2.1 Select scanner according to job specifications and availability</w:t>
            </w:r>
          </w:p>
          <w:p w:rsidR="00000000" w:rsidRPr="00A77ED7" w:rsidP="00A77ED7">
            <w:pPr>
              <w:pStyle w:val="List"/>
            </w:pPr>
            <w:r w:rsidRPr="00A77ED7">
              <w:t>2.2 Set and program scanner according to manufacturer specifications</w:t>
            </w:r>
          </w:p>
          <w:p w:rsidR="00000000" w:rsidRPr="00A77ED7" w:rsidP="00A77ED7">
            <w:pPr>
              <w:pStyle w:val="List"/>
            </w:pPr>
            <w:r w:rsidRPr="00A77ED7">
              <w:t xml:space="preserve">2.3 Identify and select software for scanning and processing line images </w:t>
            </w:r>
          </w:p>
          <w:p w:rsidR="00000000" w:rsidP="00A77ED7">
            <w:pPr>
              <w:pStyle w:val="List"/>
              <w:rPr>
                <w:lang w:val="en-NZ"/>
              </w:rPr>
            </w:pPr>
            <w:r w:rsidRPr="00A77ED7">
              <w:t>2.4 Clean, mount and position line image ready for scanning</w:t>
            </w:r>
          </w:p>
        </w:tc>
      </w:tr>
      <w:tr w:rsidTr="00A77ED7">
        <w:tblPrEx>
          <w:tblW w:w="9462" w:type="dxa"/>
          <w:tblLayout w:type="fixed"/>
          <w:tblCellMar>
            <w:left w:w="62" w:type="dxa"/>
            <w:right w:w="62" w:type="dxa"/>
          </w:tblCellMar>
          <w:tblLook w:val="0000"/>
        </w:tblPrEx>
        <w:trPr>
          <w:trHeight w:val="1212"/>
        </w:trPr>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List"/>
              <w:rPr>
                <w:lang w:val="en-NZ"/>
              </w:rPr>
            </w:pPr>
            <w:r w:rsidRPr="00A77ED7">
              <w:t>3. Scan and check image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List"/>
            </w:pPr>
            <w:r w:rsidRPr="00A77ED7">
              <w:t>3.1 Apply identified softwar</w:t>
            </w:r>
            <w:r w:rsidRPr="00A77ED7">
              <w:t xml:space="preserve">e to scan and process line images </w:t>
            </w:r>
          </w:p>
          <w:p w:rsidR="00000000" w:rsidRPr="00A77ED7" w:rsidP="00A77ED7">
            <w:pPr>
              <w:pStyle w:val="List"/>
            </w:pPr>
            <w:r w:rsidRPr="00A77ED7">
              <w:t>3.2 Make adjustments to scanner and software as required and confirm scanned image meets job specifications</w:t>
            </w:r>
          </w:p>
          <w:p w:rsidR="00000000" w:rsidRPr="00A77ED7" w:rsidP="00A77ED7">
            <w:pPr>
              <w:pStyle w:val="List"/>
            </w:pPr>
            <w:r w:rsidRPr="00A77ED7">
              <w:t>3.3 Scan original line image for reproduction in compliance with work health and safety (WHS) requirements</w:t>
            </w:r>
          </w:p>
          <w:p w:rsidR="00000000" w:rsidRPr="00A77ED7" w:rsidP="00A77ED7">
            <w:pPr>
              <w:pStyle w:val="List"/>
            </w:pPr>
            <w:r w:rsidRPr="00A77ED7">
              <w:t>3.4 Ch</w:t>
            </w:r>
            <w:r w:rsidRPr="00A77ED7">
              <w:t xml:space="preserve">eck quality of scanned image against job specifications and reproduction requirements </w:t>
            </w:r>
          </w:p>
          <w:p w:rsidR="00000000" w:rsidRPr="00A77ED7" w:rsidP="00A77ED7">
            <w:pPr>
              <w:pStyle w:val="List"/>
            </w:pPr>
            <w:r w:rsidRPr="00A77ED7">
              <w:t>3.5 Store images on output device</w:t>
            </w:r>
          </w:p>
        </w:tc>
      </w:tr>
    </w:tbl>
    <w:p w:rsidR="00000000" w:rsidRPr="00A77ED7" w:rsidP="00A77ED7">
      <w:pPr>
        <w:pStyle w:val="BodyText"/>
      </w:pPr>
    </w:p>
    <w:p w:rsidR="00000000" w:rsidRPr="00A77ED7" w:rsidP="00A77ED7">
      <w:pPr>
        <w:pStyle w:val="AllowPageBreak"/>
      </w:pPr>
    </w:p>
    <w:p w:rsidR="00000000" w:rsidRPr="00A77ED7" w:rsidP="00A77ED7">
      <w:pPr>
        <w:pStyle w:val="Heading1"/>
      </w:pPr>
      <w:bookmarkStart w:id="5" w:name="O_1069717"/>
      <w:bookmarkEnd w:id="5"/>
      <w:r w:rsidRPr="00A77ED7">
        <w:t>Foundation Skills</w:t>
      </w:r>
    </w:p>
    <w:p w:rsidR="00000000" w:rsidRPr="00C72194" w:rsidP="00C72194">
      <w:pPr>
        <w:pStyle w:val="BodyText"/>
        <w:rPr>
          <w:i/>
        </w:rPr>
      </w:pPr>
      <w:r w:rsidRPr="00C72194">
        <w:rPr>
          <w:rStyle w:val="Emphasis"/>
        </w:rPr>
        <w:t>This section describes those language, literacy, numeracy and employment skills that are essenti</w:t>
      </w:r>
      <w:r w:rsidRPr="00C72194">
        <w:rPr>
          <w:rStyle w:val="Emphasis"/>
        </w:rPr>
        <w:t>al to performance but not explicit in the performance criteria.</w:t>
      </w:r>
    </w:p>
    <w:tbl>
      <w:tblPr>
        <w:tblW w:w="9626" w:type="dxa"/>
        <w:tblLayout w:type="fixed"/>
        <w:tblCellMar>
          <w:left w:w="62" w:type="dxa"/>
          <w:right w:w="62" w:type="dxa"/>
        </w:tblCellMar>
        <w:tblLook w:val="0000"/>
      </w:tblPr>
      <w:tblGrid>
        <w:gridCol w:w="2070"/>
        <w:gridCol w:w="7556"/>
      </w:tblGrid>
      <w:tr w:rsidTr="00A77ED7">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BodyText"/>
            </w:pPr>
            <w:r w:rsidRPr="00A77ED7">
              <w:rPr>
                <w:rStyle w:val="SpecialBold"/>
              </w:rPr>
              <w:t>Skill</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rPr>
                <w:rStyle w:val="SpecialBold"/>
              </w:rPr>
              <w:t>Description</w:t>
            </w:r>
          </w:p>
        </w:tc>
      </w:tr>
      <w:tr w:rsidTr="00A77ED7">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t xml:space="preserve">Numeracy </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ListBullet"/>
              <w:rPr>
                <w:lang w:val="en-NZ"/>
              </w:rPr>
            </w:pPr>
            <w:r w:rsidRPr="00A77ED7">
              <w:t>Analyses a range of mathematical information used in familiar and routine tasks</w:t>
            </w:r>
          </w:p>
        </w:tc>
      </w:tr>
      <w:tr w:rsidTr="00A77ED7">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t>Self-management</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ListBullet"/>
              <w:rPr>
                <w:lang w:val="en-NZ"/>
              </w:rPr>
            </w:pPr>
            <w:r w:rsidRPr="00A77ED7">
              <w:t>Takes responsibility for planning and organising own workload, and initiates standard enterprise procedures when responding to familiar problems within immediate context</w:t>
            </w:r>
          </w:p>
        </w:tc>
      </w:tr>
      <w:tr w:rsidTr="00A77ED7">
        <w:tblPrEx>
          <w:tblW w:w="9626"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7ED7">
            <w:pPr>
              <w:pStyle w:val="BodyText"/>
              <w:rPr>
                <w:lang w:val="en-NZ"/>
              </w:rPr>
            </w:pPr>
            <w:r w:rsidRPr="00A77ED7">
              <w:t>Technology</w:t>
            </w:r>
          </w:p>
        </w:tc>
        <w:tc>
          <w:tcPr>
            <w:tcW w:w="7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7ED7" w:rsidP="00A77ED7">
            <w:pPr>
              <w:pStyle w:val="ListBullet"/>
            </w:pPr>
            <w:r w:rsidRPr="00A77ED7">
              <w:t>Identifies purposes, specific functions and key features of common digita</w:t>
            </w:r>
            <w:r w:rsidRPr="00A77ED7">
              <w:t>l systems and tools and operates them as required</w:t>
            </w:r>
          </w:p>
        </w:tc>
      </w:tr>
    </w:tbl>
    <w:p w:rsidR="00000000" w:rsidRPr="00A77ED7" w:rsidP="00A77ED7">
      <w:pPr>
        <w:pStyle w:val="BodyText"/>
      </w:pPr>
    </w:p>
    <w:p w:rsidR="00000000" w:rsidRPr="00A77ED7" w:rsidP="00A77ED7">
      <w:pPr>
        <w:pStyle w:val="AllowPageBreak"/>
      </w:pPr>
    </w:p>
    <w:p w:rsidR="00000000" w:rsidRPr="00A77ED7" w:rsidP="00A77ED7">
      <w:pPr>
        <w:pStyle w:val="Heading1"/>
      </w:pPr>
      <w:bookmarkStart w:id="6" w:name="O_1069716"/>
      <w:bookmarkEnd w:id="6"/>
      <w:r w:rsidRPr="00A77ED7">
        <w:t>Unit Mapping Information</w:t>
      </w:r>
    </w:p>
    <w:p w:rsidR="00000000" w:rsidRPr="00A77ED7" w:rsidP="00C72194">
      <w:pPr>
        <w:pStyle w:val="BodyText"/>
      </w:pPr>
      <w:r w:rsidRPr="00A77ED7">
        <w:t xml:space="preserve">Supersedes and is equivalent to ICPPRP286 Scan images for reproduction. </w:t>
      </w:r>
    </w:p>
    <w:p w:rsidR="00000000" w:rsidRPr="00A77ED7" w:rsidP="00A77ED7">
      <w:pPr>
        <w:pStyle w:val="Heading1"/>
      </w:pPr>
      <w:bookmarkStart w:id="7" w:name="O_1069709"/>
      <w:bookmarkEnd w:id="7"/>
      <w:r w:rsidRPr="00A77ED7">
        <w:t>Links</w:t>
      </w:r>
    </w:p>
    <w:p w:rsidR="00000000" w:rsidRPr="00A77ED7" w:rsidP="00C72194">
      <w:pPr>
        <w:pStyle w:val="BodyText"/>
      </w:pPr>
      <w:r w:rsidRPr="00A77ED7">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2B46C7">
        <w:rPr>
          <w:rStyle w:val="Hyperlink"/>
        </w:rPr>
        <w:t>https://vetnet.gov.au/Pages/TrainingDocs.aspx?q=a74b7a0f-a253-47e3-8be0-5d426e24131d</w:t>
      </w:r>
      <w:r>
        <w:fldChar w:fldCharType="end"/>
      </w:r>
    </w:p>
    <w:p w:rsidR="00000000" w:rsidRPr="00A77ED7" w:rsidP="00A77ED7"/>
    <w:sectPr w:rsidSect="00A77E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D7" w:rsidRPr="00C72194" w:rsidP="00C72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94" w:rsidP="00A77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72194" w:rsidP="00A77ED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72194" w:rsidP="00A77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ED7" w:rsidRPr="00C72194" w:rsidP="00C721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94" w:rsidRPr="002D2AF8" w:rsidP="00A77ED7">
    <w:pPr>
      <w:pStyle w:val="Header"/>
      <w:framePr w:wrap="around"/>
    </w:pPr>
    <w:r>
      <w:fldChar w:fldCharType="begin"/>
    </w:r>
    <w:r>
      <w:instrText xml:space="preserve"> TITLE   \* MERGEFORMAT </w:instrText>
    </w:r>
    <w:r>
      <w:fldChar w:fldCharType="separate"/>
    </w:r>
    <w:r>
      <w:t>ICPPRP2860 Scan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C72194" w:rsidP="00A77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14BC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287B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ED7"/>
    <w:pPr>
      <w:spacing w:before="360" w:after="60"/>
      <w:outlineLvl w:val="0"/>
    </w:pPr>
    <w:rPr>
      <w:sz w:val="32"/>
    </w:rPr>
  </w:style>
  <w:style w:type="paragraph" w:styleId="Heading2">
    <w:name w:val="heading 2"/>
    <w:basedOn w:val="HeadingBase"/>
    <w:next w:val="BodyText"/>
    <w:link w:val="Heading2Char"/>
    <w:qFormat/>
    <w:rsid w:val="00A77ED7"/>
    <w:pPr>
      <w:keepLines/>
      <w:spacing w:before="240" w:after="120"/>
      <w:outlineLvl w:val="1"/>
    </w:pPr>
    <w:rPr>
      <w:sz w:val="28"/>
      <w:szCs w:val="40"/>
    </w:rPr>
  </w:style>
  <w:style w:type="paragraph" w:styleId="Heading3">
    <w:name w:val="heading 3"/>
    <w:basedOn w:val="HeadingBase"/>
    <w:next w:val="BodyText"/>
    <w:link w:val="Heading3Char"/>
    <w:qFormat/>
    <w:rsid w:val="00A77ED7"/>
    <w:pPr>
      <w:spacing w:before="180" w:after="120"/>
      <w:outlineLvl w:val="2"/>
    </w:pPr>
    <w:rPr>
      <w:spacing w:val="-10"/>
      <w:kern w:val="32"/>
    </w:rPr>
  </w:style>
  <w:style w:type="paragraph" w:styleId="Heading4">
    <w:name w:val="heading 4"/>
    <w:basedOn w:val="HeadingBase"/>
    <w:next w:val="BodyText"/>
    <w:link w:val="Heading4Char"/>
    <w:qFormat/>
    <w:rsid w:val="00A77ED7"/>
    <w:pPr>
      <w:spacing w:before="160" w:after="120"/>
      <w:outlineLvl w:val="3"/>
    </w:pPr>
    <w:rPr>
      <w:sz w:val="22"/>
    </w:rPr>
  </w:style>
  <w:style w:type="paragraph" w:styleId="Heading5">
    <w:name w:val="heading 5"/>
    <w:basedOn w:val="HeadingBase"/>
    <w:next w:val="Normal"/>
    <w:link w:val="Heading5Char"/>
    <w:qFormat/>
    <w:rsid w:val="00A77ED7"/>
    <w:pPr>
      <w:spacing w:before="80"/>
      <w:outlineLvl w:val="4"/>
    </w:pPr>
    <w:rPr>
      <w:color w:val="918585"/>
      <w:sz w:val="20"/>
    </w:rPr>
  </w:style>
  <w:style w:type="paragraph" w:styleId="Heading6">
    <w:name w:val="heading 6"/>
    <w:basedOn w:val="HeadingBase"/>
    <w:next w:val="Normal"/>
    <w:link w:val="Heading6Char"/>
    <w:qFormat/>
    <w:rsid w:val="00A77ED7"/>
    <w:pPr>
      <w:spacing w:before="60"/>
      <w:outlineLvl w:val="5"/>
    </w:pPr>
    <w:rPr>
      <w:color w:val="918585"/>
      <w:sz w:val="20"/>
    </w:rPr>
  </w:style>
  <w:style w:type="paragraph" w:styleId="Heading7">
    <w:name w:val="heading 7"/>
    <w:basedOn w:val="Normal"/>
    <w:next w:val="Normal"/>
    <w:link w:val="Heading7Char"/>
    <w:qFormat/>
    <w:rsid w:val="00A77ED7"/>
    <w:pPr>
      <w:ind w:left="720"/>
      <w:outlineLvl w:val="6"/>
    </w:pPr>
    <w:rPr>
      <w:i/>
    </w:rPr>
  </w:style>
  <w:style w:type="paragraph" w:styleId="Heading8">
    <w:name w:val="heading 8"/>
    <w:basedOn w:val="Normal"/>
    <w:next w:val="Normal"/>
    <w:link w:val="Heading8Char"/>
    <w:qFormat/>
    <w:rsid w:val="00A77ED7"/>
    <w:pPr>
      <w:ind w:left="720"/>
      <w:outlineLvl w:val="7"/>
    </w:pPr>
    <w:rPr>
      <w:i/>
    </w:rPr>
  </w:style>
  <w:style w:type="paragraph" w:styleId="Heading9">
    <w:name w:val="heading 9"/>
    <w:basedOn w:val="Normal"/>
    <w:next w:val="Normal"/>
    <w:link w:val="Heading9Char"/>
    <w:qFormat/>
    <w:rsid w:val="00A77ED7"/>
    <w:pPr>
      <w:ind w:left="720"/>
      <w:outlineLvl w:val="8"/>
    </w:pPr>
    <w:rPr>
      <w:i/>
    </w:rPr>
  </w:style>
  <w:style w:type="character" w:default="1" w:styleId="DefaultParagraphFont">
    <w:name w:val="Default Paragraph Font"/>
    <w:uiPriority w:val="1"/>
    <w:unhideWhenUsed/>
    <w:rsid w:val="00A77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ED7"/>
  </w:style>
  <w:style w:type="character" w:customStyle="1" w:styleId="Heading1Char">
    <w:name w:val="Heading 1 Char"/>
    <w:basedOn w:val="DefaultParagraphFont"/>
    <w:link w:val="Heading1"/>
    <w:rsid w:val="00A77ED7"/>
    <w:rPr>
      <w:rFonts w:ascii="Times New Roman" w:eastAsia="Times New Roman" w:hAnsi="Times New Roman" w:cs="Times New Roman"/>
      <w:b/>
      <w:sz w:val="32"/>
      <w:szCs w:val="20"/>
      <w:lang w:eastAsia="en-US"/>
    </w:rPr>
  </w:style>
  <w:style w:type="paragraph" w:styleId="BodyText">
    <w:name w:val="Body Text"/>
    <w:basedOn w:val="Normal"/>
    <w:link w:val="BodyTextChar"/>
    <w:rsid w:val="00A77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ED7"/>
    <w:rPr>
      <w:rFonts w:ascii="Times New Roman" w:eastAsia="Times New Roman" w:hAnsi="Times New Roman" w:cs="Times New Roman"/>
      <w:sz w:val="24"/>
      <w:lang w:eastAsia="en-US"/>
    </w:rPr>
  </w:style>
  <w:style w:type="paragraph" w:styleId="List">
    <w:name w:val="List"/>
    <w:basedOn w:val="BodyText"/>
    <w:next w:val="BodyText"/>
    <w:rsid w:val="00A77ED7"/>
    <w:pPr>
      <w:tabs>
        <w:tab w:val="left" w:pos="340"/>
      </w:tabs>
      <w:spacing w:before="60" w:after="60"/>
      <w:ind w:left="340" w:hanging="340"/>
    </w:pPr>
  </w:style>
  <w:style w:type="paragraph" w:styleId="ListBullet">
    <w:name w:val="List Bullet"/>
    <w:basedOn w:val="List"/>
    <w:rsid w:val="00A77ED7"/>
    <w:pPr>
      <w:numPr>
        <w:numId w:val="11"/>
      </w:numPr>
      <w:tabs>
        <w:tab w:val="clear" w:pos="340"/>
      </w:tabs>
      <w:spacing w:before="40" w:after="40"/>
    </w:pPr>
  </w:style>
  <w:style w:type="character" w:customStyle="1" w:styleId="SpecialBold">
    <w:name w:val="Special Bold"/>
    <w:basedOn w:val="DefaultParagraphFont"/>
    <w:rsid w:val="00A77ED7"/>
    <w:rPr>
      <w:b/>
      <w:spacing w:val="0"/>
    </w:rPr>
  </w:style>
  <w:style w:type="character" w:styleId="Emphasis">
    <w:name w:val="Emphasis"/>
    <w:basedOn w:val="DefaultParagraphFont"/>
    <w:qFormat/>
    <w:rsid w:val="00A77ED7"/>
    <w:rPr>
      <w:i/>
    </w:rPr>
  </w:style>
  <w:style w:type="paragraph" w:customStyle="1" w:styleId="SuperHeading">
    <w:name w:val="SuperHeading"/>
    <w:basedOn w:val="Normal"/>
    <w:rsid w:val="00A77ED7"/>
    <w:pPr>
      <w:spacing w:before="240" w:after="120"/>
      <w:outlineLvl w:val="0"/>
    </w:pPr>
    <w:rPr>
      <w:rFonts w:ascii="Times New Roman" w:hAnsi="Times New Roman"/>
      <w:b/>
      <w:sz w:val="32"/>
    </w:rPr>
  </w:style>
  <w:style w:type="paragraph" w:customStyle="1" w:styleId="AllowPageBreak">
    <w:name w:val="AllowPageBreak"/>
    <w:rsid w:val="00A77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ED7"/>
    <w:rPr>
      <w:rFonts w:ascii="Courier New" w:eastAsia="Times New Roman" w:hAnsi="Courier New" w:cs="Times New Roman"/>
      <w:i/>
      <w:szCs w:val="20"/>
      <w:lang w:eastAsia="en-US"/>
    </w:rPr>
  </w:style>
  <w:style w:type="paragraph" w:customStyle="1" w:styleId="HeadingBase">
    <w:name w:val="Heading Base"/>
    <w:rsid w:val="00A77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ED7"/>
    <w:pPr>
      <w:tabs>
        <w:tab w:val="right" w:leader="dot" w:pos="9072"/>
      </w:tabs>
      <w:ind w:left="567"/>
    </w:pPr>
    <w:rPr>
      <w:szCs w:val="22"/>
    </w:rPr>
  </w:style>
  <w:style w:type="paragraph" w:customStyle="1" w:styleId="TOCBase">
    <w:name w:val="TOC Base"/>
    <w:rsid w:val="00A77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ED7"/>
    <w:pPr>
      <w:tabs>
        <w:tab w:val="right" w:leader="dot" w:pos="9072"/>
      </w:tabs>
      <w:spacing w:before="40" w:after="40"/>
      <w:ind w:left="284"/>
    </w:pPr>
    <w:rPr>
      <w:rFonts w:ascii="Times New Roman" w:hAnsi="Times New Roman"/>
    </w:rPr>
  </w:style>
  <w:style w:type="paragraph" w:styleId="TOC1">
    <w:name w:val="toc 1"/>
    <w:basedOn w:val="TOCBase"/>
    <w:next w:val="Normal"/>
    <w:rsid w:val="00A77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ED7"/>
    <w:rPr>
      <w:rFonts w:ascii="Times New Roman" w:eastAsia="Times New Roman" w:hAnsi="Times New Roman" w:cs="Times New Roman"/>
      <w:sz w:val="16"/>
      <w:lang w:eastAsia="en-US"/>
    </w:rPr>
  </w:style>
  <w:style w:type="paragraph" w:styleId="Title">
    <w:name w:val="Title"/>
    <w:basedOn w:val="HeadingBase"/>
    <w:link w:val="TitleChar"/>
    <w:qFormat/>
    <w:rsid w:val="00A77ED7"/>
    <w:pPr>
      <w:spacing w:before="5040"/>
      <w:jc w:val="center"/>
    </w:pPr>
    <w:rPr>
      <w:sz w:val="48"/>
      <w:szCs w:val="72"/>
      <w:lang w:val="en-US"/>
    </w:rPr>
  </w:style>
  <w:style w:type="character" w:customStyle="1" w:styleId="TitleChar">
    <w:name w:val="Title Char"/>
    <w:basedOn w:val="DefaultParagraphFont"/>
    <w:link w:val="Title"/>
    <w:rsid w:val="00A77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ED7"/>
    <w:pPr>
      <w:tabs>
        <w:tab w:val="left" w:pos="3600"/>
        <w:tab w:val="left" w:pos="3958"/>
      </w:tabs>
    </w:pPr>
  </w:style>
  <w:style w:type="paragraph" w:customStyle="1" w:styleId="Note">
    <w:name w:val="Note"/>
    <w:basedOn w:val="BodyText"/>
    <w:rsid w:val="00A77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ED7"/>
    <w:pPr>
      <w:framePr w:wrap="auto" w:hAnchor="text" w:y="6049"/>
    </w:pPr>
    <w:rPr>
      <w:color w:val="000000"/>
      <w:sz w:val="40"/>
    </w:rPr>
  </w:style>
  <w:style w:type="paragraph" w:customStyle="1" w:styleId="TOCTitle">
    <w:name w:val="TOCTitle"/>
    <w:basedOn w:val="Heading1"/>
    <w:rsid w:val="00A77ED7"/>
    <w:pPr>
      <w:spacing w:after="240"/>
      <w:jc w:val="center"/>
      <w:outlineLvl w:val="9"/>
    </w:pPr>
    <w:rPr>
      <w:caps/>
    </w:rPr>
  </w:style>
  <w:style w:type="paragraph" w:customStyle="1" w:styleId="Version">
    <w:name w:val="Version"/>
    <w:rsid w:val="00A77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7ED7"/>
    <w:pPr>
      <w:numPr>
        <w:numId w:val="12"/>
      </w:numPr>
      <w:tabs>
        <w:tab w:val="clear" w:pos="680"/>
      </w:tabs>
    </w:pPr>
  </w:style>
  <w:style w:type="paragraph" w:styleId="Index1">
    <w:name w:val="index 1"/>
    <w:basedOn w:val="Normal"/>
    <w:next w:val="Normal"/>
    <w:semiHidden/>
    <w:rsid w:val="00A77ED7"/>
    <w:pPr>
      <w:keepNext w:val="0"/>
      <w:tabs>
        <w:tab w:val="right" w:pos="4176"/>
      </w:tabs>
      <w:ind w:left="198" w:hanging="198"/>
    </w:pPr>
    <w:rPr>
      <w:rFonts w:ascii="Garamond" w:hAnsi="Garamond"/>
    </w:rPr>
  </w:style>
  <w:style w:type="paragraph" w:styleId="IndexHeading">
    <w:name w:val="index heading"/>
    <w:basedOn w:val="Normal"/>
    <w:next w:val="Index1"/>
    <w:semiHidden/>
    <w:rsid w:val="00A77ED7"/>
    <w:pPr>
      <w:spacing w:before="120" w:after="120"/>
    </w:pPr>
    <w:rPr>
      <w:rFonts w:ascii="Arial" w:hAnsi="Arial"/>
      <w:b/>
      <w:color w:val="918585"/>
      <w:sz w:val="24"/>
    </w:rPr>
  </w:style>
  <w:style w:type="paragraph" w:styleId="Header">
    <w:name w:val="header"/>
    <w:basedOn w:val="Normal"/>
    <w:link w:val="HeaderChar"/>
    <w:rsid w:val="00A77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ED7"/>
    <w:rPr>
      <w:rFonts w:ascii="Times New Roman" w:eastAsia="Times New Roman" w:hAnsi="Times New Roman" w:cs="Times New Roman"/>
      <w:sz w:val="16"/>
      <w:szCs w:val="20"/>
      <w:lang w:val="en-GB" w:eastAsia="en-US"/>
    </w:rPr>
  </w:style>
  <w:style w:type="paragraph" w:customStyle="1" w:styleId="Chapter">
    <w:name w:val="Chapter"/>
    <w:basedOn w:val="Normal"/>
    <w:rsid w:val="00A77ED7"/>
    <w:pPr>
      <w:spacing w:before="240"/>
    </w:pPr>
    <w:rPr>
      <w:rFonts w:ascii="Times New Roman" w:hAnsi="Times New Roman"/>
      <w:smallCaps/>
      <w:spacing w:val="80"/>
      <w:sz w:val="28"/>
    </w:rPr>
  </w:style>
  <w:style w:type="paragraph" w:customStyle="1" w:styleId="InChapter">
    <w:name w:val="InChapter"/>
    <w:basedOn w:val="Heading3"/>
    <w:rsid w:val="00A77ED7"/>
    <w:pPr>
      <w:spacing w:after="240"/>
      <w:outlineLvl w:val="9"/>
    </w:pPr>
    <w:rPr>
      <w:noProof/>
    </w:rPr>
  </w:style>
  <w:style w:type="paragraph" w:styleId="Index2">
    <w:name w:val="index 2"/>
    <w:basedOn w:val="Normal"/>
    <w:next w:val="Normal"/>
    <w:semiHidden/>
    <w:rsid w:val="00A77ED7"/>
    <w:pPr>
      <w:tabs>
        <w:tab w:val="right" w:pos="4176"/>
      </w:tabs>
      <w:ind w:left="568" w:hanging="284"/>
    </w:pPr>
    <w:rPr>
      <w:rFonts w:ascii="Garamond" w:hAnsi="Garamond"/>
    </w:rPr>
  </w:style>
  <w:style w:type="paragraph" w:customStyle="1" w:styleId="Byline">
    <w:name w:val="Byline"/>
    <w:rsid w:val="00A77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ED7"/>
    <w:pPr>
      <w:tabs>
        <w:tab w:val="clear" w:pos="3600"/>
        <w:tab w:val="clear" w:pos="3958"/>
      </w:tabs>
      <w:jc w:val="right"/>
    </w:pPr>
  </w:style>
  <w:style w:type="paragraph" w:styleId="Caption">
    <w:name w:val="caption"/>
    <w:basedOn w:val="BodyText"/>
    <w:next w:val="Normal"/>
    <w:qFormat/>
    <w:rsid w:val="00A77ED7"/>
    <w:pPr>
      <w:framePr w:w="2268" w:hSpace="181" w:vSpace="181" w:wrap="around" w:vAnchor="text" w:hAnchor="page" w:x="1135" w:y="285" w:anchorLock="1"/>
    </w:pPr>
    <w:rPr>
      <w:i/>
    </w:rPr>
  </w:style>
  <w:style w:type="paragraph" w:customStyle="1" w:styleId="MiniTOCTitle">
    <w:name w:val="MiniTOCTitle"/>
    <w:basedOn w:val="Heading4"/>
    <w:rsid w:val="00A77ED7"/>
    <w:pPr>
      <w:spacing w:before="240"/>
      <w:outlineLvl w:val="9"/>
    </w:pPr>
    <w:rPr>
      <w:noProof/>
      <w:sz w:val="24"/>
    </w:rPr>
  </w:style>
  <w:style w:type="paragraph" w:customStyle="1" w:styleId="MiniTOCItem">
    <w:name w:val="MiniTOCItem"/>
    <w:basedOn w:val="ListBullet"/>
    <w:rsid w:val="00A77ED7"/>
    <w:pPr>
      <w:numPr>
        <w:numId w:val="0"/>
      </w:numPr>
      <w:tabs>
        <w:tab w:val="right" w:leader="dot" w:pos="6521"/>
      </w:tabs>
      <w:spacing w:before="0" w:after="0"/>
    </w:pPr>
  </w:style>
  <w:style w:type="paragraph" w:customStyle="1" w:styleId="TOFTitle">
    <w:name w:val="TOFTitle"/>
    <w:basedOn w:val="TOCTitle"/>
    <w:rsid w:val="00A77ED7"/>
  </w:style>
  <w:style w:type="paragraph" w:styleId="TableofFigures">
    <w:name w:val="table of figures"/>
    <w:basedOn w:val="Normal"/>
    <w:next w:val="Normal"/>
    <w:semiHidden/>
    <w:rsid w:val="00A77ED7"/>
    <w:pPr>
      <w:tabs>
        <w:tab w:val="right" w:leader="dot" w:pos="9072"/>
      </w:tabs>
      <w:ind w:left="970" w:hanging="403"/>
    </w:pPr>
    <w:rPr>
      <w:rFonts w:ascii="Times New Roman" w:hAnsi="Times New Roman"/>
      <w:b/>
    </w:rPr>
  </w:style>
  <w:style w:type="paragraph" w:styleId="ListNumber">
    <w:name w:val="List Number"/>
    <w:basedOn w:val="List"/>
    <w:rsid w:val="00A77ED7"/>
    <w:pPr>
      <w:numPr>
        <w:numId w:val="14"/>
      </w:numPr>
      <w:tabs>
        <w:tab w:val="clear" w:pos="340"/>
      </w:tabs>
    </w:pPr>
  </w:style>
  <w:style w:type="character" w:customStyle="1" w:styleId="WingdingSymbols">
    <w:name w:val="Wingding Symbols"/>
    <w:rsid w:val="00A77ED7"/>
    <w:rPr>
      <w:rFonts w:ascii="Wingdings" w:hAnsi="Wingdings"/>
    </w:rPr>
  </w:style>
  <w:style w:type="paragraph" w:customStyle="1" w:styleId="TableHeading">
    <w:name w:val="Table Heading"/>
    <w:basedOn w:val="HeadingBase"/>
    <w:rsid w:val="00A77ED7"/>
    <w:pPr>
      <w:keepLines/>
      <w:pBdr>
        <w:bottom w:val="single" w:sz="6" w:space="1" w:color="918585"/>
      </w:pBdr>
      <w:spacing w:before="240"/>
    </w:pPr>
  </w:style>
  <w:style w:type="character" w:customStyle="1" w:styleId="HotSpot">
    <w:name w:val="HotSpot"/>
    <w:rsid w:val="00A77ED7"/>
    <w:rPr>
      <w:color w:val="0033CC"/>
      <w:u w:val="none"/>
    </w:rPr>
  </w:style>
  <w:style w:type="paragraph" w:customStyle="1" w:styleId="BodyTextRight">
    <w:name w:val="Body Text Right"/>
    <w:basedOn w:val="BodyText"/>
    <w:rsid w:val="00A77ED7"/>
    <w:pPr>
      <w:spacing w:before="0" w:after="0"/>
      <w:jc w:val="right"/>
    </w:pPr>
  </w:style>
  <w:style w:type="paragraph" w:styleId="Index3">
    <w:name w:val="index 3"/>
    <w:basedOn w:val="ListNumber2"/>
    <w:next w:val="Normal"/>
    <w:semiHidden/>
    <w:rsid w:val="00A77ED7"/>
    <w:pPr>
      <w:numPr>
        <w:numId w:val="0"/>
      </w:numPr>
      <w:tabs>
        <w:tab w:val="right" w:leader="dot" w:pos="4176"/>
      </w:tabs>
    </w:pPr>
  </w:style>
  <w:style w:type="paragraph" w:styleId="ListNumber2">
    <w:name w:val="List Number 2"/>
    <w:basedOn w:val="List2"/>
    <w:rsid w:val="00A77ED7"/>
    <w:pPr>
      <w:numPr>
        <w:numId w:val="9"/>
      </w:numPr>
      <w:tabs>
        <w:tab w:val="clear" w:pos="1060"/>
      </w:tabs>
    </w:pPr>
  </w:style>
  <w:style w:type="paragraph" w:customStyle="1" w:styleId="MarginNote">
    <w:name w:val="Margin Note"/>
    <w:basedOn w:val="BodyText"/>
    <w:rsid w:val="00A77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ED7"/>
    <w:rPr>
      <w:sz w:val="32"/>
    </w:rPr>
  </w:style>
  <w:style w:type="paragraph" w:customStyle="1" w:styleId="HeadingProcedure">
    <w:name w:val="Heading Procedure"/>
    <w:basedOn w:val="HeadingBase"/>
    <w:next w:val="Normal"/>
    <w:rsid w:val="00A77ED7"/>
    <w:pPr>
      <w:tabs>
        <w:tab w:val="left" w:pos="0"/>
      </w:tabs>
      <w:spacing w:before="120" w:after="60"/>
    </w:pPr>
    <w:rPr>
      <w:i/>
      <w:color w:val="918585"/>
      <w:sz w:val="22"/>
    </w:rPr>
  </w:style>
  <w:style w:type="paragraph" w:customStyle="1" w:styleId="TableBodyText">
    <w:name w:val="Table Body Text"/>
    <w:basedOn w:val="BodyText"/>
    <w:rsid w:val="00A77ED7"/>
    <w:pPr>
      <w:spacing w:before="60" w:after="60"/>
    </w:pPr>
  </w:style>
  <w:style w:type="paragraph" w:styleId="ListContinue">
    <w:name w:val="List Continue"/>
    <w:basedOn w:val="List"/>
    <w:rsid w:val="00A77ED7"/>
    <w:pPr>
      <w:ind w:firstLine="0"/>
    </w:pPr>
  </w:style>
  <w:style w:type="paragraph" w:customStyle="1" w:styleId="ListNote">
    <w:name w:val="List Note"/>
    <w:basedOn w:val="List"/>
    <w:rsid w:val="00A77ED7"/>
    <w:pPr>
      <w:pBdr>
        <w:top w:val="single" w:sz="6" w:space="2" w:color="918585"/>
        <w:bottom w:val="single" w:sz="6" w:space="2" w:color="918585"/>
      </w:pBdr>
      <w:tabs>
        <w:tab w:val="left" w:pos="1021"/>
      </w:tabs>
      <w:ind w:firstLine="0"/>
    </w:pPr>
  </w:style>
  <w:style w:type="paragraph" w:customStyle="1" w:styleId="Warning">
    <w:name w:val="Warning"/>
    <w:basedOn w:val="BodyText"/>
    <w:rsid w:val="00A77ED7"/>
    <w:pPr>
      <w:shd w:val="clear" w:color="auto" w:fill="D9D9D9"/>
      <w:tabs>
        <w:tab w:val="left" w:pos="992"/>
      </w:tabs>
      <w:ind w:left="119" w:right="119"/>
    </w:pPr>
    <w:rPr>
      <w:sz w:val="20"/>
    </w:rPr>
  </w:style>
  <w:style w:type="paragraph" w:customStyle="1" w:styleId="MarginIcons">
    <w:name w:val="Margin Icons"/>
    <w:basedOn w:val="BodyText"/>
    <w:rsid w:val="00A77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ED7"/>
    <w:rPr>
      <w:rFonts w:ascii="Courier New" w:hAnsi="Courier New"/>
    </w:rPr>
  </w:style>
  <w:style w:type="paragraph" w:customStyle="1" w:styleId="NoteBullet">
    <w:name w:val="Note Bullet"/>
    <w:basedOn w:val="Note"/>
    <w:rsid w:val="00A77ED7"/>
    <w:pPr>
      <w:tabs>
        <w:tab w:val="clear" w:pos="680"/>
      </w:tabs>
      <w:spacing w:before="60" w:after="60"/>
    </w:pPr>
  </w:style>
  <w:style w:type="paragraph" w:customStyle="1" w:styleId="SubHeading2">
    <w:name w:val="SubHeading2"/>
    <w:basedOn w:val="HeadingBase"/>
    <w:rsid w:val="00A77ED7"/>
    <w:pPr>
      <w:spacing w:before="240" w:after="60"/>
    </w:pPr>
    <w:rPr>
      <w:sz w:val="20"/>
    </w:rPr>
  </w:style>
  <w:style w:type="paragraph" w:customStyle="1" w:styleId="SubHeading1">
    <w:name w:val="SubHeading1"/>
    <w:basedOn w:val="HeadingBase"/>
    <w:rsid w:val="00A77ED7"/>
    <w:pPr>
      <w:spacing w:before="240" w:after="60"/>
    </w:pPr>
    <w:rPr>
      <w:color w:val="918585"/>
      <w:sz w:val="22"/>
    </w:rPr>
  </w:style>
  <w:style w:type="paragraph" w:customStyle="1" w:styleId="SideHeading">
    <w:name w:val="Side Heading"/>
    <w:basedOn w:val="HeadingBase"/>
    <w:rsid w:val="00A77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ED7"/>
    <w:pPr>
      <w:numPr>
        <w:numId w:val="10"/>
      </w:numPr>
    </w:pPr>
  </w:style>
  <w:style w:type="paragraph" w:styleId="PlainText">
    <w:name w:val="Plain Text"/>
    <w:basedOn w:val="Normal"/>
    <w:link w:val="PlainTextChar"/>
    <w:rsid w:val="00A77ED7"/>
    <w:rPr>
      <w:sz w:val="20"/>
    </w:rPr>
  </w:style>
  <w:style w:type="character" w:customStyle="1" w:styleId="PlainTextChar">
    <w:name w:val="Plain Text Char"/>
    <w:basedOn w:val="DefaultParagraphFont"/>
    <w:link w:val="PlainText"/>
    <w:rsid w:val="00A77ED7"/>
    <w:rPr>
      <w:rFonts w:ascii="Courier New" w:eastAsia="Times New Roman" w:hAnsi="Courier New" w:cs="Times New Roman"/>
      <w:sz w:val="20"/>
      <w:szCs w:val="20"/>
      <w:lang w:eastAsia="en-US"/>
    </w:rPr>
  </w:style>
  <w:style w:type="character" w:customStyle="1" w:styleId="MenuOption">
    <w:name w:val="Menu Option"/>
    <w:basedOn w:val="DefaultParagraphFont"/>
    <w:rsid w:val="00A77ED7"/>
    <w:rPr>
      <w:b/>
      <w:smallCaps/>
    </w:rPr>
  </w:style>
  <w:style w:type="paragraph" w:customStyle="1" w:styleId="TableListNumber">
    <w:name w:val="Table List Number"/>
    <w:basedOn w:val="ListNumber"/>
    <w:rsid w:val="00A77ED7"/>
    <w:pPr>
      <w:numPr>
        <w:numId w:val="0"/>
      </w:numPr>
    </w:pPr>
  </w:style>
  <w:style w:type="paragraph" w:styleId="TOC4">
    <w:name w:val="toc 4"/>
    <w:basedOn w:val="TOCBase"/>
    <w:next w:val="Normal"/>
    <w:semiHidden/>
    <w:rsid w:val="00A77ED7"/>
    <w:pPr>
      <w:tabs>
        <w:tab w:val="right" w:leader="dot" w:pos="9071"/>
      </w:tabs>
      <w:ind w:left="1701"/>
    </w:pPr>
  </w:style>
  <w:style w:type="paragraph" w:customStyle="1" w:styleId="ListAlpha">
    <w:name w:val="List Alpha"/>
    <w:basedOn w:val="List"/>
    <w:rsid w:val="00A77ED7"/>
    <w:pPr>
      <w:numPr>
        <w:numId w:val="8"/>
      </w:numPr>
    </w:pPr>
  </w:style>
  <w:style w:type="paragraph" w:customStyle="1" w:styleId="ListAlpha2">
    <w:name w:val="List Alpha 2"/>
    <w:basedOn w:val="List2"/>
    <w:rsid w:val="00A77ED7"/>
    <w:pPr>
      <w:numPr>
        <w:numId w:val="7"/>
      </w:numPr>
    </w:pPr>
  </w:style>
  <w:style w:type="paragraph" w:styleId="List2">
    <w:name w:val="List 2"/>
    <w:basedOn w:val="BodyText"/>
    <w:rsid w:val="00A77ED7"/>
    <w:pPr>
      <w:tabs>
        <w:tab w:val="left" w:pos="680"/>
      </w:tabs>
      <w:spacing w:before="60" w:after="60"/>
      <w:ind w:left="680" w:hanging="340"/>
    </w:pPr>
  </w:style>
  <w:style w:type="paragraph" w:styleId="List3">
    <w:name w:val="List 3"/>
    <w:basedOn w:val="BodyText"/>
    <w:rsid w:val="00A77ED7"/>
    <w:pPr>
      <w:tabs>
        <w:tab w:val="left" w:pos="1021"/>
      </w:tabs>
      <w:spacing w:before="60" w:after="60"/>
      <w:ind w:left="1020" w:hanging="340"/>
    </w:pPr>
  </w:style>
  <w:style w:type="paragraph" w:styleId="List4">
    <w:name w:val="List 4"/>
    <w:basedOn w:val="BodyText"/>
    <w:rsid w:val="00A77ED7"/>
    <w:pPr>
      <w:tabs>
        <w:tab w:val="left" w:pos="1361"/>
      </w:tabs>
      <w:spacing w:before="60" w:after="60"/>
      <w:ind w:left="1361" w:hanging="340"/>
    </w:pPr>
  </w:style>
  <w:style w:type="paragraph" w:styleId="List5">
    <w:name w:val="List 5"/>
    <w:basedOn w:val="BodyText"/>
    <w:rsid w:val="00A77ED7"/>
    <w:pPr>
      <w:tabs>
        <w:tab w:val="left" w:pos="1701"/>
      </w:tabs>
      <w:spacing w:before="60" w:after="60"/>
      <w:ind w:left="1701" w:hanging="340"/>
    </w:pPr>
  </w:style>
  <w:style w:type="paragraph" w:styleId="ListBullet3">
    <w:name w:val="List Bullet 3"/>
    <w:basedOn w:val="List3"/>
    <w:rsid w:val="00A77ED7"/>
    <w:pPr>
      <w:numPr>
        <w:numId w:val="13"/>
      </w:numPr>
      <w:tabs>
        <w:tab w:val="clear" w:pos="1021"/>
      </w:tabs>
      <w:ind w:left="1037" w:hanging="357"/>
    </w:pPr>
  </w:style>
  <w:style w:type="paragraph" w:styleId="ListBullet4">
    <w:name w:val="List Bullet 4"/>
    <w:basedOn w:val="List4"/>
    <w:rsid w:val="00A77ED7"/>
    <w:pPr>
      <w:numPr>
        <w:numId w:val="2"/>
      </w:numPr>
      <w:tabs>
        <w:tab w:val="clear" w:pos="1361"/>
      </w:tabs>
    </w:pPr>
  </w:style>
  <w:style w:type="paragraph" w:styleId="ListBullet5">
    <w:name w:val="List Bullet 5"/>
    <w:basedOn w:val="List5"/>
    <w:rsid w:val="00A77ED7"/>
    <w:pPr>
      <w:numPr>
        <w:numId w:val="3"/>
      </w:numPr>
    </w:pPr>
  </w:style>
  <w:style w:type="paragraph" w:styleId="ListContinue2">
    <w:name w:val="List Continue 2"/>
    <w:basedOn w:val="List2"/>
    <w:rsid w:val="00A77ED7"/>
    <w:pPr>
      <w:ind w:firstLine="0"/>
    </w:pPr>
  </w:style>
  <w:style w:type="paragraph" w:styleId="ListContinue3">
    <w:name w:val="List Continue 3"/>
    <w:basedOn w:val="List3"/>
    <w:rsid w:val="00A77ED7"/>
    <w:pPr>
      <w:ind w:left="1021" w:firstLine="0"/>
    </w:pPr>
  </w:style>
  <w:style w:type="paragraph" w:styleId="ListContinue4">
    <w:name w:val="List Continue 4"/>
    <w:basedOn w:val="List4"/>
    <w:rsid w:val="00A77ED7"/>
    <w:pPr>
      <w:ind w:firstLine="0"/>
    </w:pPr>
  </w:style>
  <w:style w:type="paragraph" w:styleId="ListContinue5">
    <w:name w:val="List Continue 5"/>
    <w:basedOn w:val="List5"/>
    <w:rsid w:val="00A77ED7"/>
    <w:pPr>
      <w:ind w:firstLine="0"/>
    </w:pPr>
  </w:style>
  <w:style w:type="paragraph" w:styleId="ListNumber3">
    <w:name w:val="List Number 3"/>
    <w:basedOn w:val="List3"/>
    <w:rsid w:val="00A77ED7"/>
    <w:pPr>
      <w:numPr>
        <w:numId w:val="4"/>
      </w:numPr>
    </w:pPr>
  </w:style>
  <w:style w:type="paragraph" w:styleId="ListNumber4">
    <w:name w:val="List Number 4"/>
    <w:basedOn w:val="List4"/>
    <w:rsid w:val="00A77ED7"/>
    <w:pPr>
      <w:numPr>
        <w:numId w:val="5"/>
      </w:numPr>
    </w:pPr>
  </w:style>
  <w:style w:type="paragraph" w:styleId="ListNumber5">
    <w:name w:val="List Number 5"/>
    <w:basedOn w:val="List5"/>
    <w:rsid w:val="00A77ED7"/>
    <w:pPr>
      <w:numPr>
        <w:numId w:val="6"/>
      </w:numPr>
    </w:pPr>
  </w:style>
  <w:style w:type="paragraph" w:styleId="BlockText">
    <w:name w:val="Block Text"/>
    <w:basedOn w:val="Normal"/>
    <w:rsid w:val="00A77ED7"/>
    <w:pPr>
      <w:spacing w:after="120"/>
      <w:ind w:left="1440" w:right="1440"/>
    </w:pPr>
  </w:style>
  <w:style w:type="character" w:customStyle="1" w:styleId="Subscript">
    <w:name w:val="Subscript"/>
    <w:basedOn w:val="DefaultParagraphFont"/>
    <w:rsid w:val="00A77ED7"/>
    <w:rPr>
      <w:sz w:val="16"/>
      <w:vertAlign w:val="subscript"/>
    </w:rPr>
  </w:style>
  <w:style w:type="character" w:customStyle="1" w:styleId="Superscript">
    <w:name w:val="Superscript"/>
    <w:basedOn w:val="DefaultParagraphFont"/>
    <w:rsid w:val="00A77ED7"/>
    <w:rPr>
      <w:sz w:val="16"/>
      <w:vertAlign w:val="superscript"/>
    </w:rPr>
  </w:style>
  <w:style w:type="character" w:customStyle="1" w:styleId="Symbols">
    <w:name w:val="Symbols"/>
    <w:basedOn w:val="DefaultParagraphFont"/>
    <w:rsid w:val="00A77ED7"/>
    <w:rPr>
      <w:rFonts w:ascii="Symbol" w:hAnsi="Symbol"/>
    </w:rPr>
  </w:style>
  <w:style w:type="character" w:customStyle="1" w:styleId="MenuOptions">
    <w:name w:val="Menu Options"/>
    <w:basedOn w:val="DefaultParagraphFont"/>
    <w:rsid w:val="00A77ED7"/>
    <w:rPr>
      <w:rFonts w:ascii="Arial Narrow" w:hAnsi="Arial Narrow"/>
      <w:smallCaps/>
    </w:rPr>
  </w:style>
  <w:style w:type="character" w:customStyle="1" w:styleId="Buttons">
    <w:name w:val="Buttons"/>
    <w:basedOn w:val="DefaultParagraphFont"/>
    <w:rsid w:val="00A77ED7"/>
    <w:rPr>
      <w:b/>
    </w:rPr>
  </w:style>
  <w:style w:type="character" w:customStyle="1" w:styleId="Underlined">
    <w:name w:val="Underlined"/>
    <w:basedOn w:val="DefaultParagraphFont"/>
    <w:rsid w:val="00A77ED7"/>
    <w:rPr>
      <w:u w:val="single"/>
    </w:rPr>
  </w:style>
  <w:style w:type="paragraph" w:customStyle="1" w:styleId="TableBodyTextRight">
    <w:name w:val="Table Body Text Right"/>
    <w:basedOn w:val="TableBodyText"/>
    <w:rsid w:val="00A77ED7"/>
    <w:pPr>
      <w:widowControl w:val="0"/>
      <w:autoSpaceDE w:val="0"/>
      <w:autoSpaceDN w:val="0"/>
      <w:adjustRightInd w:val="0"/>
      <w:jc w:val="right"/>
    </w:pPr>
    <w:rPr>
      <w:rFonts w:cs="Arial"/>
      <w:szCs w:val="18"/>
    </w:rPr>
  </w:style>
  <w:style w:type="paragraph" w:customStyle="1" w:styleId="CopyrightText">
    <w:name w:val="Copyright Text"/>
    <w:basedOn w:val="BodyText"/>
    <w:rsid w:val="00A77ED7"/>
    <w:rPr>
      <w:sz w:val="18"/>
    </w:rPr>
  </w:style>
  <w:style w:type="paragraph" w:customStyle="1" w:styleId="BodySmallRight">
    <w:name w:val="Body Small Right"/>
    <w:basedOn w:val="BodyTextRight"/>
    <w:rsid w:val="00A77ED7"/>
    <w:rPr>
      <w:sz w:val="18"/>
      <w:szCs w:val="18"/>
    </w:rPr>
  </w:style>
  <w:style w:type="paragraph" w:customStyle="1" w:styleId="MarginEdition">
    <w:name w:val="Margin Edition"/>
    <w:basedOn w:val="MarginNote"/>
    <w:rsid w:val="00A77ED7"/>
    <w:pPr>
      <w:spacing w:before="0" w:after="0"/>
    </w:pPr>
    <w:rPr>
      <w:rFonts w:ascii="Times New Roman" w:hAnsi="Times New Roman"/>
      <w:color w:val="999999"/>
    </w:rPr>
  </w:style>
  <w:style w:type="paragraph" w:customStyle="1" w:styleId="Spacer">
    <w:name w:val="Spacer"/>
    <w:basedOn w:val="Normal"/>
    <w:rsid w:val="00A77ED7"/>
    <w:rPr>
      <w:sz w:val="2"/>
      <w:szCs w:val="2"/>
    </w:rPr>
  </w:style>
  <w:style w:type="character" w:customStyle="1" w:styleId="Small">
    <w:name w:val="Small"/>
    <w:basedOn w:val="DefaultParagraphFont"/>
    <w:rsid w:val="00A77ED7"/>
    <w:rPr>
      <w:sz w:val="16"/>
    </w:rPr>
  </w:style>
  <w:style w:type="paragraph" w:customStyle="1" w:styleId="WideTable">
    <w:name w:val="Wide Table"/>
    <w:basedOn w:val="Normal"/>
    <w:rsid w:val="00A77ED7"/>
    <w:pPr>
      <w:ind w:left="-1418"/>
    </w:pPr>
    <w:rPr>
      <w:sz w:val="2"/>
      <w:szCs w:val="2"/>
    </w:rPr>
  </w:style>
  <w:style w:type="character" w:styleId="PageNumber">
    <w:name w:val="page number"/>
    <w:basedOn w:val="DefaultParagraphFont"/>
    <w:rsid w:val="00A77ED7"/>
  </w:style>
  <w:style w:type="paragraph" w:styleId="Quote">
    <w:name w:val="Quote"/>
    <w:basedOn w:val="Heading1"/>
    <w:link w:val="QuoteChar"/>
    <w:qFormat/>
    <w:rsid w:val="00A77ED7"/>
    <w:rPr>
      <w:b w:val="0"/>
      <w:sz w:val="72"/>
      <w:szCs w:val="72"/>
      <w:lang w:val="en-NZ"/>
    </w:rPr>
  </w:style>
  <w:style w:type="character" w:customStyle="1" w:styleId="QuoteChar">
    <w:name w:val="Quote Char"/>
    <w:basedOn w:val="DefaultParagraphFont"/>
    <w:link w:val="Quote"/>
    <w:rsid w:val="00A77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ED7"/>
    <w:pPr>
      <w:pageBreakBefore/>
    </w:pPr>
  </w:style>
  <w:style w:type="paragraph" w:customStyle="1" w:styleId="Border">
    <w:name w:val="Border"/>
    <w:basedOn w:val="Normal"/>
    <w:qFormat/>
    <w:rsid w:val="00A77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ED7"/>
    <w:rPr>
      <w:b/>
      <w:bCs/>
      <w:i/>
      <w:iCs/>
      <w:color w:val="auto"/>
    </w:rPr>
  </w:style>
  <w:style w:type="paragraph" w:styleId="IntenseQuote">
    <w:name w:val="Intense Quote"/>
    <w:basedOn w:val="Normal"/>
    <w:next w:val="Normal"/>
    <w:link w:val="IntenseQuoteChar"/>
    <w:uiPriority w:val="30"/>
    <w:qFormat/>
    <w:rsid w:val="00A77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ED7"/>
    <w:rPr>
      <w:smallCaps/>
      <w:color w:val="auto"/>
      <w:u w:val="single"/>
    </w:rPr>
  </w:style>
  <w:style w:type="character" w:styleId="IntenseReference">
    <w:name w:val="Intense Reference"/>
    <w:basedOn w:val="DefaultParagraphFont"/>
    <w:uiPriority w:val="32"/>
    <w:qFormat/>
    <w:rsid w:val="00A77ED7"/>
    <w:rPr>
      <w:b/>
      <w:bCs/>
      <w:smallCaps/>
      <w:color w:val="auto"/>
      <w:spacing w:val="5"/>
      <w:u w:val="single"/>
    </w:rPr>
  </w:style>
  <w:style w:type="paragraph" w:customStyle="1" w:styleId="2ColumnHeading">
    <w:name w:val="2Column Heading"/>
    <w:basedOn w:val="BodyText"/>
    <w:qFormat/>
    <w:rsid w:val="00A77ED7"/>
    <w:pPr>
      <w:spacing w:after="60"/>
      <w:ind w:left="-2268"/>
    </w:pPr>
    <w:rPr>
      <w:b/>
    </w:rPr>
  </w:style>
  <w:style w:type="paragraph" w:customStyle="1" w:styleId="Heading1TOC">
    <w:name w:val="Heading1 TOC"/>
    <w:basedOn w:val="Normal"/>
    <w:qFormat/>
    <w:rsid w:val="00A77ED7"/>
    <w:pPr>
      <w:spacing w:before="240" w:after="120"/>
    </w:pPr>
    <w:rPr>
      <w:rFonts w:ascii="Times New Roman" w:hAnsi="Times New Roman"/>
      <w:b/>
      <w:sz w:val="32"/>
    </w:rPr>
  </w:style>
  <w:style w:type="paragraph" w:customStyle="1" w:styleId="Heading2TOC">
    <w:name w:val="Heading2 TOC"/>
    <w:basedOn w:val="Normal"/>
    <w:qFormat/>
    <w:rsid w:val="00A77ED7"/>
    <w:pPr>
      <w:spacing w:before="240" w:after="60"/>
    </w:pPr>
    <w:rPr>
      <w:rFonts w:ascii="Times New Roman" w:hAnsi="Times New Roman"/>
      <w:b/>
      <w:sz w:val="28"/>
    </w:rPr>
  </w:style>
  <w:style w:type="character" w:customStyle="1" w:styleId="Underline">
    <w:name w:val="Underline"/>
    <w:basedOn w:val="DefaultParagraphFont"/>
    <w:qFormat/>
    <w:rsid w:val="00A77ED7"/>
    <w:rPr>
      <w:u w:val="single"/>
    </w:rPr>
  </w:style>
  <w:style w:type="character" w:customStyle="1" w:styleId="BoldandItalics">
    <w:name w:val="Bold and Italics"/>
    <w:qFormat/>
    <w:rsid w:val="00A77ED7"/>
    <w:rPr>
      <w:b/>
      <w:i/>
      <w:u w:val="none"/>
    </w:rPr>
  </w:style>
  <w:style w:type="paragraph" w:styleId="BalloonText">
    <w:name w:val="Balloon Text"/>
    <w:basedOn w:val="Normal"/>
    <w:link w:val="BalloonTextChar"/>
    <w:rsid w:val="00A77ED7"/>
    <w:rPr>
      <w:rFonts w:ascii="Tahoma" w:hAnsi="Tahoma" w:cs="Tahoma"/>
      <w:sz w:val="16"/>
      <w:szCs w:val="16"/>
    </w:rPr>
  </w:style>
  <w:style w:type="character" w:customStyle="1" w:styleId="BalloonTextChar">
    <w:name w:val="Balloon Text Char"/>
    <w:basedOn w:val="DefaultParagraphFont"/>
    <w:link w:val="BalloonText"/>
    <w:rsid w:val="00A77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ED7"/>
    <w:rPr>
      <w:b/>
      <w:color w:val="660033"/>
      <w:spacing w:val="0"/>
    </w:rPr>
  </w:style>
  <w:style w:type="paragraph" w:customStyle="1" w:styleId="Nameditemlist">
    <w:name w:val="Named item list"/>
    <w:basedOn w:val="BodyText"/>
    <w:qFormat/>
    <w:rsid w:val="00A77ED7"/>
    <w:pPr>
      <w:tabs>
        <w:tab w:val="left" w:pos="2835"/>
      </w:tabs>
      <w:ind w:left="2835" w:hanging="2835"/>
    </w:pPr>
  </w:style>
  <w:style w:type="paragraph" w:customStyle="1" w:styleId="BodyTextnopadding">
    <w:name w:val="Body Text no padding"/>
    <w:basedOn w:val="BodyText"/>
    <w:qFormat/>
    <w:rsid w:val="00A77ED7"/>
    <w:pPr>
      <w:spacing w:before="0" w:after="0"/>
    </w:pPr>
  </w:style>
  <w:style w:type="paragraph" w:customStyle="1" w:styleId="BodyTextBold">
    <w:name w:val="Body Text Bold"/>
    <w:basedOn w:val="BodyText"/>
    <w:qFormat/>
    <w:rsid w:val="00A77ED7"/>
    <w:rPr>
      <w:b/>
    </w:rPr>
  </w:style>
  <w:style w:type="character" w:styleId="Hyperlink">
    <w:name w:val="Hyperlink"/>
    <w:basedOn w:val="DefaultParagraphFont"/>
    <w:uiPriority w:val="99"/>
    <w:unhideWhenUsed/>
    <w:rsid w:val="00C721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403</Words>
  <Characters>2513</Characters>
  <Application>Microsoft Office Word</Application>
  <DocSecurity>0</DocSecurity>
  <Lines>83</Lines>
  <Paragraphs>59</Paragraphs>
  <ScaleCrop>false</ScaleCrop>
  <Company>Author-it Software Corporation Ltd.</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ICPPRP2860 Scan images for reproduction</dc:title>
  <dc:subject>Approved</dc:subject>
  <dc:creator>PwC’s Skills for Australia</dc:creator>
  <cp:keywords>Release: 1</cp:keywords>
  <dc:description>Review Date: 12 April 2008</dc:description>
  <cp:lastModifiedBy>HSD_TPCMSd.prod</cp:lastModifiedBy>
  <cp:revision>3</cp:revision>
  <dcterms:created xsi:type="dcterms:W3CDTF">2021-07-20T05:36:00Z</dcterms:created>
  <dcterms:modified xsi:type="dcterms:W3CDTF">2021-07-20T05:36:00Z</dcterms:modified>
</cp:coreProperties>
</file>