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6A5" w:rsidP="00C16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ICPPRP285 Scan a mono image</w:t>
      </w:r>
      <w:r>
        <w:fldChar w:fldCharType="end"/>
      </w:r>
    </w:p>
    <w:p w:rsidR="00C166A5" w:rsidP="00C166A5">
      <w:pPr>
        <w:pStyle w:val="Version"/>
        <w:sectPr w:rsidSect="00524A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ABB" w:rsidP="00524ABB">
      <w:pPr>
        <w:pStyle w:val="SuperHeading"/>
      </w:pPr>
      <w:r w:rsidRPr="00524ABB">
        <w:t>ICPPRP285 Scan a mono image</w:t>
      </w:r>
    </w:p>
    <w:p w:rsidR="00000000" w:rsidRPr="00524ABB" w:rsidP="00524ABB">
      <w:pPr>
        <w:pStyle w:val="Heading1"/>
      </w:pPr>
      <w:bookmarkStart w:id="1" w:name="O_696539"/>
      <w:bookmarkEnd w:id="1"/>
      <w:r w:rsidRPr="00524A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24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rPr>
                <w:rStyle w:val="SpecialBold"/>
              </w:rPr>
              <w:t>Comments</w:t>
            </w:r>
          </w:p>
        </w:tc>
      </w:tr>
      <w:tr w:rsidTr="00524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t>This version first released with ICP Printing and Graphic Arts Training Package Version 1.0.</w:t>
            </w:r>
          </w:p>
        </w:tc>
      </w:tr>
    </w:tbl>
    <w:p w:rsidR="00C166A5" w:rsidP="00524ABB">
      <w:pPr>
        <w:pStyle w:val="BodyText"/>
      </w:pPr>
    </w:p>
    <w:p w:rsidR="00C166A5" w:rsidP="00524ABB">
      <w:pPr>
        <w:pStyle w:val="BodyText"/>
      </w:pPr>
    </w:p>
    <w:p w:rsidR="00000000" w:rsidRPr="00524ABB" w:rsidP="00524ABB">
      <w:pPr>
        <w:pStyle w:val="Heading1"/>
      </w:pPr>
      <w:bookmarkStart w:id="2" w:name="O_696540"/>
      <w:bookmarkEnd w:id="2"/>
      <w:r w:rsidRPr="00524ABB">
        <w:t>Application</w:t>
      </w:r>
    </w:p>
    <w:p w:rsidR="00000000" w:rsidRPr="00524ABB" w:rsidP="00C166A5">
      <w:pPr>
        <w:pStyle w:val="BodyText"/>
      </w:pPr>
      <w:r w:rsidRPr="00524ABB">
        <w:t>This unit describes the skills and knowledge required to prepare line or tone cop</w:t>
      </w:r>
      <w:r w:rsidRPr="00524ABB">
        <w:t>y, set up a scanner and reproduce the image to meet the technical specifications suitable for print media production.</w:t>
      </w:r>
    </w:p>
    <w:p w:rsidR="00000000" w:rsidRPr="00524ABB" w:rsidP="00C166A5">
      <w:pPr>
        <w:pStyle w:val="BodyText"/>
      </w:pPr>
      <w:r w:rsidRPr="00524ABB">
        <w:t>It applies to individuals who prepare images for scanning and set up the scanner to ensure the image output will meet the technical stand</w:t>
      </w:r>
      <w:r w:rsidRPr="00524ABB">
        <w:t>ards required for the specifications of the job and print media requirements.</w:t>
      </w:r>
    </w:p>
    <w:p w:rsidR="00000000" w:rsidRPr="00524ABB" w:rsidP="00C166A5">
      <w:pPr>
        <w:pStyle w:val="BodyText"/>
      </w:pPr>
      <w:r w:rsidRPr="00524ABB">
        <w:t>Individuals generally work under supervision and within defined procedures.</w:t>
      </w:r>
    </w:p>
    <w:p w:rsidR="00000000" w:rsidRPr="00524ABB" w:rsidP="00C166A5">
      <w:pPr>
        <w:pStyle w:val="BodyText"/>
      </w:pPr>
      <w:r w:rsidRPr="00524ABB">
        <w:t>No licensing, legislative or certification requirements apply to this unit at the time of publicatio</w:t>
      </w:r>
      <w:r w:rsidRPr="00524ABB">
        <w:t>n.</w:t>
      </w:r>
    </w:p>
    <w:p w:rsidR="00000000" w:rsidRPr="00524ABB" w:rsidP="00524ABB">
      <w:pPr>
        <w:pStyle w:val="Heading1"/>
      </w:pPr>
      <w:bookmarkStart w:id="3" w:name="O_696543"/>
      <w:bookmarkEnd w:id="3"/>
      <w:r w:rsidRPr="00524ABB">
        <w:t>Unit Sector</w:t>
      </w:r>
    </w:p>
    <w:p w:rsidR="00000000" w:rsidRPr="00524ABB" w:rsidP="00C166A5">
      <w:pPr>
        <w:pStyle w:val="BodyText"/>
      </w:pPr>
      <w:r w:rsidRPr="00524ABB">
        <w:t>Pre-Press</w:t>
      </w:r>
    </w:p>
    <w:p w:rsidR="00000000" w:rsidRPr="00524ABB" w:rsidP="00524ABB">
      <w:pPr>
        <w:pStyle w:val="Heading1"/>
      </w:pPr>
      <w:bookmarkStart w:id="4" w:name="O_696544"/>
      <w:bookmarkEnd w:id="4"/>
      <w:r w:rsidRPr="00524AB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24A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rPr>
                <w:rStyle w:val="SpecialBold"/>
              </w:rPr>
              <w:t>PERFORMANCE CRITERIA</w:t>
            </w:r>
          </w:p>
        </w:tc>
      </w:tr>
      <w:tr w:rsidTr="00524A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4A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1 Prepare line and/or tone original for scanning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t>1.1 Line or tone image/copy is scaled to conform to production specifications or quality standards</w:t>
            </w:r>
          </w:p>
          <w:p w:rsidR="00000000" w:rsidRPr="00524ABB" w:rsidP="00524ABB">
            <w:pPr>
              <w:pStyle w:val="BodyText"/>
            </w:pPr>
            <w:r w:rsidRPr="00524ABB">
              <w:t>1.2 Quality</w:t>
            </w:r>
            <w:r w:rsidRPr="00524ABB">
              <w:t xml:space="preserve"> of line or tone image input is assessed to determine scanner settings </w:t>
            </w:r>
          </w:p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 xml:space="preserve">1.3 Line or tone image is prepared for mounting to scanner ready for scanning </w:t>
            </w:r>
          </w:p>
        </w:tc>
      </w:tr>
      <w:tr w:rsidTr="00524A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2 Prepare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t xml:space="preserve">2.1 Scanner is selected and set correctly for the mono image to be scanned </w:t>
            </w:r>
          </w:p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2.2 Appropriate software</w:t>
            </w:r>
            <w:r w:rsidRPr="00524ABB">
              <w:rPr>
                <w:rStyle w:val="BoldandItalics"/>
              </w:rPr>
              <w:t xml:space="preserve"> </w:t>
            </w:r>
            <w:r w:rsidRPr="00524ABB">
              <w:t xml:space="preserve">is selected for scanning line and/or tone images </w:t>
            </w:r>
          </w:p>
        </w:tc>
      </w:tr>
      <w:tr w:rsidTr="00524AB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 xml:space="preserve">3 Scan image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t xml:space="preserve">3.1 Original image is scanned for reproduction </w:t>
            </w:r>
          </w:p>
          <w:p w:rsidR="00000000" w:rsidRPr="00524ABB" w:rsidP="00524ABB">
            <w:pPr>
              <w:pStyle w:val="BodyText"/>
            </w:pPr>
            <w:r w:rsidRPr="00524ABB">
              <w:t xml:space="preserve">3.2 Quality of scanned image is checked against job/design specifications and printing reproduction requirements </w:t>
            </w:r>
          </w:p>
          <w:p w:rsidR="00000000" w:rsidRPr="00524ABB" w:rsidP="00524ABB">
            <w:pPr>
              <w:pStyle w:val="BodyText"/>
            </w:pPr>
            <w:r w:rsidRPr="00524ABB">
              <w:t xml:space="preserve">3.3 </w:t>
            </w:r>
            <w:r w:rsidRPr="00524ABB">
              <w:t xml:space="preserve">Appropriate software is applied to scan and process the image </w:t>
            </w:r>
          </w:p>
          <w:p w:rsidR="00000000" w:rsidRPr="00524ABB" w:rsidP="00524ABB">
            <w:pPr>
              <w:pStyle w:val="BodyText"/>
            </w:pPr>
            <w:r w:rsidRPr="00524ABB">
              <w:t xml:space="preserve">3.4 Image is checked for compliance with design specifications </w:t>
            </w:r>
          </w:p>
        </w:tc>
      </w:tr>
    </w:tbl>
    <w:p w:rsidR="00000000" w:rsidRPr="00524ABB" w:rsidP="00524ABB">
      <w:pPr>
        <w:pStyle w:val="BodyText"/>
      </w:pPr>
    </w:p>
    <w:p w:rsidR="00000000" w:rsidRPr="00524ABB" w:rsidP="00524ABB">
      <w:pPr>
        <w:pStyle w:val="AllowPageBreak"/>
      </w:pPr>
    </w:p>
    <w:p w:rsidR="00000000" w:rsidRPr="00524ABB" w:rsidP="00524ABB">
      <w:pPr>
        <w:pStyle w:val="Heading1"/>
      </w:pPr>
      <w:bookmarkStart w:id="5" w:name="O_696545"/>
      <w:bookmarkEnd w:id="5"/>
      <w:r w:rsidRPr="00524ABB">
        <w:t>Foundation Skills</w:t>
      </w:r>
    </w:p>
    <w:p w:rsidR="00000000" w:rsidRPr="00C166A5" w:rsidP="00C166A5">
      <w:pPr>
        <w:pStyle w:val="BodyText"/>
        <w:rPr>
          <w:i/>
        </w:rPr>
      </w:pPr>
      <w:r w:rsidRPr="00C166A5">
        <w:rPr>
          <w:rStyle w:val="Emphasis"/>
        </w:rPr>
        <w:t>This section describes language, literacy, numeracy and employment skills incorporated in th</w:t>
      </w:r>
      <w:r w:rsidRPr="00C166A5">
        <w:rPr>
          <w:rStyle w:val="Emphasis"/>
        </w:rPr>
        <w:t>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24A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rPr>
                <w:rStyle w:val="SpecialBold"/>
              </w:rPr>
              <w:t>Description</w:t>
            </w:r>
          </w:p>
        </w:tc>
      </w:tr>
      <w:tr w:rsidTr="00524A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1.1, 3.2, 3.4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ListBullet"/>
              <w:rPr>
                <w:lang w:val="en-NZ"/>
              </w:rPr>
            </w:pPr>
            <w:r w:rsidRPr="00524ABB">
              <w:t xml:space="preserve">Recognises and interprets text to establish job requirements from information </w:t>
            </w:r>
            <w:r w:rsidRPr="00524ABB">
              <w:t>contained within relevant procedures and specifications</w:t>
            </w:r>
          </w:p>
        </w:tc>
      </w:tr>
      <w:tr w:rsidTr="00524A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ListBullet"/>
              <w:rPr>
                <w:lang w:val="en-NZ"/>
              </w:rPr>
            </w:pPr>
            <w:r w:rsidRPr="00524ABB">
              <w:t>Interprets and analyses a range of mathematical information used in familiar and routine tasks</w:t>
            </w:r>
          </w:p>
        </w:tc>
      </w:tr>
      <w:tr w:rsidTr="00524A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ListBullet"/>
              <w:rPr>
                <w:lang w:val="en-NZ"/>
              </w:rPr>
            </w:pPr>
            <w:r w:rsidRPr="00524ABB">
              <w:t>Recognises and follows organisational requirements associated with own role</w:t>
            </w:r>
          </w:p>
        </w:tc>
      </w:tr>
      <w:tr w:rsidTr="00524A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1.1-1.3, 2.1, 2.2, 3.1-3.4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ListBullet"/>
            </w:pPr>
            <w:r w:rsidRPr="00524ABB">
              <w:t xml:space="preserve">Determines priorities and sequences steps involved in clearly defined, familiar </w:t>
            </w:r>
            <w:r w:rsidRPr="00524ABB">
              <w:t xml:space="preserve">tasks and identifies and assembles required resources </w:t>
            </w:r>
          </w:p>
          <w:p w:rsidR="00000000" w:rsidRPr="00524ABB" w:rsidP="00524ABB">
            <w:pPr>
              <w:pStyle w:val="ListBullet"/>
            </w:pPr>
            <w:r w:rsidRPr="00524ABB">
              <w:t>Takes responsibility for planning and organising own workload, and initiates standard procedures when responding to familiar problems within immediate context</w:t>
            </w:r>
          </w:p>
          <w:p w:rsidR="00000000" w:rsidRPr="00524ABB" w:rsidP="00524ABB">
            <w:pPr>
              <w:pStyle w:val="ListBullet"/>
            </w:pPr>
            <w:r w:rsidRPr="00524ABB">
              <w:t>Understands purposes, specific functions a</w:t>
            </w:r>
            <w:r w:rsidRPr="00524ABB">
              <w:t>nd key features of common digital systems and tools, and operates them effectively to complete routine tasks</w:t>
            </w:r>
          </w:p>
        </w:tc>
      </w:tr>
    </w:tbl>
    <w:p w:rsidR="00000000" w:rsidRPr="00524ABB" w:rsidP="00524ABB">
      <w:pPr>
        <w:pStyle w:val="BodyText"/>
      </w:pPr>
    </w:p>
    <w:p w:rsidR="00000000" w:rsidRPr="00524ABB" w:rsidP="00524ABB">
      <w:pPr>
        <w:pStyle w:val="AllowPageBreak"/>
      </w:pPr>
    </w:p>
    <w:p w:rsidR="00000000" w:rsidRPr="00524ABB" w:rsidP="00524ABB">
      <w:pPr>
        <w:pStyle w:val="Heading1"/>
      </w:pPr>
      <w:bookmarkStart w:id="6" w:name="O_696547"/>
      <w:bookmarkEnd w:id="6"/>
      <w:r w:rsidRPr="00524A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24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rPr>
                <w:rStyle w:val="SpecialBold"/>
              </w:rPr>
              <w:t xml:space="preserve">Code and title </w:t>
            </w:r>
          </w:p>
          <w:p w:rsidR="00000000" w:rsidRPr="00524ABB" w:rsidP="00524ABB">
            <w:pPr>
              <w:pStyle w:val="BodyText"/>
            </w:pPr>
            <w:r w:rsidRPr="00524AB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rPr>
                <w:rStyle w:val="SpecialBold"/>
              </w:rPr>
              <w:t>Code and title</w:t>
            </w:r>
          </w:p>
          <w:p w:rsidR="00000000" w:rsidRPr="00524ABB" w:rsidP="00524ABB">
            <w:pPr>
              <w:pStyle w:val="BodyText"/>
            </w:pPr>
            <w:r w:rsidRPr="00524A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rPr>
                <w:rStyle w:val="SpecialBold"/>
              </w:rPr>
              <w:t>Equivalence status</w:t>
            </w:r>
          </w:p>
        </w:tc>
      </w:tr>
      <w:tr w:rsidTr="00524A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ICPPRP285 Scan a mono image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ICPPP285A Scan a mono image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ABB">
            <w:pPr>
              <w:pStyle w:val="BodyText"/>
              <w:rPr>
                <w:lang w:val="en-NZ"/>
              </w:rPr>
            </w:pPr>
            <w:r w:rsidRPr="00524AB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ABB" w:rsidP="00524ABB">
            <w:pPr>
              <w:pStyle w:val="BodyText"/>
            </w:pPr>
            <w:r w:rsidRPr="00524ABB">
              <w:t>Equivalent unit</w:t>
            </w:r>
          </w:p>
        </w:tc>
      </w:tr>
    </w:tbl>
    <w:p w:rsidR="00000000" w:rsidRPr="00524ABB" w:rsidP="00524ABB">
      <w:pPr>
        <w:pStyle w:val="BodyText"/>
      </w:pPr>
    </w:p>
    <w:p w:rsidR="00000000" w:rsidRPr="00524ABB" w:rsidP="00524ABB">
      <w:pPr>
        <w:pStyle w:val="AllowPageBreak"/>
      </w:pPr>
    </w:p>
    <w:p w:rsidR="00000000" w:rsidRPr="00524ABB" w:rsidP="00524ABB">
      <w:pPr>
        <w:pStyle w:val="Heading1"/>
      </w:pPr>
      <w:bookmarkStart w:id="7" w:name="O_696554"/>
      <w:bookmarkEnd w:id="7"/>
      <w:r w:rsidRPr="00524ABB">
        <w:t>Links</w:t>
      </w:r>
    </w:p>
    <w:p w:rsidR="00000000" w:rsidRPr="00524ABB" w:rsidP="00C166A5">
      <w:pPr>
        <w:pStyle w:val="BodyText"/>
      </w:pPr>
      <w:r w:rsidRPr="00524AB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21CB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24ABB" w:rsidP="00524ABB"/>
    <w:sectPr w:rsidSect="00524A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BB" w:rsidRPr="00C166A5" w:rsidP="00C166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A5" w:rsidP="00524A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6A5" w:rsidP="00524A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66A5" w:rsidP="00524A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ABB" w:rsidRPr="00C166A5" w:rsidP="00C16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A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A5" w:rsidRPr="002D2AF8" w:rsidP="00524A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ICPPRP285 Scan a mono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C166A5" w:rsidP="00524A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A03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801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A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A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A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A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A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A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A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A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A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A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ABB"/>
  </w:style>
  <w:style w:type="character" w:customStyle="1" w:styleId="Heading1Char">
    <w:name w:val="Heading 1 Char"/>
    <w:basedOn w:val="DefaultParagraphFont"/>
    <w:link w:val="Heading1"/>
    <w:rsid w:val="00524A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A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A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A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ABB"/>
    <w:rPr>
      <w:b/>
      <w:spacing w:val="0"/>
    </w:rPr>
  </w:style>
  <w:style w:type="character" w:styleId="Emphasis">
    <w:name w:val="Emphasis"/>
    <w:basedOn w:val="DefaultParagraphFont"/>
    <w:qFormat/>
    <w:rsid w:val="00524ABB"/>
    <w:rPr>
      <w:i/>
    </w:rPr>
  </w:style>
  <w:style w:type="paragraph" w:customStyle="1" w:styleId="SuperHeading">
    <w:name w:val="SuperHeading"/>
    <w:basedOn w:val="Normal"/>
    <w:rsid w:val="00524A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A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24AB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24A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A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A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A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A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A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A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A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A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A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A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A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A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A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A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A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A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A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A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A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A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A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A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A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A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A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A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A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A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A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A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4A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A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A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ABB"/>
  </w:style>
  <w:style w:type="paragraph" w:styleId="TableofFigures">
    <w:name w:val="table of figures"/>
    <w:basedOn w:val="Normal"/>
    <w:next w:val="Normal"/>
    <w:semiHidden/>
    <w:rsid w:val="00524A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ABB"/>
    <w:pPr>
      <w:numPr>
        <w:numId w:val="10"/>
      </w:numPr>
    </w:pPr>
  </w:style>
  <w:style w:type="character" w:customStyle="1" w:styleId="WingdingSymbols">
    <w:name w:val="Wingding Symbols"/>
    <w:rsid w:val="00524ABB"/>
    <w:rPr>
      <w:rFonts w:ascii="Wingdings" w:hAnsi="Wingdings"/>
    </w:rPr>
  </w:style>
  <w:style w:type="paragraph" w:customStyle="1" w:styleId="TableHeading">
    <w:name w:val="Table Heading"/>
    <w:basedOn w:val="HeadingBase"/>
    <w:rsid w:val="00524A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ABB"/>
    <w:rPr>
      <w:color w:val="0033CC"/>
      <w:u w:val="none"/>
    </w:rPr>
  </w:style>
  <w:style w:type="paragraph" w:customStyle="1" w:styleId="BodyTextRight">
    <w:name w:val="Body Text Right"/>
    <w:basedOn w:val="BodyText"/>
    <w:rsid w:val="00524A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A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A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A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A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A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ABB"/>
    <w:rPr>
      <w:sz w:val="32"/>
    </w:rPr>
  </w:style>
  <w:style w:type="paragraph" w:customStyle="1" w:styleId="HeadingProcedure">
    <w:name w:val="Heading Procedure"/>
    <w:basedOn w:val="HeadingBase"/>
    <w:next w:val="Normal"/>
    <w:rsid w:val="00524A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ABB"/>
    <w:pPr>
      <w:spacing w:before="60" w:after="60"/>
    </w:pPr>
  </w:style>
  <w:style w:type="paragraph" w:styleId="ListContinue">
    <w:name w:val="List Continue"/>
    <w:basedOn w:val="List"/>
    <w:rsid w:val="00524ABB"/>
    <w:pPr>
      <w:ind w:firstLine="0"/>
    </w:pPr>
  </w:style>
  <w:style w:type="paragraph" w:customStyle="1" w:styleId="ListNote">
    <w:name w:val="List Note"/>
    <w:basedOn w:val="List"/>
    <w:rsid w:val="00524A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A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A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ABB"/>
    <w:rPr>
      <w:rFonts w:ascii="Courier New" w:hAnsi="Courier New"/>
    </w:rPr>
  </w:style>
  <w:style w:type="paragraph" w:customStyle="1" w:styleId="NoteBullet">
    <w:name w:val="Note Bullet"/>
    <w:basedOn w:val="Note"/>
    <w:rsid w:val="00524A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A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A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A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A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4A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A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ABB"/>
    <w:rPr>
      <w:b/>
      <w:smallCaps/>
    </w:rPr>
  </w:style>
  <w:style w:type="paragraph" w:customStyle="1" w:styleId="TableListNumber">
    <w:name w:val="Table List Number"/>
    <w:basedOn w:val="ListNumber"/>
    <w:rsid w:val="00524A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A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ABB"/>
    <w:pPr>
      <w:numPr>
        <w:numId w:val="8"/>
      </w:numPr>
    </w:pPr>
  </w:style>
  <w:style w:type="paragraph" w:customStyle="1" w:styleId="ListAlpha2">
    <w:name w:val="List Alpha 2"/>
    <w:basedOn w:val="List2"/>
    <w:rsid w:val="00524ABB"/>
    <w:pPr>
      <w:numPr>
        <w:numId w:val="7"/>
      </w:numPr>
    </w:pPr>
  </w:style>
  <w:style w:type="paragraph" w:styleId="List2">
    <w:name w:val="List 2"/>
    <w:basedOn w:val="BodyText"/>
    <w:rsid w:val="00524A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A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A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A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A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A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ABB"/>
    <w:pPr>
      <w:numPr>
        <w:numId w:val="3"/>
      </w:numPr>
    </w:pPr>
  </w:style>
  <w:style w:type="paragraph" w:styleId="ListContinue2">
    <w:name w:val="List Continue 2"/>
    <w:basedOn w:val="List2"/>
    <w:rsid w:val="00524ABB"/>
    <w:pPr>
      <w:ind w:firstLine="0"/>
    </w:pPr>
  </w:style>
  <w:style w:type="paragraph" w:styleId="ListContinue3">
    <w:name w:val="List Continue 3"/>
    <w:basedOn w:val="List3"/>
    <w:rsid w:val="00524ABB"/>
    <w:pPr>
      <w:ind w:left="1021" w:firstLine="0"/>
    </w:pPr>
  </w:style>
  <w:style w:type="paragraph" w:styleId="ListContinue4">
    <w:name w:val="List Continue 4"/>
    <w:basedOn w:val="List4"/>
    <w:rsid w:val="00524ABB"/>
    <w:pPr>
      <w:ind w:firstLine="0"/>
    </w:pPr>
  </w:style>
  <w:style w:type="paragraph" w:styleId="ListContinue5">
    <w:name w:val="List Continue 5"/>
    <w:basedOn w:val="List5"/>
    <w:rsid w:val="00524ABB"/>
    <w:pPr>
      <w:ind w:firstLine="0"/>
    </w:pPr>
  </w:style>
  <w:style w:type="paragraph" w:styleId="ListNumber3">
    <w:name w:val="List Number 3"/>
    <w:basedOn w:val="List3"/>
    <w:rsid w:val="00524ABB"/>
    <w:pPr>
      <w:numPr>
        <w:numId w:val="4"/>
      </w:numPr>
    </w:pPr>
  </w:style>
  <w:style w:type="paragraph" w:styleId="ListNumber4">
    <w:name w:val="List Number 4"/>
    <w:basedOn w:val="List4"/>
    <w:rsid w:val="00524ABB"/>
    <w:pPr>
      <w:numPr>
        <w:numId w:val="5"/>
      </w:numPr>
    </w:pPr>
  </w:style>
  <w:style w:type="paragraph" w:styleId="ListNumber5">
    <w:name w:val="List Number 5"/>
    <w:basedOn w:val="List5"/>
    <w:rsid w:val="00524ABB"/>
    <w:pPr>
      <w:numPr>
        <w:numId w:val="6"/>
      </w:numPr>
    </w:pPr>
  </w:style>
  <w:style w:type="paragraph" w:styleId="BlockText">
    <w:name w:val="Block Text"/>
    <w:basedOn w:val="Normal"/>
    <w:rsid w:val="00524A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A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ABB"/>
    <w:rPr>
      <w:sz w:val="16"/>
      <w:vertAlign w:val="superscript"/>
    </w:rPr>
  </w:style>
  <w:style w:type="character" w:customStyle="1" w:styleId="Symbols">
    <w:name w:val="Symbols"/>
    <w:basedOn w:val="DefaultParagraphFont"/>
    <w:rsid w:val="00524ABB"/>
    <w:rPr>
      <w:rFonts w:ascii="Symbol" w:hAnsi="Symbol"/>
    </w:rPr>
  </w:style>
  <w:style w:type="character" w:customStyle="1" w:styleId="MenuOptions">
    <w:name w:val="Menu Options"/>
    <w:basedOn w:val="DefaultParagraphFont"/>
    <w:rsid w:val="00524A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ABB"/>
    <w:rPr>
      <w:b/>
    </w:rPr>
  </w:style>
  <w:style w:type="character" w:customStyle="1" w:styleId="Underlined">
    <w:name w:val="Underlined"/>
    <w:basedOn w:val="DefaultParagraphFont"/>
    <w:rsid w:val="00524ABB"/>
    <w:rPr>
      <w:u w:val="single"/>
    </w:rPr>
  </w:style>
  <w:style w:type="paragraph" w:customStyle="1" w:styleId="TableBodyTextRight">
    <w:name w:val="Table Body Text Right"/>
    <w:basedOn w:val="TableBodyText"/>
    <w:rsid w:val="00524A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ABB"/>
    <w:rPr>
      <w:sz w:val="18"/>
    </w:rPr>
  </w:style>
  <w:style w:type="paragraph" w:customStyle="1" w:styleId="BodySmallRight">
    <w:name w:val="Body Small Right"/>
    <w:basedOn w:val="BodyTextRight"/>
    <w:rsid w:val="00524ABB"/>
    <w:rPr>
      <w:sz w:val="18"/>
      <w:szCs w:val="18"/>
    </w:rPr>
  </w:style>
  <w:style w:type="paragraph" w:customStyle="1" w:styleId="MarginEdition">
    <w:name w:val="Margin Edition"/>
    <w:basedOn w:val="MarginNote"/>
    <w:rsid w:val="00524A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ABB"/>
    <w:rPr>
      <w:sz w:val="2"/>
      <w:szCs w:val="2"/>
    </w:rPr>
  </w:style>
  <w:style w:type="character" w:customStyle="1" w:styleId="Small">
    <w:name w:val="Small"/>
    <w:basedOn w:val="DefaultParagraphFont"/>
    <w:rsid w:val="00524ABB"/>
    <w:rPr>
      <w:sz w:val="16"/>
    </w:rPr>
  </w:style>
  <w:style w:type="paragraph" w:customStyle="1" w:styleId="WideTable">
    <w:name w:val="Wide Table"/>
    <w:basedOn w:val="Normal"/>
    <w:rsid w:val="00524A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ABB"/>
  </w:style>
  <w:style w:type="paragraph" w:styleId="Quote">
    <w:name w:val="Quote"/>
    <w:basedOn w:val="Heading1"/>
    <w:link w:val="QuoteChar"/>
    <w:qFormat/>
    <w:rsid w:val="00524A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A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ABB"/>
    <w:pPr>
      <w:pageBreakBefore/>
    </w:pPr>
  </w:style>
  <w:style w:type="paragraph" w:customStyle="1" w:styleId="Border">
    <w:name w:val="Border"/>
    <w:basedOn w:val="Normal"/>
    <w:qFormat/>
    <w:rsid w:val="00524A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A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A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A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A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A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A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A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A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ABB"/>
    <w:rPr>
      <w:u w:val="single"/>
    </w:rPr>
  </w:style>
  <w:style w:type="paragraph" w:styleId="BalloonText">
    <w:name w:val="Balloon Text"/>
    <w:basedOn w:val="Normal"/>
    <w:link w:val="BalloonTextChar"/>
    <w:rsid w:val="00524A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A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A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A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A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A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AB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6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3011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ICPPRP285 Scan a mono image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2018-12-10T06:49:00Z</dcterms:created>
  <dcterms:modified xsi:type="dcterms:W3CDTF">2018-12-10T06:49:00Z</dcterms:modified>
</cp:coreProperties>
</file>