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F2A" w:rsidP="00283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ICPPRP211 Develop a basic design concept</w:t>
      </w:r>
      <w:r>
        <w:fldChar w:fldCharType="end"/>
      </w:r>
    </w:p>
    <w:p w:rsidR="00283F2A" w:rsidP="00283F2A">
      <w:pPr>
        <w:pStyle w:val="Version"/>
        <w:sectPr w:rsidSect="001D5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9B1" w:rsidP="001D59B1">
      <w:pPr>
        <w:pStyle w:val="SuperHeading"/>
      </w:pPr>
      <w:r w:rsidRPr="001D59B1">
        <w:t>ICPPRP211 Develop a basic design concept</w:t>
      </w:r>
    </w:p>
    <w:p w:rsidR="00000000" w:rsidRPr="001D59B1" w:rsidP="001D59B1">
      <w:pPr>
        <w:pStyle w:val="Heading1"/>
      </w:pPr>
      <w:bookmarkStart w:id="1" w:name="O_696235"/>
      <w:bookmarkEnd w:id="1"/>
      <w:r w:rsidRPr="001D5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rPr>
                <w:rStyle w:val="SpecialBold"/>
              </w:rPr>
              <w:t>Comments</w:t>
            </w:r>
          </w:p>
        </w:tc>
      </w:tr>
      <w:tr w:rsidTr="001D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This version first released with ICP Printing and Graphic Arts Training Package Version 1.0.</w:t>
            </w:r>
          </w:p>
        </w:tc>
      </w:tr>
    </w:tbl>
    <w:p w:rsidR="00000000" w:rsidRPr="001D59B1" w:rsidP="001D59B1">
      <w:pPr>
        <w:pStyle w:val="BodyText"/>
      </w:pPr>
    </w:p>
    <w:p w:rsidR="00000000" w:rsidRPr="001D59B1" w:rsidP="001D59B1">
      <w:pPr>
        <w:pStyle w:val="AllowPageBreak"/>
      </w:pPr>
    </w:p>
    <w:p w:rsidR="00000000" w:rsidRPr="001D59B1" w:rsidP="001D59B1">
      <w:pPr>
        <w:pStyle w:val="Heading1"/>
      </w:pPr>
      <w:bookmarkStart w:id="2" w:name="O_696236"/>
      <w:bookmarkEnd w:id="2"/>
      <w:r w:rsidRPr="001D59B1">
        <w:t>Application</w:t>
      </w:r>
    </w:p>
    <w:p w:rsidR="00000000" w:rsidRPr="001D59B1" w:rsidP="00283F2A">
      <w:pPr>
        <w:pStyle w:val="BodyText"/>
      </w:pPr>
      <w:r w:rsidRPr="001D59B1">
        <w:t>This unit describes the skills and knowledge required to produce a basic graphic de</w:t>
      </w:r>
      <w:r w:rsidRPr="001D59B1">
        <w:t>sign concept for a client, from assessment of the brief, to production of roughs and finished art.</w:t>
      </w:r>
    </w:p>
    <w:p w:rsidR="00000000" w:rsidRPr="001D59B1" w:rsidP="00283F2A">
      <w:pPr>
        <w:pStyle w:val="BodyText"/>
      </w:pPr>
      <w:r w:rsidRPr="001D59B1">
        <w:t>It applies to individuals who work under direct supervision and in consultation with others to design and prepare layouts, artwork and manipulate images and</w:t>
      </w:r>
      <w:r w:rsidRPr="001D59B1">
        <w:t xml:space="preserve"> texts to meet work and production requirements.</w:t>
      </w:r>
    </w:p>
    <w:p w:rsidR="00000000" w:rsidRPr="001D59B1" w:rsidP="00283F2A">
      <w:pPr>
        <w:pStyle w:val="BodyText"/>
      </w:pPr>
      <w:r w:rsidRPr="001D59B1">
        <w:t>No licensing, legislative or certification requirements apply to this unit at the time of publication.</w:t>
      </w:r>
    </w:p>
    <w:p w:rsidR="00000000" w:rsidRPr="001D59B1" w:rsidP="001D59B1">
      <w:pPr>
        <w:pStyle w:val="Heading1"/>
      </w:pPr>
      <w:bookmarkStart w:id="3" w:name="O_696239"/>
      <w:bookmarkEnd w:id="3"/>
      <w:r w:rsidRPr="001D59B1">
        <w:t>Unit Sector</w:t>
      </w:r>
    </w:p>
    <w:p w:rsidR="00000000" w:rsidRPr="001D59B1" w:rsidP="00283F2A">
      <w:pPr>
        <w:pStyle w:val="BodyText"/>
      </w:pPr>
      <w:r w:rsidRPr="001D59B1">
        <w:t>Pre-Press</w:t>
      </w:r>
    </w:p>
    <w:p w:rsidR="00000000" w:rsidRPr="001D59B1" w:rsidP="001D59B1">
      <w:pPr>
        <w:pStyle w:val="Heading1"/>
      </w:pPr>
      <w:bookmarkStart w:id="4" w:name="O_696240"/>
      <w:bookmarkEnd w:id="4"/>
      <w:r w:rsidRPr="001D59B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rPr>
                <w:rStyle w:val="SpecialBold"/>
              </w:rPr>
              <w:t>PERFORMANCE CRITERIA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1.1 Printing requirements of layout brief are determined to align p</w:t>
            </w:r>
            <w:r w:rsidRPr="001D59B1">
              <w:t>re-press processes with printing feasibility</w:t>
            </w:r>
          </w:p>
          <w:p w:rsidR="00000000" w:rsidRPr="001D59B1" w:rsidP="001D59B1">
            <w:pPr>
              <w:pStyle w:val="BodyText"/>
            </w:pPr>
            <w:r w:rsidRPr="001D59B1">
              <w:t xml:space="preserve">1.2 Brief is broken down into stages of production to determine a plan </w:t>
            </w:r>
          </w:p>
          <w:p w:rsidR="00000000" w:rsidRPr="001D59B1" w:rsidP="001D59B1">
            <w:pPr>
              <w:pStyle w:val="BodyText"/>
            </w:pPr>
            <w:r w:rsidRPr="001D59B1">
              <w:t>1.3 A plan of action is designed to meet time requirements of each stage so deadlines are identified and adhered to</w:t>
            </w:r>
          </w:p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1.4 Correct industry-st</w:t>
            </w:r>
            <w:r w:rsidRPr="001D59B1">
              <w:t xml:space="preserve">andard terms of design and typography are </w:t>
            </w:r>
            <w:r w:rsidRPr="001D59B1">
              <w:t xml:space="preserve">used to facilitate communication 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2 Assemble layout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2.1 Client copy and images are assembled according to brief requirements</w:t>
            </w:r>
          </w:p>
          <w:p w:rsidR="00000000" w:rsidRPr="001D59B1" w:rsidP="001D59B1">
            <w:pPr>
              <w:pStyle w:val="BodyText"/>
            </w:pPr>
            <w:r w:rsidRPr="001D59B1">
              <w:t>2.2 Library files are accessed for relevant data to conform to brief requirements</w:t>
            </w:r>
          </w:p>
          <w:p w:rsidR="00000000" w:rsidRPr="001D59B1" w:rsidP="001D59B1">
            <w:pPr>
              <w:pStyle w:val="BodyText"/>
            </w:pPr>
            <w:r w:rsidRPr="001D59B1">
              <w:t>2.3 Appropriate equipment and materials to complete the layout are assembled so brief is undertaken efficiently</w:t>
            </w:r>
          </w:p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2.4 Design area is cleaned and prepared, ready for use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3 Render simple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3.1 Client requirements are checked to ensure design conc</w:t>
            </w:r>
            <w:r w:rsidRPr="001D59B1">
              <w:t>ept matches the brief</w:t>
            </w:r>
          </w:p>
          <w:p w:rsidR="00000000" w:rsidRPr="001D59B1" w:rsidP="001D59B1">
            <w:pPr>
              <w:pStyle w:val="BodyText"/>
            </w:pPr>
            <w:r w:rsidRPr="001D59B1">
              <w:t>3.2 Preliminary graphic design ideas are constructed according to the brief</w:t>
            </w:r>
          </w:p>
          <w:p w:rsidR="00000000" w:rsidRPr="001D59B1" w:rsidP="001D59B1">
            <w:pPr>
              <w:pStyle w:val="BodyText"/>
            </w:pPr>
            <w:r w:rsidRPr="001D59B1">
              <w:t>3.3 Simple graphic design concept is rendered electronically to conform to client brief</w:t>
            </w:r>
          </w:p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3.4 Rendered graphic design is checked for conformance with client bri</w:t>
            </w:r>
            <w:r w:rsidRPr="001D59B1">
              <w:t>ef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4 Produce finished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 xml:space="preserve">4.1 Layout grid is created to meet client brief specifications </w:t>
            </w:r>
          </w:p>
          <w:p w:rsidR="00000000" w:rsidRPr="001D59B1" w:rsidP="001D59B1">
            <w:pPr>
              <w:pStyle w:val="BodyText"/>
            </w:pPr>
            <w:r w:rsidRPr="001D59B1">
              <w:t xml:space="preserve">4.2 Type is selected for readability and style, and fitted into grid space allocated to conform to client brief </w:t>
            </w:r>
          </w:p>
          <w:p w:rsidR="00000000" w:rsidRPr="001D59B1" w:rsidP="001D59B1">
            <w:pPr>
              <w:pStyle w:val="BodyText"/>
            </w:pPr>
            <w:r w:rsidRPr="001D59B1">
              <w:t xml:space="preserve">4.3 Photographs and illustrations are selected, </w:t>
            </w:r>
            <w:r w:rsidRPr="001D59B1">
              <w:t xml:space="preserve">scaled and cropped appropriately to fit allocated grid space </w:t>
            </w:r>
          </w:p>
          <w:p w:rsidR="00000000" w:rsidRPr="001D59B1" w:rsidP="001D59B1">
            <w:pPr>
              <w:pStyle w:val="BodyText"/>
            </w:pPr>
            <w:r w:rsidRPr="001D59B1">
              <w:t>4.4 Overlays/colour roughs are created to conform to brief specifications</w:t>
            </w:r>
          </w:p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4.5 Components of layout are positioned accurately using keylines to conform to grid framework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5 Check for suitability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5.1 Layout is checked to eliminate omissions and errors</w:t>
            </w:r>
          </w:p>
          <w:p w:rsidR="00000000" w:rsidRPr="001D59B1" w:rsidP="001D59B1">
            <w:pPr>
              <w:pStyle w:val="BodyText"/>
            </w:pPr>
            <w:r w:rsidRPr="001D59B1">
              <w:t>5.2 Layout design is checked against brief requirements to conform to critical requirements of proposed medium</w:t>
            </w:r>
          </w:p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5.3 Layout is rendered ready to present to client</w:t>
            </w:r>
          </w:p>
        </w:tc>
      </w:tr>
      <w:tr w:rsidTr="001D59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6 Tidy materials and store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6.1 Equipment and materials are returned to storage according to enterprise procedures</w:t>
            </w:r>
          </w:p>
          <w:p w:rsidR="00000000" w:rsidRPr="001D59B1" w:rsidP="001D59B1">
            <w:pPr>
              <w:pStyle w:val="BodyText"/>
            </w:pPr>
            <w:r w:rsidRPr="001D59B1">
              <w:t>6.2 Design data and materials are saved and/or filed ready for future retrieval according to enterprise procedures</w:t>
            </w:r>
          </w:p>
          <w:p w:rsidR="00000000" w:rsidRPr="001D59B1" w:rsidP="001D59B1">
            <w:pPr>
              <w:pStyle w:val="BodyText"/>
            </w:pPr>
            <w:r w:rsidRPr="001D59B1">
              <w:t>6.3 Design area is cleaned according to enterprise pro</w:t>
            </w:r>
            <w:r w:rsidRPr="001D59B1">
              <w:t>cedures ready for reuse</w:t>
            </w:r>
          </w:p>
        </w:tc>
      </w:tr>
    </w:tbl>
    <w:p w:rsidR="00000000" w:rsidRPr="001D59B1" w:rsidP="001D59B1">
      <w:pPr>
        <w:pStyle w:val="BodyText"/>
      </w:pPr>
    </w:p>
    <w:p w:rsidR="00000000" w:rsidRPr="001D59B1" w:rsidP="001D59B1">
      <w:pPr>
        <w:pStyle w:val="AllowPageBreak"/>
      </w:pPr>
    </w:p>
    <w:p w:rsidR="00000000" w:rsidRPr="001D59B1" w:rsidP="001D59B1">
      <w:pPr>
        <w:pStyle w:val="Heading1"/>
      </w:pPr>
      <w:bookmarkStart w:id="5" w:name="O_696241"/>
      <w:bookmarkEnd w:id="5"/>
      <w:r w:rsidRPr="001D59B1">
        <w:t>Foundation Skills</w:t>
      </w:r>
    </w:p>
    <w:p w:rsidR="00000000" w:rsidRPr="00283F2A" w:rsidP="00283F2A">
      <w:pPr>
        <w:pStyle w:val="BodyText"/>
        <w:rPr>
          <w:i/>
        </w:rPr>
      </w:pPr>
      <w:r w:rsidRPr="00283F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rPr>
                <w:rStyle w:val="SpecialBold"/>
              </w:rPr>
              <w:t>Descript</w:t>
            </w:r>
            <w:r w:rsidRPr="001D59B1">
              <w:rPr>
                <w:rStyle w:val="SpecialBold"/>
              </w:rPr>
              <w:t>ion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1.1, 3.1, 3.4, 4.4, 5.2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ListBullet"/>
              <w:rPr>
                <w:lang w:val="en-NZ"/>
              </w:rPr>
            </w:pPr>
            <w:r w:rsidRPr="001D59B1">
              <w:t>Recognises and interprets text to establish job requirements from information contained within relevant procedures and specifications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1.2, 1.3, 3.2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ListBullet"/>
              <w:rPr>
                <w:lang w:val="en-NZ"/>
              </w:rPr>
            </w:pPr>
            <w:r w:rsidRPr="001D59B1">
              <w:t xml:space="preserve">Produces documents using headings, instructions and layout that meet needs of audience and purpose of text 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ListBullet"/>
              <w:rPr>
                <w:lang w:val="en-NZ"/>
              </w:rPr>
            </w:pPr>
            <w:r w:rsidRPr="001D59B1">
              <w:t xml:space="preserve">Uses appropriate vocabulary, including technical language relevant to role and context 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</w:t>
            </w:r>
            <w:r w:rsidRPr="001D59B1">
              <w:t>1, 1.4, 2.4, 6.1-6.3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ListBullet"/>
              <w:rPr>
                <w:lang w:val="en-NZ"/>
              </w:rPr>
            </w:pPr>
            <w:r w:rsidRPr="001D59B1">
              <w:t>Recognises and follows organisational and legislative requirements associated with own role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1.4, 3.1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ListBullet"/>
              <w:rPr>
                <w:lang w:val="en-NZ"/>
              </w:rPr>
            </w:pPr>
            <w:r w:rsidRPr="001D59B1">
              <w:t>Uses appropriate communication protocols and conventions to confirm or clarify client requirements</w:t>
            </w:r>
          </w:p>
        </w:tc>
      </w:tr>
      <w:tr w:rsidTr="001D5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1.1-1.4, 2.1-2.3, 3.2-3.4, 4.1-4.5, 5.1-5.3, 6.1-6.3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ListBullet"/>
            </w:pPr>
            <w:r w:rsidRPr="001D59B1">
              <w:t>Organises and prioritises work and personal commitments, with some sense of what is achievable in a timeframe</w:t>
            </w:r>
          </w:p>
          <w:p w:rsidR="00000000" w:rsidRPr="001D59B1" w:rsidP="001D59B1">
            <w:pPr>
              <w:pStyle w:val="ListBullet"/>
            </w:pPr>
            <w:r w:rsidRPr="001D59B1">
              <w:t>Plans, identifies and assembles resources required to complete tasks</w:t>
            </w:r>
          </w:p>
          <w:p w:rsidR="00000000" w:rsidRPr="001D59B1" w:rsidP="001D59B1">
            <w:pPr>
              <w:pStyle w:val="ListBullet"/>
            </w:pPr>
            <w:r w:rsidRPr="001D59B1">
              <w:t>Take</w:t>
            </w:r>
            <w:r w:rsidRPr="001D59B1">
              <w:t>s responsibility for routine decisions related directly to own role</w:t>
            </w:r>
          </w:p>
          <w:p w:rsidR="00000000" w:rsidRPr="001D59B1" w:rsidP="001D59B1">
            <w:pPr>
              <w:pStyle w:val="ListBullet"/>
            </w:pPr>
            <w:r w:rsidRPr="001D59B1">
              <w:t>Understands purposes, specific functions and key features of common digital systems and tools and operates them effectively to design and save files in required format</w:t>
            </w:r>
          </w:p>
        </w:tc>
      </w:tr>
    </w:tbl>
    <w:p w:rsidR="00000000" w:rsidRPr="001D59B1" w:rsidP="001D59B1">
      <w:pPr>
        <w:pStyle w:val="BodyText"/>
      </w:pPr>
    </w:p>
    <w:p w:rsidR="00000000" w:rsidRPr="001D59B1" w:rsidP="001D59B1">
      <w:pPr>
        <w:pStyle w:val="AllowPageBreak"/>
      </w:pPr>
    </w:p>
    <w:p w:rsidR="00000000" w:rsidRPr="001D59B1" w:rsidP="001D59B1">
      <w:pPr>
        <w:pStyle w:val="Heading1"/>
      </w:pPr>
      <w:bookmarkStart w:id="6" w:name="O_696243"/>
      <w:bookmarkEnd w:id="6"/>
      <w:r w:rsidRPr="001D59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D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 xml:space="preserve">Code and title </w:t>
            </w:r>
          </w:p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Code and title</w:t>
            </w:r>
          </w:p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rPr>
                <w:rStyle w:val="SpecialBold"/>
              </w:rPr>
              <w:t>Equivalence status</w:t>
            </w:r>
          </w:p>
        </w:tc>
      </w:tr>
      <w:tr w:rsidTr="001D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ICPPPR211 Develop a basic design concept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ICPPP211C Develop a basic design concept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9B1">
            <w:pPr>
              <w:pStyle w:val="BodyText"/>
              <w:rPr>
                <w:lang w:val="en-NZ"/>
              </w:rPr>
            </w:pPr>
            <w:r w:rsidRPr="001D59B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9B1" w:rsidP="001D59B1">
            <w:pPr>
              <w:pStyle w:val="BodyText"/>
            </w:pPr>
            <w:r w:rsidRPr="001D59B1">
              <w:t>Equivalent unit</w:t>
            </w:r>
          </w:p>
        </w:tc>
      </w:tr>
    </w:tbl>
    <w:p w:rsidR="00000000" w:rsidRPr="001D59B1" w:rsidP="001D59B1">
      <w:pPr>
        <w:pStyle w:val="BodyText"/>
      </w:pPr>
    </w:p>
    <w:p w:rsidR="00000000" w:rsidRPr="001D59B1" w:rsidP="001D59B1">
      <w:pPr>
        <w:pStyle w:val="AllowPageBreak"/>
      </w:pPr>
    </w:p>
    <w:p w:rsidR="00000000" w:rsidRPr="001D59B1" w:rsidP="001D59B1">
      <w:pPr>
        <w:pStyle w:val="Heading1"/>
      </w:pPr>
      <w:bookmarkStart w:id="7" w:name="O_696250"/>
      <w:bookmarkEnd w:id="7"/>
      <w:r w:rsidRPr="001D59B1">
        <w:t>Links</w:t>
      </w:r>
    </w:p>
    <w:p w:rsidR="00000000" w:rsidRPr="001D59B1" w:rsidP="00283F2A">
      <w:pPr>
        <w:pStyle w:val="BodyText"/>
      </w:pPr>
      <w:r w:rsidRPr="001D59B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02D4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D59B1" w:rsidP="001D59B1"/>
    <w:sectPr w:rsidSect="001D59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B1" w:rsidRPr="00283F2A" w:rsidP="00283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A" w:rsidP="001D5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F2A" w:rsidP="001D5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3F2A" w:rsidP="001D5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9B1" w:rsidRPr="00283F2A" w:rsidP="00283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A" w:rsidRPr="002D2AF8" w:rsidP="001D5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ICPPRP211 Develop a basic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83F2A" w:rsidP="001D5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E4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CA7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9B1"/>
  </w:style>
  <w:style w:type="character" w:customStyle="1" w:styleId="Heading1Char">
    <w:name w:val="Heading 1 Char"/>
    <w:basedOn w:val="DefaultParagraphFont"/>
    <w:link w:val="Heading1"/>
    <w:rsid w:val="001D5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9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9B1"/>
    <w:rPr>
      <w:b/>
      <w:spacing w:val="0"/>
    </w:rPr>
  </w:style>
  <w:style w:type="character" w:styleId="Emphasis">
    <w:name w:val="Emphasis"/>
    <w:basedOn w:val="DefaultParagraphFont"/>
    <w:qFormat/>
    <w:rsid w:val="001D59B1"/>
    <w:rPr>
      <w:i/>
    </w:rPr>
  </w:style>
  <w:style w:type="paragraph" w:customStyle="1" w:styleId="SuperHeading">
    <w:name w:val="SuperHeading"/>
    <w:basedOn w:val="Normal"/>
    <w:rsid w:val="001D5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9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9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9B1"/>
  </w:style>
  <w:style w:type="paragraph" w:styleId="TableofFigures">
    <w:name w:val="table of figures"/>
    <w:basedOn w:val="Normal"/>
    <w:next w:val="Normal"/>
    <w:semiHidden/>
    <w:rsid w:val="001D5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9B1"/>
    <w:pPr>
      <w:numPr>
        <w:numId w:val="10"/>
      </w:numPr>
    </w:pPr>
  </w:style>
  <w:style w:type="character" w:customStyle="1" w:styleId="WingdingSymbols">
    <w:name w:val="Wingding Symbols"/>
    <w:rsid w:val="001D59B1"/>
    <w:rPr>
      <w:rFonts w:ascii="Wingdings" w:hAnsi="Wingdings"/>
    </w:rPr>
  </w:style>
  <w:style w:type="paragraph" w:customStyle="1" w:styleId="TableHeading">
    <w:name w:val="Table Heading"/>
    <w:basedOn w:val="HeadingBase"/>
    <w:rsid w:val="001D5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9B1"/>
    <w:rPr>
      <w:color w:val="0033CC"/>
      <w:u w:val="none"/>
    </w:rPr>
  </w:style>
  <w:style w:type="paragraph" w:customStyle="1" w:styleId="BodyTextRight">
    <w:name w:val="Body Text Right"/>
    <w:basedOn w:val="BodyText"/>
    <w:rsid w:val="001D5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9B1"/>
    <w:rPr>
      <w:sz w:val="32"/>
    </w:rPr>
  </w:style>
  <w:style w:type="paragraph" w:customStyle="1" w:styleId="HeadingProcedure">
    <w:name w:val="Heading Procedure"/>
    <w:basedOn w:val="HeadingBase"/>
    <w:next w:val="Normal"/>
    <w:rsid w:val="001D5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9B1"/>
    <w:pPr>
      <w:spacing w:before="60" w:after="60"/>
    </w:pPr>
  </w:style>
  <w:style w:type="paragraph" w:styleId="ListContinue">
    <w:name w:val="List Continue"/>
    <w:basedOn w:val="List"/>
    <w:rsid w:val="001D59B1"/>
    <w:pPr>
      <w:ind w:firstLine="0"/>
    </w:pPr>
  </w:style>
  <w:style w:type="paragraph" w:customStyle="1" w:styleId="ListNote">
    <w:name w:val="List Note"/>
    <w:basedOn w:val="List"/>
    <w:rsid w:val="001D5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9B1"/>
    <w:rPr>
      <w:rFonts w:ascii="Courier New" w:hAnsi="Courier New"/>
    </w:rPr>
  </w:style>
  <w:style w:type="paragraph" w:customStyle="1" w:styleId="NoteBullet">
    <w:name w:val="Note Bullet"/>
    <w:basedOn w:val="Note"/>
    <w:rsid w:val="001D5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9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5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9B1"/>
    <w:rPr>
      <w:b/>
      <w:smallCaps/>
    </w:rPr>
  </w:style>
  <w:style w:type="paragraph" w:customStyle="1" w:styleId="TableListNumber">
    <w:name w:val="Table List Number"/>
    <w:basedOn w:val="ListNumber"/>
    <w:rsid w:val="001D5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9B1"/>
    <w:pPr>
      <w:numPr>
        <w:numId w:val="8"/>
      </w:numPr>
    </w:pPr>
  </w:style>
  <w:style w:type="paragraph" w:customStyle="1" w:styleId="ListAlpha2">
    <w:name w:val="List Alpha 2"/>
    <w:basedOn w:val="List2"/>
    <w:rsid w:val="001D59B1"/>
    <w:pPr>
      <w:numPr>
        <w:numId w:val="7"/>
      </w:numPr>
    </w:pPr>
  </w:style>
  <w:style w:type="paragraph" w:styleId="List2">
    <w:name w:val="List 2"/>
    <w:basedOn w:val="BodyText"/>
    <w:rsid w:val="001D5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9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9B1"/>
    <w:pPr>
      <w:numPr>
        <w:numId w:val="3"/>
      </w:numPr>
    </w:pPr>
  </w:style>
  <w:style w:type="paragraph" w:styleId="ListContinue2">
    <w:name w:val="List Continue 2"/>
    <w:basedOn w:val="List2"/>
    <w:rsid w:val="001D59B1"/>
    <w:pPr>
      <w:ind w:firstLine="0"/>
    </w:pPr>
  </w:style>
  <w:style w:type="paragraph" w:styleId="ListContinue3">
    <w:name w:val="List Continue 3"/>
    <w:basedOn w:val="List3"/>
    <w:rsid w:val="001D59B1"/>
    <w:pPr>
      <w:ind w:left="1021" w:firstLine="0"/>
    </w:pPr>
  </w:style>
  <w:style w:type="paragraph" w:styleId="ListContinue4">
    <w:name w:val="List Continue 4"/>
    <w:basedOn w:val="List4"/>
    <w:rsid w:val="001D59B1"/>
    <w:pPr>
      <w:ind w:firstLine="0"/>
    </w:pPr>
  </w:style>
  <w:style w:type="paragraph" w:styleId="ListContinue5">
    <w:name w:val="List Continue 5"/>
    <w:basedOn w:val="List5"/>
    <w:rsid w:val="001D59B1"/>
    <w:pPr>
      <w:ind w:firstLine="0"/>
    </w:pPr>
  </w:style>
  <w:style w:type="paragraph" w:styleId="ListNumber3">
    <w:name w:val="List Number 3"/>
    <w:basedOn w:val="List3"/>
    <w:rsid w:val="001D59B1"/>
    <w:pPr>
      <w:numPr>
        <w:numId w:val="4"/>
      </w:numPr>
    </w:pPr>
  </w:style>
  <w:style w:type="paragraph" w:styleId="ListNumber4">
    <w:name w:val="List Number 4"/>
    <w:basedOn w:val="List4"/>
    <w:rsid w:val="001D59B1"/>
    <w:pPr>
      <w:numPr>
        <w:numId w:val="5"/>
      </w:numPr>
    </w:pPr>
  </w:style>
  <w:style w:type="paragraph" w:styleId="ListNumber5">
    <w:name w:val="List Number 5"/>
    <w:basedOn w:val="List5"/>
    <w:rsid w:val="001D59B1"/>
    <w:pPr>
      <w:numPr>
        <w:numId w:val="6"/>
      </w:numPr>
    </w:pPr>
  </w:style>
  <w:style w:type="paragraph" w:styleId="BlockText">
    <w:name w:val="Block Text"/>
    <w:basedOn w:val="Normal"/>
    <w:rsid w:val="001D5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9B1"/>
    <w:rPr>
      <w:sz w:val="16"/>
      <w:vertAlign w:val="superscript"/>
    </w:rPr>
  </w:style>
  <w:style w:type="character" w:customStyle="1" w:styleId="Symbols">
    <w:name w:val="Symbols"/>
    <w:basedOn w:val="DefaultParagraphFont"/>
    <w:rsid w:val="001D59B1"/>
    <w:rPr>
      <w:rFonts w:ascii="Symbol" w:hAnsi="Symbol"/>
    </w:rPr>
  </w:style>
  <w:style w:type="character" w:customStyle="1" w:styleId="MenuOptions">
    <w:name w:val="Menu Options"/>
    <w:basedOn w:val="DefaultParagraphFont"/>
    <w:rsid w:val="001D5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9B1"/>
    <w:rPr>
      <w:b/>
    </w:rPr>
  </w:style>
  <w:style w:type="character" w:customStyle="1" w:styleId="Underlined">
    <w:name w:val="Underlined"/>
    <w:basedOn w:val="DefaultParagraphFont"/>
    <w:rsid w:val="001D59B1"/>
    <w:rPr>
      <w:u w:val="single"/>
    </w:rPr>
  </w:style>
  <w:style w:type="paragraph" w:customStyle="1" w:styleId="TableBodyTextRight">
    <w:name w:val="Table Body Text Right"/>
    <w:basedOn w:val="TableBodyText"/>
    <w:rsid w:val="001D5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9B1"/>
    <w:rPr>
      <w:sz w:val="18"/>
    </w:rPr>
  </w:style>
  <w:style w:type="paragraph" w:customStyle="1" w:styleId="BodySmallRight">
    <w:name w:val="Body Small Right"/>
    <w:basedOn w:val="BodyTextRight"/>
    <w:rsid w:val="001D59B1"/>
    <w:rPr>
      <w:sz w:val="18"/>
      <w:szCs w:val="18"/>
    </w:rPr>
  </w:style>
  <w:style w:type="paragraph" w:customStyle="1" w:styleId="MarginEdition">
    <w:name w:val="Margin Edition"/>
    <w:basedOn w:val="MarginNote"/>
    <w:rsid w:val="001D5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9B1"/>
    <w:rPr>
      <w:sz w:val="2"/>
      <w:szCs w:val="2"/>
    </w:rPr>
  </w:style>
  <w:style w:type="character" w:customStyle="1" w:styleId="Small">
    <w:name w:val="Small"/>
    <w:basedOn w:val="DefaultParagraphFont"/>
    <w:rsid w:val="001D59B1"/>
    <w:rPr>
      <w:sz w:val="16"/>
    </w:rPr>
  </w:style>
  <w:style w:type="paragraph" w:customStyle="1" w:styleId="WideTable">
    <w:name w:val="Wide Table"/>
    <w:basedOn w:val="Normal"/>
    <w:rsid w:val="001D5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9B1"/>
  </w:style>
  <w:style w:type="paragraph" w:styleId="Quote">
    <w:name w:val="Quote"/>
    <w:basedOn w:val="Heading1"/>
    <w:link w:val="QuoteChar"/>
    <w:qFormat/>
    <w:rsid w:val="001D5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9B1"/>
    <w:pPr>
      <w:pageBreakBefore/>
    </w:pPr>
  </w:style>
  <w:style w:type="paragraph" w:customStyle="1" w:styleId="Border">
    <w:name w:val="Border"/>
    <w:basedOn w:val="Normal"/>
    <w:qFormat/>
    <w:rsid w:val="001D5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9B1"/>
    <w:rPr>
      <w:u w:val="single"/>
    </w:rPr>
  </w:style>
  <w:style w:type="character" w:customStyle="1" w:styleId="BoldandItalics">
    <w:name w:val="Bold and Italics"/>
    <w:qFormat/>
    <w:rsid w:val="001D59B1"/>
    <w:rPr>
      <w:b/>
      <w:i/>
      <w:u w:val="none"/>
    </w:rPr>
  </w:style>
  <w:style w:type="paragraph" w:styleId="BalloonText">
    <w:name w:val="Balloon Text"/>
    <w:basedOn w:val="Normal"/>
    <w:link w:val="BalloonTextChar"/>
    <w:rsid w:val="001D5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9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3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735</Words>
  <Characters>4398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ICPPRP211 Develop a basic design concept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2018-12-10T06:47:00Z</dcterms:created>
  <dcterms:modified xsi:type="dcterms:W3CDTF">2018-12-10T06:47:00Z</dcterms:modified>
</cp:coreProperties>
</file>