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A49" w:rsidP="006C7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ICPPRP2110 Develop basic design concepts</w:t>
      </w:r>
      <w:r>
        <w:fldChar w:fldCharType="end"/>
      </w:r>
    </w:p>
    <w:p w:rsidR="006C7A49" w:rsidP="006C7A49">
      <w:pPr>
        <w:pStyle w:val="Version"/>
        <w:sectPr w:rsidSect="00DD6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DB6" w:rsidP="00DD6DB6">
      <w:pPr>
        <w:pStyle w:val="SuperHeading"/>
      </w:pPr>
      <w:r w:rsidRPr="00DD6DB6">
        <w:t>Assessment Re</w:t>
      </w:r>
      <w:r w:rsidRPr="00DD6DB6">
        <w:t>quirements for ICPPRP2110 Develop basic design concepts</w:t>
      </w:r>
    </w:p>
    <w:p w:rsidR="00000000" w:rsidRPr="00DD6DB6" w:rsidP="00DD6DB6">
      <w:pPr>
        <w:pStyle w:val="Heading1"/>
      </w:pPr>
      <w:bookmarkStart w:id="1" w:name="O_1069873"/>
      <w:bookmarkEnd w:id="1"/>
      <w:r w:rsidRPr="00DD6D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D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DB6" w:rsidP="00DD6DB6">
            <w:pPr>
              <w:pStyle w:val="BodyText"/>
            </w:pPr>
            <w:r w:rsidRPr="00DD6D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DB6">
            <w:pPr>
              <w:pStyle w:val="BodyText"/>
              <w:rPr>
                <w:lang w:val="en-NZ"/>
              </w:rPr>
            </w:pPr>
            <w:r w:rsidRPr="00DD6DB6">
              <w:rPr>
                <w:rStyle w:val="SpecialBold"/>
              </w:rPr>
              <w:t>Comments</w:t>
            </w:r>
          </w:p>
        </w:tc>
      </w:tr>
      <w:tr w:rsidTr="00DD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DB6">
            <w:pPr>
              <w:pStyle w:val="BodyText"/>
              <w:rPr>
                <w:lang w:val="en-NZ"/>
              </w:rPr>
            </w:pPr>
            <w:r w:rsidRPr="00DD6D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DB6" w:rsidP="00DD6DB6">
            <w:pPr>
              <w:pStyle w:val="BodyText"/>
            </w:pPr>
            <w:r w:rsidRPr="00DD6DB6">
              <w:t>This version first released with ICP Printing and Graphic Arts Training Package Version 4.0.</w:t>
            </w:r>
          </w:p>
        </w:tc>
      </w:tr>
    </w:tbl>
    <w:p w:rsidR="00000000" w:rsidRPr="00DD6DB6" w:rsidP="00DD6DB6">
      <w:pPr>
        <w:pStyle w:val="BodyText"/>
      </w:pPr>
    </w:p>
    <w:p w:rsidR="00000000" w:rsidRPr="00DD6DB6" w:rsidP="00DD6DB6">
      <w:pPr>
        <w:pStyle w:val="AllowPageBreak"/>
      </w:pPr>
    </w:p>
    <w:p w:rsidR="00000000" w:rsidRPr="00DD6DB6" w:rsidP="00DD6DB6">
      <w:pPr>
        <w:pStyle w:val="Heading1"/>
      </w:pPr>
      <w:bookmarkStart w:id="2" w:name="O_1069876"/>
      <w:bookmarkEnd w:id="2"/>
      <w:r w:rsidRPr="00DD6DB6">
        <w:t>Performance Evidence</w:t>
      </w:r>
    </w:p>
    <w:p w:rsidR="00000000" w:rsidRPr="00DD6DB6" w:rsidP="006C7A49">
      <w:pPr>
        <w:pStyle w:val="BodyText"/>
      </w:pPr>
      <w:r w:rsidRPr="00DD6DB6">
        <w:t>The candidate must demonstrate the ability to complete the tasks outlined in the elements, performance criteria and foundation skills of the unit, including evidence of the ability to:</w:t>
      </w:r>
    </w:p>
    <w:p w:rsidR="00000000" w:rsidRPr="00DD6DB6" w:rsidP="00DD6DB6">
      <w:pPr>
        <w:pStyle w:val="ListBullet"/>
      </w:pPr>
      <w:r w:rsidRPr="00DD6DB6">
        <w:t>prepare two sets of artwork containing line and t</w:t>
      </w:r>
      <w:r w:rsidRPr="00DD6DB6">
        <w:t>one work.</w:t>
      </w:r>
    </w:p>
    <w:p w:rsidR="00000000" w:rsidRPr="00DD6DB6" w:rsidP="00DD6DB6">
      <w:pPr>
        <w:pStyle w:val="BodyText"/>
      </w:pPr>
    </w:p>
    <w:p w:rsidR="00000000" w:rsidRPr="00DD6DB6" w:rsidP="006C7A49">
      <w:pPr>
        <w:pStyle w:val="BodyText"/>
      </w:pPr>
      <w:r w:rsidRPr="00DD6DB6">
        <w:t>In the course of the above, the candidate must:</w:t>
      </w:r>
    </w:p>
    <w:p w:rsidR="00000000" w:rsidRPr="00DD6DB6" w:rsidP="00DD6DB6">
      <w:pPr>
        <w:pStyle w:val="ListBullet"/>
      </w:pPr>
      <w:r w:rsidRPr="00DD6DB6">
        <w:t>communicate with clients to determine job brief requirements</w:t>
      </w:r>
    </w:p>
    <w:p w:rsidR="00000000" w:rsidRPr="00DD6DB6" w:rsidP="00DD6DB6">
      <w:pPr>
        <w:pStyle w:val="ListBullet"/>
      </w:pPr>
      <w:r w:rsidRPr="00DD6DB6">
        <w:t>operate graphic design software.</w:t>
      </w:r>
    </w:p>
    <w:p w:rsidR="00000000" w:rsidRPr="00DD6DB6" w:rsidP="00DD6DB6">
      <w:pPr>
        <w:pStyle w:val="AllowPageBreak"/>
      </w:pPr>
    </w:p>
    <w:p w:rsidR="00000000" w:rsidRPr="00DD6DB6" w:rsidP="00DD6DB6">
      <w:pPr>
        <w:pStyle w:val="Heading1"/>
      </w:pPr>
      <w:bookmarkStart w:id="3" w:name="O_1069875"/>
      <w:bookmarkEnd w:id="3"/>
      <w:r w:rsidRPr="00DD6DB6">
        <w:t>Knowledge Evidence</w:t>
      </w:r>
    </w:p>
    <w:p w:rsidR="00000000" w:rsidRPr="00DD6DB6" w:rsidP="006C7A49">
      <w:pPr>
        <w:pStyle w:val="BodyText"/>
      </w:pPr>
      <w:r w:rsidRPr="00DD6DB6">
        <w:t>The candidate must be able to demonstrate knowledge to complete the tasks outlined in the elements, performance criteria and foundation skills of this unit, including knowledge of:</w:t>
      </w:r>
    </w:p>
    <w:p w:rsidR="00000000" w:rsidRPr="00DD6DB6" w:rsidP="00DD6DB6">
      <w:pPr>
        <w:pStyle w:val="ListBullet"/>
      </w:pPr>
      <w:r w:rsidRPr="00DD6DB6">
        <w:t>purpose of artwork being prepared</w:t>
      </w:r>
    </w:p>
    <w:p w:rsidR="00000000" w:rsidRPr="00DD6DB6" w:rsidP="00DD6DB6">
      <w:pPr>
        <w:pStyle w:val="ListBullet"/>
      </w:pPr>
      <w:r w:rsidRPr="00DD6DB6">
        <w:t>number and specific colours of the job</w:t>
      </w:r>
    </w:p>
    <w:p w:rsidR="00000000" w:rsidRPr="00DD6DB6" w:rsidP="00DD6DB6">
      <w:pPr>
        <w:pStyle w:val="ListBullet"/>
      </w:pPr>
      <w:r w:rsidRPr="00DD6DB6">
        <w:t>s</w:t>
      </w:r>
      <w:r w:rsidRPr="00DD6DB6">
        <w:t>cale of artwork to finished job</w:t>
      </w:r>
    </w:p>
    <w:p w:rsidR="00000000" w:rsidRPr="00DD6DB6" w:rsidP="00DD6DB6">
      <w:pPr>
        <w:pStyle w:val="ListBullet"/>
      </w:pPr>
      <w:r w:rsidRPr="00DD6DB6">
        <w:t>features of reflective and transparent originals</w:t>
      </w:r>
    </w:p>
    <w:p w:rsidR="00000000" w:rsidRPr="00DD6DB6" w:rsidP="00DD6DB6">
      <w:pPr>
        <w:pStyle w:val="ListBullet"/>
      </w:pPr>
      <w:r w:rsidRPr="00DD6DB6">
        <w:t>procedures for preparing art for printing and publication</w:t>
      </w:r>
    </w:p>
    <w:p w:rsidR="00000000" w:rsidRPr="00DD6DB6" w:rsidP="00DD6DB6">
      <w:pPr>
        <w:pStyle w:val="ListBullet"/>
      </w:pPr>
      <w:r w:rsidRPr="00DD6DB6">
        <w:t>requirements of printing and electronic output processes</w:t>
      </w:r>
    </w:p>
    <w:p w:rsidR="00000000" w:rsidRPr="00DD6DB6" w:rsidP="00DD6DB6">
      <w:pPr>
        <w:pStyle w:val="ListBullet"/>
      </w:pPr>
      <w:r w:rsidRPr="00DD6DB6">
        <w:t>halftone dot structures and maximum and minimum tonal ranges</w:t>
      </w:r>
      <w:r w:rsidRPr="00DD6DB6">
        <w:t xml:space="preserve"> for artwork reproduction</w:t>
      </w:r>
    </w:p>
    <w:p w:rsidR="00000000" w:rsidRPr="00DD6DB6" w:rsidP="00DD6DB6">
      <w:pPr>
        <w:pStyle w:val="ListBullet"/>
      </w:pPr>
      <w:r w:rsidRPr="00DD6DB6">
        <w:t>work health and safety (WHS) requirements for the use of cameras and computers</w:t>
      </w:r>
    </w:p>
    <w:p w:rsidR="00000000" w:rsidRPr="00DD6DB6" w:rsidP="00DD6DB6">
      <w:pPr>
        <w:pStyle w:val="ListBullet"/>
      </w:pPr>
      <w:r w:rsidRPr="00DD6DB6">
        <w:t>principles of typeface selection</w:t>
      </w:r>
    </w:p>
    <w:p w:rsidR="00000000" w:rsidRPr="00DD6DB6" w:rsidP="00DD6DB6">
      <w:pPr>
        <w:pStyle w:val="ListBullet"/>
      </w:pPr>
      <w:r w:rsidRPr="00DD6DB6">
        <w:t>procedures for registration and trim marks</w:t>
      </w:r>
    </w:p>
    <w:p w:rsidR="00000000" w:rsidRPr="00DD6DB6" w:rsidP="00DD6DB6">
      <w:pPr>
        <w:pStyle w:val="ListBullet"/>
      </w:pPr>
      <w:r w:rsidRPr="00DD6DB6">
        <w:t>definition and resolution of artwork, and correction methods</w:t>
      </w:r>
    </w:p>
    <w:p w:rsidR="00000000" w:rsidRPr="00DD6DB6" w:rsidP="00DD6DB6">
      <w:pPr>
        <w:pStyle w:val="ListBullet"/>
      </w:pPr>
      <w:r w:rsidRPr="00DD6DB6">
        <w:t>characteristic</w:t>
      </w:r>
      <w:r w:rsidRPr="00DD6DB6">
        <w:t>s of prepared line artwork</w:t>
      </w:r>
    </w:p>
    <w:p w:rsidR="00000000" w:rsidRPr="00DD6DB6" w:rsidP="00DD6DB6">
      <w:pPr>
        <w:pStyle w:val="ListBullet"/>
      </w:pPr>
      <w:r w:rsidRPr="00DD6DB6">
        <w:t>manufacturer manuals, enterprise procedures and safety documentation, including their location and purpose.</w:t>
      </w:r>
    </w:p>
    <w:p w:rsidR="00000000" w:rsidRPr="00DD6DB6" w:rsidP="00DD6DB6">
      <w:pPr>
        <w:pStyle w:val="AllowPageBreak"/>
      </w:pPr>
    </w:p>
    <w:p w:rsidR="00000000" w:rsidRPr="00DD6DB6" w:rsidP="00DD6DB6">
      <w:pPr>
        <w:pStyle w:val="Heading1"/>
      </w:pPr>
      <w:bookmarkStart w:id="4" w:name="O_1069874"/>
      <w:bookmarkEnd w:id="4"/>
      <w:r w:rsidRPr="00DD6DB6">
        <w:t>Assessment Conditions</w:t>
      </w:r>
    </w:p>
    <w:p w:rsidR="00000000" w:rsidRPr="00DD6DB6" w:rsidP="006C7A49">
      <w:pPr>
        <w:pStyle w:val="BodyText"/>
      </w:pPr>
      <w:r w:rsidRPr="00DD6DB6">
        <w:t>Skills in this unit must be demonstrated in a workplace or simulated environment</w:t>
      </w:r>
      <w:r w:rsidRPr="00DD6DB6">
        <w:t xml:space="preserve"> where the conditions are typical of those in a working environment in this industry. Noise levels, production flow, interruptions and time variances must be typical of those experienced in the area of work.</w:t>
      </w:r>
    </w:p>
    <w:p w:rsidR="00000000" w:rsidRPr="00DD6DB6" w:rsidP="006C7A49">
      <w:pPr>
        <w:pStyle w:val="BodyText"/>
      </w:pPr>
      <w:r w:rsidRPr="00DD6DB6">
        <w:t>This includes access to:</w:t>
      </w:r>
    </w:p>
    <w:p w:rsidR="00000000" w:rsidRPr="00DD6DB6" w:rsidP="00DD6DB6">
      <w:pPr>
        <w:pStyle w:val="ListBullet"/>
      </w:pPr>
      <w:r w:rsidRPr="00DD6DB6">
        <w:t>printing equipment</w:t>
      </w:r>
    </w:p>
    <w:p w:rsidR="00000000" w:rsidRPr="00DD6DB6" w:rsidP="00DD6DB6">
      <w:pPr>
        <w:pStyle w:val="ListBullet"/>
      </w:pPr>
      <w:r w:rsidRPr="00DD6DB6">
        <w:t>industry software packages.</w:t>
      </w:r>
    </w:p>
    <w:p w:rsidR="00000000" w:rsidRPr="00DD6DB6" w:rsidP="00DD6DB6">
      <w:pPr>
        <w:pStyle w:val="BodyText"/>
      </w:pPr>
    </w:p>
    <w:p w:rsidR="006C7A49" w:rsidP="006C7A49">
      <w:pPr>
        <w:pStyle w:val="BodyText"/>
      </w:pPr>
      <w:r w:rsidRPr="00DD6DB6">
        <w:t>Assessors of this unit must satisfy the requirements for assessors in applicable vocational education and training legislation, frameworks and/or standards.</w:t>
      </w:r>
    </w:p>
    <w:p w:rsidR="00000000" w:rsidRPr="00DD6DB6" w:rsidP="00DD6DB6">
      <w:pPr>
        <w:pStyle w:val="Heading1"/>
      </w:pPr>
      <w:bookmarkStart w:id="5" w:name="O_1069872"/>
      <w:bookmarkEnd w:id="5"/>
      <w:r w:rsidRPr="00DD6DB6">
        <w:t>Links</w:t>
      </w:r>
    </w:p>
    <w:p w:rsidR="00000000" w:rsidRPr="00DD6DB6" w:rsidP="006C7A49">
      <w:pPr>
        <w:pStyle w:val="BodyText"/>
      </w:pPr>
      <w:r w:rsidRPr="00DD6DB6">
        <w:t>Companion Volume Implementation Guide is fou</w:t>
      </w:r>
      <w:r w:rsidRPr="00DD6DB6">
        <w:t xml:space="preserve">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9236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6DB6" w:rsidP="00DD6DB6"/>
    <w:sectPr w:rsidSect="00DD6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B6" w:rsidRPr="006C7A49" w:rsidP="006C7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49" w:rsidP="00DD6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7A49" w:rsidP="00DD6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7A49" w:rsidP="00DD6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DB6" w:rsidRPr="006C7A49" w:rsidP="006C7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49" w:rsidRPr="002D2AF8" w:rsidP="00DD6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ICPPRP2110 Develop basic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C7A49" w:rsidP="00DD6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09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A5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DB6"/>
  </w:style>
  <w:style w:type="character" w:customStyle="1" w:styleId="Heading1Char">
    <w:name w:val="Heading 1 Char"/>
    <w:basedOn w:val="DefaultParagraphFont"/>
    <w:link w:val="Heading1"/>
    <w:rsid w:val="00DD6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D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DB6"/>
    <w:rPr>
      <w:b/>
      <w:spacing w:val="0"/>
    </w:rPr>
  </w:style>
  <w:style w:type="paragraph" w:customStyle="1" w:styleId="SuperHeading">
    <w:name w:val="SuperHeading"/>
    <w:basedOn w:val="Normal"/>
    <w:rsid w:val="00DD6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D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DB6"/>
    <w:rPr>
      <w:i/>
    </w:rPr>
  </w:style>
  <w:style w:type="paragraph" w:styleId="Caption">
    <w:name w:val="caption"/>
    <w:basedOn w:val="BodyText"/>
    <w:next w:val="Normal"/>
    <w:qFormat/>
    <w:rsid w:val="00DD6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DB6"/>
  </w:style>
  <w:style w:type="paragraph" w:styleId="TableofFigures">
    <w:name w:val="table of figures"/>
    <w:basedOn w:val="Normal"/>
    <w:next w:val="Normal"/>
    <w:semiHidden/>
    <w:rsid w:val="00DD6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D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DB6"/>
    <w:rPr>
      <w:rFonts w:ascii="Wingdings" w:hAnsi="Wingdings"/>
    </w:rPr>
  </w:style>
  <w:style w:type="paragraph" w:customStyle="1" w:styleId="TableHeading">
    <w:name w:val="Table Heading"/>
    <w:basedOn w:val="HeadingBase"/>
    <w:rsid w:val="00DD6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DB6"/>
    <w:rPr>
      <w:color w:val="0033CC"/>
      <w:u w:val="none"/>
    </w:rPr>
  </w:style>
  <w:style w:type="paragraph" w:customStyle="1" w:styleId="BodyTextRight">
    <w:name w:val="Body Text Right"/>
    <w:basedOn w:val="BodyText"/>
    <w:rsid w:val="00DD6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D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DB6"/>
    <w:rPr>
      <w:sz w:val="32"/>
    </w:rPr>
  </w:style>
  <w:style w:type="paragraph" w:customStyle="1" w:styleId="HeadingProcedure">
    <w:name w:val="Heading Procedure"/>
    <w:basedOn w:val="HeadingBase"/>
    <w:next w:val="Normal"/>
    <w:rsid w:val="00DD6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DB6"/>
    <w:pPr>
      <w:spacing w:before="60" w:after="60"/>
    </w:pPr>
  </w:style>
  <w:style w:type="paragraph" w:styleId="ListContinue">
    <w:name w:val="List Continue"/>
    <w:basedOn w:val="List"/>
    <w:rsid w:val="00DD6DB6"/>
    <w:pPr>
      <w:ind w:firstLine="0"/>
    </w:pPr>
  </w:style>
  <w:style w:type="paragraph" w:customStyle="1" w:styleId="ListNote">
    <w:name w:val="List Note"/>
    <w:basedOn w:val="List"/>
    <w:rsid w:val="00DD6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DB6"/>
    <w:rPr>
      <w:rFonts w:ascii="Courier New" w:hAnsi="Courier New"/>
    </w:rPr>
  </w:style>
  <w:style w:type="paragraph" w:customStyle="1" w:styleId="NoteBullet">
    <w:name w:val="Note Bullet"/>
    <w:basedOn w:val="Note"/>
    <w:rsid w:val="00DD6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D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DB6"/>
    <w:rPr>
      <w:b/>
      <w:smallCaps/>
    </w:rPr>
  </w:style>
  <w:style w:type="paragraph" w:customStyle="1" w:styleId="TableListNumber">
    <w:name w:val="Table List Number"/>
    <w:basedOn w:val="ListNumber"/>
    <w:rsid w:val="00DD6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DB6"/>
    <w:pPr>
      <w:numPr>
        <w:numId w:val="8"/>
      </w:numPr>
    </w:pPr>
  </w:style>
  <w:style w:type="paragraph" w:customStyle="1" w:styleId="ListAlpha2">
    <w:name w:val="List Alpha 2"/>
    <w:basedOn w:val="List2"/>
    <w:rsid w:val="00DD6DB6"/>
    <w:pPr>
      <w:numPr>
        <w:numId w:val="7"/>
      </w:numPr>
    </w:pPr>
  </w:style>
  <w:style w:type="paragraph" w:styleId="List2">
    <w:name w:val="List 2"/>
    <w:basedOn w:val="BodyText"/>
    <w:rsid w:val="00DD6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D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D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DB6"/>
    <w:pPr>
      <w:numPr>
        <w:numId w:val="3"/>
      </w:numPr>
    </w:pPr>
  </w:style>
  <w:style w:type="paragraph" w:styleId="ListContinue2">
    <w:name w:val="List Continue 2"/>
    <w:basedOn w:val="List2"/>
    <w:rsid w:val="00DD6DB6"/>
    <w:pPr>
      <w:ind w:firstLine="0"/>
    </w:pPr>
  </w:style>
  <w:style w:type="paragraph" w:styleId="ListContinue3">
    <w:name w:val="List Continue 3"/>
    <w:basedOn w:val="List3"/>
    <w:rsid w:val="00DD6DB6"/>
    <w:pPr>
      <w:ind w:left="1021" w:firstLine="0"/>
    </w:pPr>
  </w:style>
  <w:style w:type="paragraph" w:styleId="ListContinue4">
    <w:name w:val="List Continue 4"/>
    <w:basedOn w:val="List4"/>
    <w:rsid w:val="00DD6DB6"/>
    <w:pPr>
      <w:ind w:firstLine="0"/>
    </w:pPr>
  </w:style>
  <w:style w:type="paragraph" w:styleId="ListContinue5">
    <w:name w:val="List Continue 5"/>
    <w:basedOn w:val="List5"/>
    <w:rsid w:val="00DD6DB6"/>
    <w:pPr>
      <w:ind w:firstLine="0"/>
    </w:pPr>
  </w:style>
  <w:style w:type="paragraph" w:styleId="ListNumber3">
    <w:name w:val="List Number 3"/>
    <w:basedOn w:val="List3"/>
    <w:rsid w:val="00DD6DB6"/>
    <w:pPr>
      <w:numPr>
        <w:numId w:val="4"/>
      </w:numPr>
    </w:pPr>
  </w:style>
  <w:style w:type="paragraph" w:styleId="ListNumber4">
    <w:name w:val="List Number 4"/>
    <w:basedOn w:val="List4"/>
    <w:rsid w:val="00DD6DB6"/>
    <w:pPr>
      <w:numPr>
        <w:numId w:val="5"/>
      </w:numPr>
    </w:pPr>
  </w:style>
  <w:style w:type="paragraph" w:styleId="ListNumber5">
    <w:name w:val="List Number 5"/>
    <w:basedOn w:val="List5"/>
    <w:rsid w:val="00DD6DB6"/>
    <w:pPr>
      <w:numPr>
        <w:numId w:val="6"/>
      </w:numPr>
    </w:pPr>
  </w:style>
  <w:style w:type="paragraph" w:styleId="BlockText">
    <w:name w:val="Block Text"/>
    <w:basedOn w:val="Normal"/>
    <w:rsid w:val="00DD6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DB6"/>
    <w:rPr>
      <w:sz w:val="16"/>
      <w:vertAlign w:val="superscript"/>
    </w:rPr>
  </w:style>
  <w:style w:type="character" w:customStyle="1" w:styleId="Symbols">
    <w:name w:val="Symbols"/>
    <w:basedOn w:val="DefaultParagraphFont"/>
    <w:rsid w:val="00DD6DB6"/>
    <w:rPr>
      <w:rFonts w:ascii="Symbol" w:hAnsi="Symbol"/>
    </w:rPr>
  </w:style>
  <w:style w:type="character" w:customStyle="1" w:styleId="MenuOptions">
    <w:name w:val="Menu Options"/>
    <w:basedOn w:val="DefaultParagraphFont"/>
    <w:rsid w:val="00DD6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DB6"/>
    <w:rPr>
      <w:b/>
    </w:rPr>
  </w:style>
  <w:style w:type="character" w:customStyle="1" w:styleId="Underlined">
    <w:name w:val="Underlined"/>
    <w:basedOn w:val="DefaultParagraphFont"/>
    <w:rsid w:val="00DD6DB6"/>
    <w:rPr>
      <w:u w:val="single"/>
    </w:rPr>
  </w:style>
  <w:style w:type="paragraph" w:customStyle="1" w:styleId="TableBodyTextRight">
    <w:name w:val="Table Body Text Right"/>
    <w:basedOn w:val="TableBodyText"/>
    <w:rsid w:val="00DD6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DB6"/>
    <w:rPr>
      <w:sz w:val="18"/>
    </w:rPr>
  </w:style>
  <w:style w:type="paragraph" w:customStyle="1" w:styleId="BodySmallRight">
    <w:name w:val="Body Small Right"/>
    <w:basedOn w:val="BodyTextRight"/>
    <w:rsid w:val="00DD6DB6"/>
    <w:rPr>
      <w:sz w:val="18"/>
      <w:szCs w:val="18"/>
    </w:rPr>
  </w:style>
  <w:style w:type="paragraph" w:customStyle="1" w:styleId="MarginEdition">
    <w:name w:val="Margin Edition"/>
    <w:basedOn w:val="MarginNote"/>
    <w:rsid w:val="00DD6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DB6"/>
    <w:rPr>
      <w:sz w:val="2"/>
      <w:szCs w:val="2"/>
    </w:rPr>
  </w:style>
  <w:style w:type="character" w:customStyle="1" w:styleId="Small">
    <w:name w:val="Small"/>
    <w:basedOn w:val="DefaultParagraphFont"/>
    <w:rsid w:val="00DD6DB6"/>
    <w:rPr>
      <w:sz w:val="16"/>
    </w:rPr>
  </w:style>
  <w:style w:type="paragraph" w:customStyle="1" w:styleId="WideTable">
    <w:name w:val="Wide Table"/>
    <w:basedOn w:val="Normal"/>
    <w:rsid w:val="00DD6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DB6"/>
  </w:style>
  <w:style w:type="paragraph" w:styleId="Quote">
    <w:name w:val="Quote"/>
    <w:basedOn w:val="Heading1"/>
    <w:link w:val="QuoteChar"/>
    <w:qFormat/>
    <w:rsid w:val="00DD6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DB6"/>
    <w:pPr>
      <w:pageBreakBefore/>
    </w:pPr>
  </w:style>
  <w:style w:type="paragraph" w:customStyle="1" w:styleId="Border">
    <w:name w:val="Border"/>
    <w:basedOn w:val="Normal"/>
    <w:qFormat/>
    <w:rsid w:val="00DD6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DB6"/>
    <w:rPr>
      <w:u w:val="single"/>
    </w:rPr>
  </w:style>
  <w:style w:type="character" w:customStyle="1" w:styleId="BoldandItalics">
    <w:name w:val="Bold and Italics"/>
    <w:qFormat/>
    <w:rsid w:val="00DD6DB6"/>
    <w:rPr>
      <w:b/>
      <w:i/>
      <w:u w:val="none"/>
    </w:rPr>
  </w:style>
  <w:style w:type="paragraph" w:styleId="BalloonText">
    <w:name w:val="Balloon Text"/>
    <w:basedOn w:val="Normal"/>
    <w:link w:val="BalloonTextChar"/>
    <w:rsid w:val="00DD6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DB6"/>
    <w:pPr>
      <w:spacing w:before="0" w:after="0"/>
    </w:pPr>
  </w:style>
  <w:style w:type="paragraph" w:customStyle="1" w:styleId="BodyTextBold">
    <w:name w:val="Body Text Bold"/>
    <w:basedOn w:val="BodyText"/>
    <w:qFormat/>
    <w:rsid w:val="00DD6DB6"/>
    <w:rPr>
      <w:b/>
    </w:rPr>
  </w:style>
  <w:style w:type="character" w:styleId="Hyperlink">
    <w:name w:val="Hyperlink"/>
    <w:basedOn w:val="DefaultParagraphFont"/>
    <w:uiPriority w:val="99"/>
    <w:unhideWhenUsed/>
    <w:rsid w:val="006C7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2150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ICPPRP2110 Develop basic design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