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49F" w:rsidP="003334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ICPPRN4970 Work with digital information</w:t>
      </w:r>
      <w:r>
        <w:fldChar w:fldCharType="end"/>
      </w:r>
    </w:p>
    <w:p w:rsidR="0033349F" w:rsidP="0033349F">
      <w:pPr>
        <w:pStyle w:val="Version"/>
        <w:sectPr w:rsidSect="009D31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1B4" w:rsidP="009D31B4">
      <w:pPr>
        <w:pStyle w:val="SuperHeading"/>
      </w:pPr>
      <w:r w:rsidRPr="009D31B4">
        <w:t>ICPPRN4970 Work with digital information</w:t>
      </w:r>
    </w:p>
    <w:p w:rsidR="00000000" w:rsidRPr="009D31B4" w:rsidP="009D31B4">
      <w:pPr>
        <w:pStyle w:val="Heading1"/>
      </w:pPr>
      <w:bookmarkStart w:id="1" w:name="O_1072921"/>
      <w:bookmarkEnd w:id="1"/>
      <w:r w:rsidRPr="009D31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D3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1B4" w:rsidP="009D31B4">
            <w:pPr>
              <w:pStyle w:val="BodyText"/>
            </w:pPr>
            <w:r w:rsidRPr="009D31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BodyText"/>
              <w:rPr>
                <w:lang w:val="en-NZ"/>
              </w:rPr>
            </w:pPr>
            <w:r w:rsidRPr="009D31B4">
              <w:rPr>
                <w:rStyle w:val="SpecialBold"/>
              </w:rPr>
              <w:t>Comments</w:t>
            </w:r>
          </w:p>
        </w:tc>
      </w:tr>
      <w:tr w:rsidTr="009D3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BodyText"/>
              <w:rPr>
                <w:lang w:val="en-NZ"/>
              </w:rPr>
            </w:pPr>
            <w:r w:rsidRPr="009D31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1B4" w:rsidP="009D31B4">
            <w:pPr>
              <w:pStyle w:val="BodyText"/>
            </w:pPr>
            <w:r w:rsidRPr="009D31B4">
              <w:t>This version first released with ICP Printing and Graphic Arts Training Package Version 4.0.</w:t>
            </w:r>
          </w:p>
        </w:tc>
      </w:tr>
    </w:tbl>
    <w:p w:rsidR="00000000" w:rsidRPr="009D31B4" w:rsidP="009D31B4">
      <w:pPr>
        <w:pStyle w:val="BodyText"/>
      </w:pPr>
    </w:p>
    <w:p w:rsidR="00000000" w:rsidRPr="009D31B4" w:rsidP="009D31B4">
      <w:pPr>
        <w:pStyle w:val="AllowPageBreak"/>
      </w:pPr>
    </w:p>
    <w:p w:rsidR="00000000" w:rsidRPr="009D31B4" w:rsidP="009D31B4">
      <w:pPr>
        <w:pStyle w:val="Heading1"/>
      </w:pPr>
      <w:bookmarkStart w:id="2" w:name="O_1072926"/>
      <w:bookmarkEnd w:id="2"/>
      <w:r w:rsidRPr="009D31B4">
        <w:t>Application</w:t>
      </w:r>
    </w:p>
    <w:p w:rsidR="00000000" w:rsidRPr="009D31B4" w:rsidP="0033349F">
      <w:pPr>
        <w:pStyle w:val="BodyText"/>
      </w:pPr>
      <w:r w:rsidRPr="009D31B4">
        <w:t xml:space="preserve">This unit describes the skills and knowledge required to determine the scope and </w:t>
      </w:r>
      <w:r w:rsidRPr="009D31B4">
        <w:t>level of engagement with digital information needed in the job role, work with digital information effectively, solve problems with digital information, and maintain currency of own digital knowledge.</w:t>
      </w:r>
    </w:p>
    <w:p w:rsidR="00000000" w:rsidRPr="009D31B4" w:rsidP="0033349F">
      <w:pPr>
        <w:pStyle w:val="BodyText"/>
      </w:pPr>
      <w:r w:rsidRPr="009D31B4">
        <w:t>It applies to any individual working with digital infor</w:t>
      </w:r>
      <w:r w:rsidRPr="009D31B4">
        <w:t>mation in the printing and graphic arts industry. They may provide leadership or guidance to others and take limited responsibility for the work of others.</w:t>
      </w:r>
    </w:p>
    <w:p w:rsidR="00000000" w:rsidRPr="009D31B4" w:rsidP="0033349F">
      <w:pPr>
        <w:pStyle w:val="BodyText"/>
      </w:pPr>
      <w:r w:rsidRPr="009D31B4">
        <w:t>No licensing, legislative or certification requirements apply to this unit at the time of publicatio</w:t>
      </w:r>
      <w:r w:rsidRPr="009D31B4">
        <w:t>n.</w:t>
      </w:r>
    </w:p>
    <w:p w:rsidR="00000000" w:rsidRPr="009D31B4" w:rsidP="009D31B4">
      <w:pPr>
        <w:pStyle w:val="Heading1"/>
      </w:pPr>
      <w:bookmarkStart w:id="3" w:name="O_1072925"/>
      <w:bookmarkEnd w:id="3"/>
      <w:r w:rsidRPr="009D31B4">
        <w:t>Unit Sector</w:t>
      </w:r>
    </w:p>
    <w:p w:rsidR="00000000" w:rsidRPr="009D31B4" w:rsidP="0033349F">
      <w:pPr>
        <w:pStyle w:val="BodyText"/>
      </w:pPr>
      <w:r w:rsidRPr="009D31B4">
        <w:t>Printing</w:t>
      </w:r>
    </w:p>
    <w:p w:rsidR="00000000" w:rsidRPr="009D31B4" w:rsidP="009D31B4">
      <w:pPr>
        <w:pStyle w:val="Heading1"/>
      </w:pPr>
      <w:bookmarkStart w:id="4" w:name="O_1072924"/>
      <w:bookmarkEnd w:id="4"/>
      <w:r w:rsidRPr="009D31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9D3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1B4" w:rsidP="009D31B4">
            <w:pPr>
              <w:pStyle w:val="BodyText"/>
            </w:pPr>
            <w:r w:rsidRPr="009D31B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BodyText"/>
              <w:rPr>
                <w:lang w:val="en-NZ"/>
              </w:rPr>
            </w:pPr>
            <w:r w:rsidRPr="009D31B4">
              <w:rPr>
                <w:rStyle w:val="SpecialBold"/>
              </w:rPr>
              <w:t>PERFORMANCE CRITERIA</w:t>
            </w:r>
          </w:p>
        </w:tc>
      </w:tr>
      <w:tr w:rsidTr="009D3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1B4" w:rsidP="009D31B4">
            <w:pPr>
              <w:pStyle w:val="BodyText"/>
            </w:pPr>
            <w:r w:rsidRPr="009D31B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BodyText"/>
              <w:rPr>
                <w:lang w:val="en-NZ"/>
              </w:rPr>
            </w:pPr>
            <w:r w:rsidRPr="009D31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3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BodyText"/>
              <w:rPr>
                <w:lang w:val="en-NZ"/>
              </w:rPr>
            </w:pPr>
            <w:r w:rsidRPr="009D31B4">
              <w:t>1. Determine requirement to work with digital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1B4" w:rsidP="009D31B4">
            <w:pPr>
              <w:pStyle w:val="BodyText"/>
            </w:pPr>
            <w:r w:rsidRPr="009D31B4">
              <w:t>1.1 Identify scope and level of engagement required to work with digital information within own role</w:t>
            </w:r>
          </w:p>
          <w:p w:rsidR="00000000" w:rsidP="009D31B4">
            <w:pPr>
              <w:pStyle w:val="BodyText"/>
              <w:rPr>
                <w:lang w:val="en-NZ"/>
              </w:rPr>
            </w:pPr>
            <w:r w:rsidRPr="009D31B4">
              <w:t xml:space="preserve">1.2 Identify specific aspects of work tasks that require digital literacy </w:t>
            </w:r>
          </w:p>
        </w:tc>
      </w:tr>
      <w:tr w:rsidTr="009D3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6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BodyText"/>
              <w:rPr>
                <w:lang w:val="en-NZ"/>
              </w:rPr>
            </w:pPr>
            <w:r w:rsidRPr="009D31B4">
              <w:t>2. Engage with digital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1B4" w:rsidP="009D31B4">
            <w:pPr>
              <w:pStyle w:val="BodyText"/>
            </w:pPr>
            <w:r w:rsidRPr="009D31B4">
              <w:t>2.1 Use and share digital information according to established standards and protocols</w:t>
            </w:r>
          </w:p>
          <w:p w:rsidR="00000000" w:rsidRPr="009D31B4" w:rsidP="009D31B4">
            <w:pPr>
              <w:pStyle w:val="BodyText"/>
            </w:pPr>
            <w:r w:rsidRPr="009D31B4">
              <w:t>2.2 Select work processes based on knowledge of digital wo</w:t>
            </w:r>
            <w:r w:rsidRPr="009D31B4">
              <w:t>rk processes and features of digital devices</w:t>
            </w:r>
          </w:p>
          <w:p w:rsidR="00000000" w:rsidP="009D31B4">
            <w:pPr>
              <w:pStyle w:val="BodyText"/>
              <w:rPr>
                <w:lang w:val="en-NZ"/>
              </w:rPr>
            </w:pPr>
            <w:r w:rsidRPr="009D31B4">
              <w:t>2.3 Identify and act on different digital formats and their associated requirements</w:t>
            </w:r>
          </w:p>
        </w:tc>
      </w:tr>
      <w:tr w:rsidTr="009D3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6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BodyText"/>
              <w:rPr>
                <w:lang w:val="en-NZ"/>
              </w:rPr>
            </w:pPr>
            <w:r w:rsidRPr="009D31B4">
              <w:t>3. Solve problems with digital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1B4" w:rsidP="009D31B4">
            <w:pPr>
              <w:pStyle w:val="BodyText"/>
            </w:pPr>
            <w:r w:rsidRPr="009D31B4">
              <w:t xml:space="preserve">3.1 Identify and explore reasons for problems with digital information </w:t>
            </w:r>
          </w:p>
          <w:p w:rsidR="00000000" w:rsidRPr="009D31B4" w:rsidP="009D31B4">
            <w:pPr>
              <w:pStyle w:val="BodyText"/>
            </w:pPr>
            <w:r w:rsidRPr="009D31B4">
              <w:t xml:space="preserve">3.2 Identify nature of problem based on knowledge of digital formats </w:t>
            </w:r>
          </w:p>
          <w:p w:rsidR="00000000" w:rsidRPr="009D31B4" w:rsidP="009D31B4">
            <w:pPr>
              <w:pStyle w:val="BodyText"/>
            </w:pPr>
            <w:r w:rsidRPr="009D31B4">
              <w:t xml:space="preserve">3.3 Identify questions that need to be asked, and steps needed to solve the problem </w:t>
            </w:r>
          </w:p>
          <w:p w:rsidR="00000000" w:rsidRPr="009D31B4" w:rsidP="009D31B4">
            <w:pPr>
              <w:pStyle w:val="BodyText"/>
            </w:pPr>
            <w:r w:rsidRPr="009D31B4">
              <w:t xml:space="preserve">3.4 Identify sources of information and assistance that could assist in resolving the problem </w:t>
            </w:r>
          </w:p>
          <w:p w:rsidR="00000000" w:rsidP="009D31B4">
            <w:pPr>
              <w:pStyle w:val="BodyText"/>
              <w:rPr>
                <w:lang w:val="en-NZ"/>
              </w:rPr>
            </w:pPr>
            <w:r w:rsidRPr="009D31B4">
              <w:t>3.5 Ac</w:t>
            </w:r>
            <w:r w:rsidRPr="009D31B4">
              <w:t>cess, interpret and use information to resolve the problem</w:t>
            </w:r>
          </w:p>
        </w:tc>
      </w:tr>
      <w:tr w:rsidTr="009D3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6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BodyText"/>
              <w:rPr>
                <w:lang w:val="en-NZ"/>
              </w:rPr>
            </w:pPr>
            <w:r w:rsidRPr="009D31B4">
              <w:t>4. Maintain currency of digital knowledge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1B4" w:rsidP="009D31B4">
            <w:pPr>
              <w:pStyle w:val="BodyText"/>
            </w:pPr>
            <w:r w:rsidRPr="009D31B4">
              <w:t xml:space="preserve">4.1 Identify opportunities to update knowledge about working digital information </w:t>
            </w:r>
          </w:p>
          <w:p w:rsidR="00000000" w:rsidRPr="009D31B4" w:rsidP="009D31B4">
            <w:pPr>
              <w:pStyle w:val="BodyText"/>
            </w:pPr>
            <w:r w:rsidRPr="009D31B4">
              <w:t xml:space="preserve">4.2 Access opportunities to improve quality of own work </w:t>
            </w:r>
          </w:p>
          <w:p w:rsidR="00000000" w:rsidRPr="009D31B4" w:rsidP="009D31B4">
            <w:pPr>
              <w:pStyle w:val="BodyText"/>
            </w:pPr>
            <w:r w:rsidRPr="009D31B4">
              <w:t>4.3 Share updat</w:t>
            </w:r>
            <w:r w:rsidRPr="009D31B4">
              <w:t xml:space="preserve">ed information with others </w:t>
            </w:r>
          </w:p>
        </w:tc>
      </w:tr>
    </w:tbl>
    <w:p w:rsidR="00000000" w:rsidRPr="009D31B4" w:rsidP="009D31B4">
      <w:pPr>
        <w:pStyle w:val="BodyText"/>
      </w:pPr>
    </w:p>
    <w:p w:rsidR="00000000" w:rsidRPr="009D31B4" w:rsidP="009D31B4">
      <w:pPr>
        <w:pStyle w:val="AllowPageBreak"/>
      </w:pPr>
    </w:p>
    <w:p w:rsidR="00000000" w:rsidRPr="009D31B4" w:rsidP="009D31B4">
      <w:pPr>
        <w:pStyle w:val="Heading1"/>
      </w:pPr>
      <w:bookmarkStart w:id="5" w:name="O_1072923"/>
      <w:bookmarkEnd w:id="5"/>
      <w:r w:rsidRPr="009D31B4">
        <w:t>Foundation Skills</w:t>
      </w:r>
    </w:p>
    <w:p w:rsidR="00000000" w:rsidRPr="0033349F" w:rsidP="0033349F">
      <w:pPr>
        <w:pStyle w:val="BodyText"/>
        <w:rPr>
          <w:i/>
        </w:rPr>
      </w:pPr>
      <w:r w:rsidRPr="0033349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9D31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1B4" w:rsidP="009D31B4">
            <w:pPr>
              <w:pStyle w:val="BodyText"/>
            </w:pPr>
            <w:r w:rsidRPr="009D31B4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BodyText"/>
              <w:rPr>
                <w:lang w:val="en-NZ"/>
              </w:rPr>
            </w:pPr>
            <w:r w:rsidRPr="009D31B4">
              <w:rPr>
                <w:rStyle w:val="SpecialBold"/>
              </w:rPr>
              <w:t>Description</w:t>
            </w:r>
          </w:p>
        </w:tc>
      </w:tr>
      <w:tr w:rsidTr="009D31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BodyText"/>
              <w:rPr>
                <w:lang w:val="en-NZ"/>
              </w:rPr>
            </w:pPr>
            <w:r w:rsidRPr="009D31B4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ListBullet"/>
              <w:rPr>
                <w:lang w:val="en-NZ"/>
              </w:rPr>
            </w:pPr>
            <w:r w:rsidRPr="009D31B4">
              <w:t>Recognises and follows explicit and implicit protocols and meets expectations associated with own role</w:t>
            </w:r>
          </w:p>
        </w:tc>
      </w:tr>
      <w:tr w:rsidTr="009D31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BodyText"/>
              <w:rPr>
                <w:lang w:val="en-NZ"/>
              </w:rPr>
            </w:pPr>
            <w:r w:rsidRPr="009D31B4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ListBullet"/>
              <w:rPr>
                <w:lang w:val="en-NZ"/>
              </w:rPr>
            </w:pPr>
            <w:r w:rsidRPr="009D31B4">
              <w:t>Identifies what to communicate, with whom and how, in routine work situations</w:t>
            </w:r>
          </w:p>
        </w:tc>
      </w:tr>
      <w:tr w:rsidTr="009D31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BodyText"/>
              <w:rPr>
                <w:lang w:val="en-NZ"/>
              </w:rPr>
            </w:pPr>
            <w:r w:rsidRPr="009D31B4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ListBullet"/>
              <w:rPr>
                <w:lang w:val="en-NZ"/>
              </w:rPr>
            </w:pPr>
            <w:r w:rsidRPr="009D31B4">
              <w:t>Takes responsibil</w:t>
            </w:r>
            <w:r w:rsidRPr="009D31B4">
              <w:t>ity for identifying own work requirements</w:t>
            </w:r>
          </w:p>
        </w:tc>
      </w:tr>
      <w:tr w:rsidTr="009D31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BodyText"/>
              <w:rPr>
                <w:lang w:val="en-NZ"/>
              </w:rPr>
            </w:pPr>
            <w:r w:rsidRPr="009D31B4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ListBullet"/>
              <w:rPr>
                <w:lang w:val="en-NZ"/>
              </w:rPr>
            </w:pPr>
            <w:r w:rsidRPr="009D31B4">
              <w:t xml:space="preserve">Identifies and takes responsibility for addressing predictable, and </w:t>
            </w:r>
            <w:r w:rsidRPr="009D31B4">
              <w:t>some less predictable, problems in familiar work contexts</w:t>
            </w:r>
          </w:p>
        </w:tc>
      </w:tr>
      <w:tr w:rsidTr="009D31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1B4">
            <w:pPr>
              <w:pStyle w:val="BodyText"/>
              <w:rPr>
                <w:lang w:val="en-NZ"/>
              </w:rPr>
            </w:pPr>
            <w:r w:rsidRPr="009D31B4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1B4" w:rsidP="009D31B4">
            <w:pPr>
              <w:pStyle w:val="ListBullet"/>
            </w:pPr>
            <w:r w:rsidRPr="009D31B4">
              <w:t>Utilises information technology and software to work wit</w:t>
            </w:r>
            <w:r w:rsidRPr="009D31B4">
              <w:t>h digital information</w:t>
            </w:r>
          </w:p>
        </w:tc>
      </w:tr>
    </w:tbl>
    <w:p w:rsidR="00000000" w:rsidRPr="009D31B4" w:rsidP="009D31B4">
      <w:pPr>
        <w:pStyle w:val="BodyText"/>
      </w:pPr>
    </w:p>
    <w:p w:rsidR="00000000" w:rsidRPr="009D31B4" w:rsidP="009D31B4">
      <w:pPr>
        <w:pStyle w:val="AllowPageBreak"/>
      </w:pPr>
    </w:p>
    <w:p w:rsidR="00000000" w:rsidRPr="009D31B4" w:rsidP="009D31B4">
      <w:pPr>
        <w:pStyle w:val="Heading1"/>
      </w:pPr>
      <w:bookmarkStart w:id="6" w:name="O_1072922"/>
      <w:bookmarkEnd w:id="6"/>
      <w:r w:rsidRPr="009D31B4">
        <w:t>Unit Mapping Information</w:t>
      </w:r>
    </w:p>
    <w:p w:rsidR="00000000" w:rsidRPr="009D31B4" w:rsidP="0033349F">
      <w:pPr>
        <w:pStyle w:val="BodyText"/>
      </w:pPr>
      <w:r w:rsidRPr="009D31B4">
        <w:t>Supersedes and is equivalent to ICPPRN497 Work with digital information.</w:t>
      </w:r>
    </w:p>
    <w:p w:rsidR="00000000" w:rsidRPr="009D31B4" w:rsidP="009D31B4">
      <w:pPr>
        <w:pStyle w:val="Heading1"/>
      </w:pPr>
      <w:bookmarkStart w:id="7" w:name="O_1072915"/>
      <w:bookmarkEnd w:id="7"/>
      <w:r w:rsidRPr="009D31B4">
        <w:t>Links</w:t>
      </w:r>
    </w:p>
    <w:p w:rsidR="00000000" w:rsidRPr="009D31B4" w:rsidP="0033349F">
      <w:pPr>
        <w:pStyle w:val="BodyText"/>
      </w:pPr>
      <w:r w:rsidRPr="009D31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3389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D31B4" w:rsidP="009D31B4"/>
    <w:sectPr w:rsidSect="009D31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1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1B4" w:rsidRPr="0033349F" w:rsidP="003334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1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49F" w:rsidP="009D31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49F" w:rsidP="009D31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3349F" w:rsidP="009D31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1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4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1B4" w:rsidRPr="0033349F" w:rsidP="003334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1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49F" w:rsidRPr="002D2AF8" w:rsidP="009D31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ICPPRN4970 Work with digital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3349F" w:rsidP="009D31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485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6AD4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1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1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1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1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1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1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1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1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1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1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1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1B4"/>
  </w:style>
  <w:style w:type="character" w:customStyle="1" w:styleId="Heading1Char">
    <w:name w:val="Heading 1 Char"/>
    <w:basedOn w:val="DefaultParagraphFont"/>
    <w:link w:val="Heading1"/>
    <w:rsid w:val="009D31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1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1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1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31B4"/>
    <w:rPr>
      <w:b/>
      <w:spacing w:val="0"/>
    </w:rPr>
  </w:style>
  <w:style w:type="character" w:styleId="Emphasis">
    <w:name w:val="Emphasis"/>
    <w:basedOn w:val="DefaultParagraphFont"/>
    <w:qFormat/>
    <w:rsid w:val="009D31B4"/>
    <w:rPr>
      <w:i/>
    </w:rPr>
  </w:style>
  <w:style w:type="paragraph" w:customStyle="1" w:styleId="SuperHeading">
    <w:name w:val="SuperHeading"/>
    <w:basedOn w:val="Normal"/>
    <w:rsid w:val="009D31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1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1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1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1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1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1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1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1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1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1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1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1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1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1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1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1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1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31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1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1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31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31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1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1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1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1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1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1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1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1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31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1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1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1B4"/>
  </w:style>
  <w:style w:type="paragraph" w:styleId="TableofFigures">
    <w:name w:val="table of figures"/>
    <w:basedOn w:val="Normal"/>
    <w:next w:val="Normal"/>
    <w:semiHidden/>
    <w:rsid w:val="009D31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1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31B4"/>
    <w:rPr>
      <w:rFonts w:ascii="Wingdings" w:hAnsi="Wingdings"/>
    </w:rPr>
  </w:style>
  <w:style w:type="paragraph" w:customStyle="1" w:styleId="TableHeading">
    <w:name w:val="Table Heading"/>
    <w:basedOn w:val="HeadingBase"/>
    <w:rsid w:val="009D31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1B4"/>
    <w:rPr>
      <w:color w:val="0033CC"/>
      <w:u w:val="none"/>
    </w:rPr>
  </w:style>
  <w:style w:type="paragraph" w:customStyle="1" w:styleId="BodyTextRight">
    <w:name w:val="Body Text Right"/>
    <w:basedOn w:val="BodyText"/>
    <w:rsid w:val="009D31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1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1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1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1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1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1B4"/>
    <w:rPr>
      <w:sz w:val="32"/>
    </w:rPr>
  </w:style>
  <w:style w:type="paragraph" w:customStyle="1" w:styleId="HeadingProcedure">
    <w:name w:val="Heading Procedure"/>
    <w:basedOn w:val="HeadingBase"/>
    <w:next w:val="Normal"/>
    <w:rsid w:val="009D31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1B4"/>
    <w:pPr>
      <w:spacing w:before="60" w:after="60"/>
    </w:pPr>
  </w:style>
  <w:style w:type="paragraph" w:styleId="ListContinue">
    <w:name w:val="List Continue"/>
    <w:basedOn w:val="List"/>
    <w:rsid w:val="009D31B4"/>
    <w:pPr>
      <w:ind w:firstLine="0"/>
    </w:pPr>
  </w:style>
  <w:style w:type="paragraph" w:customStyle="1" w:styleId="ListNote">
    <w:name w:val="List Note"/>
    <w:basedOn w:val="List"/>
    <w:rsid w:val="009D31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1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1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1B4"/>
    <w:rPr>
      <w:rFonts w:ascii="Courier New" w:hAnsi="Courier New"/>
    </w:rPr>
  </w:style>
  <w:style w:type="paragraph" w:customStyle="1" w:styleId="NoteBullet">
    <w:name w:val="Note Bullet"/>
    <w:basedOn w:val="Note"/>
    <w:rsid w:val="009D31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1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1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1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1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31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1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1B4"/>
    <w:rPr>
      <w:b/>
      <w:smallCaps/>
    </w:rPr>
  </w:style>
  <w:style w:type="paragraph" w:customStyle="1" w:styleId="TableListNumber">
    <w:name w:val="Table List Number"/>
    <w:basedOn w:val="ListNumber"/>
    <w:rsid w:val="009D31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1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1B4"/>
    <w:pPr>
      <w:numPr>
        <w:numId w:val="8"/>
      </w:numPr>
    </w:pPr>
  </w:style>
  <w:style w:type="paragraph" w:customStyle="1" w:styleId="ListAlpha2">
    <w:name w:val="List Alpha 2"/>
    <w:basedOn w:val="List2"/>
    <w:rsid w:val="009D31B4"/>
    <w:pPr>
      <w:numPr>
        <w:numId w:val="7"/>
      </w:numPr>
    </w:pPr>
  </w:style>
  <w:style w:type="paragraph" w:styleId="List2">
    <w:name w:val="List 2"/>
    <w:basedOn w:val="BodyText"/>
    <w:rsid w:val="009D31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1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1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1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1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1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31B4"/>
    <w:pPr>
      <w:numPr>
        <w:numId w:val="3"/>
      </w:numPr>
    </w:pPr>
  </w:style>
  <w:style w:type="paragraph" w:styleId="ListContinue2">
    <w:name w:val="List Continue 2"/>
    <w:basedOn w:val="List2"/>
    <w:rsid w:val="009D31B4"/>
    <w:pPr>
      <w:ind w:firstLine="0"/>
    </w:pPr>
  </w:style>
  <w:style w:type="paragraph" w:styleId="ListContinue3">
    <w:name w:val="List Continue 3"/>
    <w:basedOn w:val="List3"/>
    <w:rsid w:val="009D31B4"/>
    <w:pPr>
      <w:ind w:left="1021" w:firstLine="0"/>
    </w:pPr>
  </w:style>
  <w:style w:type="paragraph" w:styleId="ListContinue4">
    <w:name w:val="List Continue 4"/>
    <w:basedOn w:val="List4"/>
    <w:rsid w:val="009D31B4"/>
    <w:pPr>
      <w:ind w:firstLine="0"/>
    </w:pPr>
  </w:style>
  <w:style w:type="paragraph" w:styleId="ListContinue5">
    <w:name w:val="List Continue 5"/>
    <w:basedOn w:val="List5"/>
    <w:rsid w:val="009D31B4"/>
    <w:pPr>
      <w:ind w:firstLine="0"/>
    </w:pPr>
  </w:style>
  <w:style w:type="paragraph" w:styleId="ListNumber3">
    <w:name w:val="List Number 3"/>
    <w:basedOn w:val="List3"/>
    <w:rsid w:val="009D31B4"/>
    <w:pPr>
      <w:numPr>
        <w:numId w:val="4"/>
      </w:numPr>
    </w:pPr>
  </w:style>
  <w:style w:type="paragraph" w:styleId="ListNumber4">
    <w:name w:val="List Number 4"/>
    <w:basedOn w:val="List4"/>
    <w:rsid w:val="009D31B4"/>
    <w:pPr>
      <w:numPr>
        <w:numId w:val="5"/>
      </w:numPr>
    </w:pPr>
  </w:style>
  <w:style w:type="paragraph" w:styleId="ListNumber5">
    <w:name w:val="List Number 5"/>
    <w:basedOn w:val="List5"/>
    <w:rsid w:val="009D31B4"/>
    <w:pPr>
      <w:numPr>
        <w:numId w:val="6"/>
      </w:numPr>
    </w:pPr>
  </w:style>
  <w:style w:type="paragraph" w:styleId="BlockText">
    <w:name w:val="Block Text"/>
    <w:basedOn w:val="Normal"/>
    <w:rsid w:val="009D31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1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1B4"/>
    <w:rPr>
      <w:sz w:val="16"/>
      <w:vertAlign w:val="superscript"/>
    </w:rPr>
  </w:style>
  <w:style w:type="character" w:customStyle="1" w:styleId="Symbols">
    <w:name w:val="Symbols"/>
    <w:basedOn w:val="DefaultParagraphFont"/>
    <w:rsid w:val="009D31B4"/>
    <w:rPr>
      <w:rFonts w:ascii="Symbol" w:hAnsi="Symbol"/>
    </w:rPr>
  </w:style>
  <w:style w:type="character" w:customStyle="1" w:styleId="MenuOptions">
    <w:name w:val="Menu Options"/>
    <w:basedOn w:val="DefaultParagraphFont"/>
    <w:rsid w:val="009D31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1B4"/>
    <w:rPr>
      <w:b/>
    </w:rPr>
  </w:style>
  <w:style w:type="character" w:customStyle="1" w:styleId="Underlined">
    <w:name w:val="Underlined"/>
    <w:basedOn w:val="DefaultParagraphFont"/>
    <w:rsid w:val="009D31B4"/>
    <w:rPr>
      <w:u w:val="single"/>
    </w:rPr>
  </w:style>
  <w:style w:type="paragraph" w:customStyle="1" w:styleId="TableBodyTextRight">
    <w:name w:val="Table Body Text Right"/>
    <w:basedOn w:val="TableBodyText"/>
    <w:rsid w:val="009D31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1B4"/>
    <w:rPr>
      <w:sz w:val="18"/>
    </w:rPr>
  </w:style>
  <w:style w:type="paragraph" w:customStyle="1" w:styleId="BodySmallRight">
    <w:name w:val="Body Small Right"/>
    <w:basedOn w:val="BodyTextRight"/>
    <w:rsid w:val="009D31B4"/>
    <w:rPr>
      <w:sz w:val="18"/>
      <w:szCs w:val="18"/>
    </w:rPr>
  </w:style>
  <w:style w:type="paragraph" w:customStyle="1" w:styleId="MarginEdition">
    <w:name w:val="Margin Edition"/>
    <w:basedOn w:val="MarginNote"/>
    <w:rsid w:val="009D31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1B4"/>
    <w:rPr>
      <w:sz w:val="2"/>
      <w:szCs w:val="2"/>
    </w:rPr>
  </w:style>
  <w:style w:type="character" w:customStyle="1" w:styleId="Small">
    <w:name w:val="Small"/>
    <w:basedOn w:val="DefaultParagraphFont"/>
    <w:rsid w:val="009D31B4"/>
    <w:rPr>
      <w:sz w:val="16"/>
    </w:rPr>
  </w:style>
  <w:style w:type="paragraph" w:customStyle="1" w:styleId="WideTable">
    <w:name w:val="Wide Table"/>
    <w:basedOn w:val="Normal"/>
    <w:rsid w:val="009D31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1B4"/>
  </w:style>
  <w:style w:type="paragraph" w:styleId="Quote">
    <w:name w:val="Quote"/>
    <w:basedOn w:val="Heading1"/>
    <w:link w:val="QuoteChar"/>
    <w:qFormat/>
    <w:rsid w:val="009D31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1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1B4"/>
    <w:pPr>
      <w:pageBreakBefore/>
    </w:pPr>
  </w:style>
  <w:style w:type="paragraph" w:customStyle="1" w:styleId="Border">
    <w:name w:val="Border"/>
    <w:basedOn w:val="Normal"/>
    <w:qFormat/>
    <w:rsid w:val="009D31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1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1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1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1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1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1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1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1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1B4"/>
    <w:rPr>
      <w:u w:val="single"/>
    </w:rPr>
  </w:style>
  <w:style w:type="character" w:customStyle="1" w:styleId="BoldandItalics">
    <w:name w:val="Bold and Italics"/>
    <w:qFormat/>
    <w:rsid w:val="009D31B4"/>
    <w:rPr>
      <w:b/>
      <w:i/>
      <w:u w:val="none"/>
    </w:rPr>
  </w:style>
  <w:style w:type="paragraph" w:styleId="BalloonText">
    <w:name w:val="Balloon Text"/>
    <w:basedOn w:val="Normal"/>
    <w:link w:val="BalloonTextChar"/>
    <w:rsid w:val="009D3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1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1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1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1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1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1B4"/>
    <w:pPr>
      <w:spacing w:before="0" w:after="0"/>
    </w:pPr>
  </w:style>
  <w:style w:type="paragraph" w:customStyle="1" w:styleId="BodyTextBold">
    <w:name w:val="Body Text Bold"/>
    <w:basedOn w:val="BodyText"/>
    <w:qFormat/>
    <w:rsid w:val="009D31B4"/>
    <w:rPr>
      <w:b/>
    </w:rPr>
  </w:style>
  <w:style w:type="character" w:styleId="Hyperlink">
    <w:name w:val="Hyperlink"/>
    <w:basedOn w:val="DefaultParagraphFont"/>
    <w:uiPriority w:val="99"/>
    <w:unhideWhenUsed/>
    <w:rsid w:val="003334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2953</Characters>
  <Application>Microsoft Office Word</Application>
  <DocSecurity>0</DocSecurity>
  <Lines>105</Lines>
  <Paragraphs>65</Paragraphs>
  <ScaleCrop>false</ScaleCrop>
  <Company>Author-it Software Corporation Ltd.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ICPPRN4970 Work with digital information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2024-07-12T07:31:00Z</dcterms:created>
  <dcterms:modified xsi:type="dcterms:W3CDTF">2024-07-12T07:31:00Z</dcterms:modified>
</cp:coreProperties>
</file>