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876" w:rsidP="00695876">
      <w:pPr>
        <w:pStyle w:val="Title"/>
      </w:pPr>
      <w:r>
        <w:fldChar w:fldCharType="begin"/>
      </w:r>
      <w:r>
        <w:instrText xml:space="preserve"> TITLE   \* MERGEFORMAT </w:instrText>
      </w:r>
      <w:r>
        <w:fldChar w:fldCharType="separate"/>
      </w:r>
      <w:r>
        <w:t>ICPPRN496 Set up and produce complex digital print</w:t>
      </w:r>
      <w:r>
        <w:fldChar w:fldCharType="end"/>
      </w:r>
    </w:p>
    <w:p w:rsidR="00695876" w:rsidP="00695876">
      <w:pPr>
        <w:pStyle w:val="Version"/>
        <w:sectPr w:rsidSect="008A3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D27" w:rsidP="008A3D27">
      <w:pPr>
        <w:pStyle w:val="SuperHeading"/>
      </w:pPr>
      <w:r w:rsidRPr="008A3D27">
        <w:t>ICPPRN496 Set up and produce complex digital print</w:t>
      </w:r>
    </w:p>
    <w:p w:rsidR="00000000" w:rsidRPr="008A3D27" w:rsidP="008A3D27">
      <w:pPr>
        <w:pStyle w:val="Heading1"/>
      </w:pPr>
      <w:bookmarkStart w:id="1" w:name="O_692436"/>
      <w:bookmarkEnd w:id="1"/>
      <w:r w:rsidRPr="008A3D27">
        <w:t>Modification History</w:t>
      </w:r>
    </w:p>
    <w:tbl>
      <w:tblPr>
        <w:tblW w:w="0" w:type="auto"/>
        <w:tblLayout w:type="fixed"/>
        <w:tblCellMar>
          <w:left w:w="62" w:type="dxa"/>
          <w:right w:w="62" w:type="dxa"/>
        </w:tblCellMar>
        <w:tblLook w:val="0000"/>
      </w:tblPr>
      <w:tblGrid>
        <w:gridCol w:w="3091"/>
        <w:gridCol w:w="5873"/>
      </w:tblGrid>
      <w:tr w:rsidTr="008A3D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rPr>
                <w:rStyle w:val="SpecialBold"/>
              </w:rPr>
              <w:t>Comments</w:t>
            </w:r>
          </w:p>
        </w:tc>
      </w:tr>
      <w:tr w:rsidTr="008A3D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This version first released with ICP Printing and Graphic Arts Training Package Version 1.0.</w:t>
            </w:r>
          </w:p>
        </w:tc>
      </w:tr>
    </w:tbl>
    <w:p w:rsidR="00000000" w:rsidRPr="008A3D27" w:rsidP="008A3D27">
      <w:pPr>
        <w:pStyle w:val="BodyText"/>
      </w:pPr>
    </w:p>
    <w:p w:rsidR="00000000" w:rsidRPr="008A3D27" w:rsidP="008A3D27">
      <w:pPr>
        <w:pStyle w:val="AllowPageBreak"/>
      </w:pPr>
    </w:p>
    <w:p w:rsidR="00000000" w:rsidRPr="008A3D27" w:rsidP="008A3D27">
      <w:pPr>
        <w:pStyle w:val="Heading1"/>
      </w:pPr>
      <w:bookmarkStart w:id="2" w:name="O_692437"/>
      <w:bookmarkEnd w:id="2"/>
      <w:r w:rsidRPr="008A3D27">
        <w:t>Application</w:t>
      </w:r>
    </w:p>
    <w:p w:rsidR="00000000" w:rsidRPr="008A3D27" w:rsidP="00695876">
      <w:pPr>
        <w:pStyle w:val="BodyText"/>
      </w:pPr>
      <w:r w:rsidRPr="008A3D27">
        <w:t>This unit describes the skills and knowledge required to set up and produce</w:t>
      </w:r>
      <w:r w:rsidRPr="008A3D27">
        <w:t xml:space="preserve"> complex digitally printed product. This unit incorporates the use of raster image processor (RIP) technology when outputting to digital devices including wide format.</w:t>
      </w:r>
    </w:p>
    <w:p w:rsidR="00000000" w:rsidRPr="008A3D27" w:rsidP="00695876">
      <w:pPr>
        <w:pStyle w:val="BodyText"/>
      </w:pPr>
      <w:r w:rsidRPr="008A3D27">
        <w:t>It applies to individuals who produce complex digitally printed products in the commerc</w:t>
      </w:r>
      <w:r w:rsidRPr="008A3D27">
        <w:t>ial print, pre-press, bureau, high-end digital print or a combination of these business environments.</w:t>
      </w:r>
    </w:p>
    <w:p w:rsidR="00000000" w:rsidRPr="008A3D27" w:rsidP="00695876">
      <w:pPr>
        <w:pStyle w:val="BodyText"/>
      </w:pPr>
      <w:r w:rsidRPr="008A3D27">
        <w:t>No licensing, legislative or certification requirements apply to this unit at the time of publication.</w:t>
      </w:r>
    </w:p>
    <w:p w:rsidR="00000000" w:rsidRPr="008A3D27" w:rsidP="008A3D27">
      <w:pPr>
        <w:pStyle w:val="Heading1"/>
      </w:pPr>
      <w:bookmarkStart w:id="3" w:name="O_692438"/>
      <w:bookmarkEnd w:id="3"/>
      <w:r w:rsidRPr="008A3D27">
        <w:t>Pre-requisite Unit</w:t>
      </w:r>
    </w:p>
    <w:tbl>
      <w:tblPr>
        <w:tblW w:w="0" w:type="auto"/>
        <w:tblLayout w:type="fixed"/>
        <w:tblCellMar>
          <w:left w:w="62" w:type="dxa"/>
          <w:right w:w="62" w:type="dxa"/>
        </w:tblCellMar>
        <w:tblLook w:val="0000"/>
      </w:tblPr>
      <w:tblGrid>
        <w:gridCol w:w="1389"/>
        <w:gridCol w:w="5092"/>
      </w:tblGrid>
      <w:tr w:rsidTr="008A3D27">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ICPPRN384</w:t>
            </w:r>
          </w:p>
        </w:tc>
        <w:tc>
          <w:tcPr>
            <w:tcW w:w="5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 xml:space="preserve">Set </w:t>
            </w:r>
            <w:r w:rsidRPr="008A3D27">
              <w:t>up and produce basic digital print</w:t>
            </w:r>
          </w:p>
        </w:tc>
      </w:tr>
    </w:tbl>
    <w:p w:rsidR="00000000" w:rsidRPr="008A3D27" w:rsidP="008A3D27">
      <w:pPr>
        <w:pStyle w:val="BodyText"/>
      </w:pPr>
    </w:p>
    <w:p w:rsidR="00000000" w:rsidRPr="008A3D27" w:rsidP="008A3D27">
      <w:pPr>
        <w:pStyle w:val="AllowPageBreak"/>
      </w:pPr>
    </w:p>
    <w:p w:rsidR="00000000" w:rsidRPr="008A3D27" w:rsidP="008A3D27">
      <w:pPr>
        <w:pStyle w:val="Heading1"/>
      </w:pPr>
      <w:bookmarkStart w:id="4" w:name="O_692440"/>
      <w:bookmarkEnd w:id="4"/>
      <w:r w:rsidRPr="008A3D27">
        <w:t>Unit Sector</w:t>
      </w:r>
    </w:p>
    <w:p w:rsidR="00000000" w:rsidRPr="008A3D27" w:rsidP="00695876">
      <w:pPr>
        <w:pStyle w:val="BodyText"/>
      </w:pPr>
      <w:r w:rsidRPr="008A3D27">
        <w:t>Printing</w:t>
      </w:r>
    </w:p>
    <w:p w:rsidR="00000000" w:rsidRPr="008A3D27" w:rsidP="008A3D27">
      <w:pPr>
        <w:pStyle w:val="Heading1"/>
      </w:pPr>
      <w:bookmarkStart w:id="5" w:name="O_692441"/>
      <w:bookmarkEnd w:id="5"/>
      <w:r w:rsidRPr="008A3D27">
        <w:t>Elements and Performance Criteria</w:t>
      </w:r>
    </w:p>
    <w:tbl>
      <w:tblPr>
        <w:tblW w:w="9236" w:type="dxa"/>
        <w:tblLayout w:type="fixed"/>
        <w:tblCellMar>
          <w:left w:w="62" w:type="dxa"/>
          <w:right w:w="62" w:type="dxa"/>
        </w:tblCellMar>
        <w:tblLook w:val="0000"/>
      </w:tblPr>
      <w:tblGrid>
        <w:gridCol w:w="2645"/>
        <w:gridCol w:w="6591"/>
      </w:tblGrid>
      <w:tr w:rsidTr="008A3D2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3D27">
            <w:pPr>
              <w:pStyle w:val="BodyText"/>
              <w:rPr>
                <w:lang w:val="en-NZ"/>
              </w:rPr>
            </w:pPr>
            <w:r w:rsidRPr="008A3D27">
              <w:rPr>
                <w:rStyle w:val="SpecialBold"/>
              </w:rPr>
              <w:t>PERFORMANCE CRITERIA</w:t>
            </w:r>
          </w:p>
        </w:tc>
      </w:tr>
      <w:tr w:rsidTr="008A3D2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rPr>
                <w:rStyle w:val="Emphasis"/>
              </w:rPr>
              <w:t>Performance criteria describe the performance needed to demonstrate achievement of the element.</w:t>
            </w:r>
          </w:p>
        </w:tc>
      </w:tr>
      <w:tr w:rsidTr="008A3D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 Liaise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1.1 A productivity analysis on a</w:t>
            </w:r>
            <w:r w:rsidRPr="008A3D27">
              <w:t xml:space="preserve"> digital print system is performed </w:t>
            </w:r>
            <w:r w:rsidRPr="008A3D27">
              <w:t>to determine guidelines for most productive print method for a range of print applications</w:t>
            </w:r>
          </w:p>
          <w:p w:rsidR="00000000" w:rsidRPr="008A3D27" w:rsidP="008A3D27">
            <w:pPr>
              <w:pStyle w:val="BodyText"/>
            </w:pPr>
            <w:r w:rsidRPr="008A3D27">
              <w:t>1.2 Print services, quality expectations and print costings are communicated to clients according to enterprise procedures</w:t>
            </w:r>
          </w:p>
          <w:p w:rsidR="00000000" w:rsidRPr="008A3D27" w:rsidP="008A3D27">
            <w:pPr>
              <w:pStyle w:val="BodyText"/>
            </w:pPr>
            <w:r w:rsidRPr="008A3D27">
              <w:t>1.3 Pro</w:t>
            </w:r>
            <w:r w:rsidRPr="008A3D27">
              <w:t>ductivity advantages and disadvantages of different digital print options are presented to clients according to enterprise procedures</w:t>
            </w:r>
          </w:p>
          <w:p w:rsidR="00000000" w:rsidP="008A3D27">
            <w:pPr>
              <w:pStyle w:val="BodyText"/>
              <w:rPr>
                <w:lang w:val="en-NZ"/>
              </w:rPr>
            </w:pPr>
            <w:r w:rsidRPr="008A3D27">
              <w:t>1.4 Advice is provided to clients on appropriate substrates and document finishing methods for digital print jobs accordin</w:t>
            </w:r>
            <w:r w:rsidRPr="008A3D27">
              <w:t>g to client budget and job specifications</w:t>
            </w:r>
          </w:p>
        </w:tc>
      </w:tr>
      <w:tr w:rsidTr="008A3D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2.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2.1 Print job specifications are read and correctly interpreted from job documentation or production control system</w:t>
            </w:r>
          </w:p>
          <w:p w:rsidR="00000000" w:rsidRPr="008A3D27" w:rsidP="008A3D27">
            <w:pPr>
              <w:pStyle w:val="BodyText"/>
            </w:pPr>
            <w:r w:rsidRPr="008A3D27">
              <w:t>2.2 Availability of all job components is checked according to ente</w:t>
            </w:r>
            <w:r w:rsidRPr="008A3D27">
              <w:t>rprise procedures</w:t>
            </w:r>
          </w:p>
          <w:p w:rsidR="00000000" w:rsidRPr="008A3D27" w:rsidP="008A3D27">
            <w:pPr>
              <w:pStyle w:val="BodyText"/>
            </w:pPr>
            <w:r w:rsidRPr="008A3D27">
              <w:t>2.3 Finishing requirements of job are confirmed and coordination with internal workflow and/or outsource arrangements is maintained</w:t>
            </w:r>
          </w:p>
          <w:p w:rsidR="00000000" w:rsidP="008A3D27">
            <w:pPr>
              <w:pStyle w:val="BodyText"/>
              <w:rPr>
                <w:lang w:val="en-NZ"/>
              </w:rPr>
            </w:pPr>
            <w:r w:rsidRPr="008A3D27">
              <w:t>2.4 Run time of job is determined and completion time is correctly estimated demonstrating consideration o</w:t>
            </w:r>
            <w:r w:rsidRPr="008A3D27">
              <w:t>f other production demands</w:t>
            </w:r>
          </w:p>
        </w:tc>
      </w:tr>
      <w:tr w:rsidTr="008A3D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3. Set up and maintain digital print system</w:t>
            </w:r>
            <w:r w:rsidRPr="008A3D27">
              <w:tab/>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3.1 Substrate is loaded to correct reel or sheet feeding mechanism and all substrate properties are correctly specified in the user control interface</w:t>
            </w:r>
          </w:p>
          <w:p w:rsidR="00000000" w:rsidRPr="008A3D27" w:rsidP="008A3D27">
            <w:pPr>
              <w:pStyle w:val="BodyText"/>
            </w:pPr>
            <w:r w:rsidRPr="008A3D27">
              <w:t xml:space="preserve">3.2 Delivery unit is set up on a </w:t>
            </w:r>
            <w:r w:rsidRPr="008A3D27">
              <w:t>machine and adjustments made to minor in-line processes on reel-fed machine or on-line finishing settings on sheet-fed machine</w:t>
            </w:r>
          </w:p>
          <w:p w:rsidR="00000000" w:rsidRPr="008A3D27" w:rsidP="008A3D27">
            <w:pPr>
              <w:pStyle w:val="BodyText"/>
            </w:pPr>
            <w:r w:rsidRPr="008A3D27">
              <w:t>3.3 Preventive maintenance is performed on a digital printing system to ensure optimum quality and productivity are achieved</w:t>
            </w:r>
          </w:p>
          <w:p w:rsidR="00000000" w:rsidP="008A3D27">
            <w:pPr>
              <w:pStyle w:val="BodyText"/>
              <w:rPr>
                <w:lang w:val="en-NZ"/>
              </w:rPr>
            </w:pPr>
            <w:r w:rsidRPr="008A3D27">
              <w:t xml:space="preserve">3.4 </w:t>
            </w:r>
            <w:r w:rsidRPr="008A3D27">
              <w:t>Common factors affecting print quality and productivity of a digital printing machine are identified and solutions implemented to minimise and/or eliminate these</w:t>
            </w:r>
          </w:p>
        </w:tc>
      </w:tr>
      <w:tr w:rsidTr="008A3D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 xml:space="preserve">4. Use complex features of RIP or front-end processor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4.1 Colour adjustments are made to ensure optimum image quality and/or to match sample</w:t>
            </w:r>
          </w:p>
          <w:p w:rsidR="00000000" w:rsidRPr="008A3D27" w:rsidP="008A3D27">
            <w:pPr>
              <w:pStyle w:val="BodyText"/>
            </w:pPr>
            <w:r w:rsidRPr="008A3D27">
              <w:t>4.2 Output profiles are selected according to job specifications</w:t>
            </w:r>
          </w:p>
          <w:p w:rsidR="00000000" w:rsidRPr="008A3D27" w:rsidP="008A3D27">
            <w:pPr>
              <w:pStyle w:val="BodyText"/>
            </w:pPr>
            <w:r w:rsidRPr="008A3D27">
              <w:t>4.3 An imposition method is selected to make best use of stock</w:t>
            </w:r>
          </w:p>
          <w:p w:rsidR="00000000" w:rsidRPr="008A3D27" w:rsidP="008A3D27">
            <w:pPr>
              <w:pStyle w:val="BodyText"/>
            </w:pPr>
            <w:r w:rsidRPr="008A3D27">
              <w:t>4.4 Screen ruling is adjusted to ensure o</w:t>
            </w:r>
            <w:r w:rsidRPr="008A3D27">
              <w:t>ptimal output of job</w:t>
            </w:r>
          </w:p>
          <w:p w:rsidR="00000000" w:rsidRPr="008A3D27" w:rsidP="008A3D27">
            <w:pPr>
              <w:pStyle w:val="BodyText"/>
            </w:pPr>
            <w:r w:rsidRPr="008A3D27">
              <w:t xml:space="preserve">4.5 Overprints and trapping are adjusted to achieve optimum </w:t>
            </w:r>
            <w:r w:rsidRPr="008A3D27">
              <w:t>output</w:t>
            </w:r>
          </w:p>
          <w:p w:rsidR="00000000" w:rsidP="008A3D27">
            <w:pPr>
              <w:pStyle w:val="BodyText"/>
              <w:rPr>
                <w:lang w:val="en-NZ"/>
              </w:rPr>
            </w:pPr>
            <w:r w:rsidRPr="008A3D27">
              <w:t>4.6 Finishing options are set up according to job specifications</w:t>
            </w:r>
          </w:p>
        </w:tc>
      </w:tr>
      <w:tr w:rsidTr="008A3D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5. Perform and/or coordinate document proofing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5.1 The type of proofing method is determined according</w:t>
            </w:r>
            <w:r w:rsidRPr="008A3D27">
              <w:t xml:space="preserve"> to job specifications </w:t>
            </w:r>
          </w:p>
          <w:p w:rsidR="00000000" w:rsidRPr="008A3D27" w:rsidP="008A3D27">
            <w:pPr>
              <w:pStyle w:val="BodyText"/>
            </w:pPr>
            <w:r w:rsidRPr="008A3D27">
              <w:t>5.2 A digital proof run is conducted for client approval and conformance of proof to job specifications is confirmed</w:t>
            </w:r>
          </w:p>
          <w:p w:rsidR="00000000" w:rsidRPr="008A3D27" w:rsidP="008A3D27">
            <w:pPr>
              <w:pStyle w:val="BodyText"/>
            </w:pPr>
            <w:r w:rsidRPr="008A3D27">
              <w:t>5.3 Internal or external pre-press proofing systems operators are consulted to conduct the proof run and provide jo</w:t>
            </w:r>
            <w:r w:rsidRPr="008A3D27">
              <w:t>b requirement information according to enterprise procedures</w:t>
            </w:r>
          </w:p>
          <w:p w:rsidR="00000000" w:rsidP="008A3D27">
            <w:pPr>
              <w:pStyle w:val="BodyText"/>
              <w:rPr>
                <w:lang w:val="en-NZ"/>
              </w:rPr>
            </w:pPr>
            <w:r w:rsidRPr="008A3D27">
              <w:t>5.4 Communication between the client and proofing provider is demonstrated to ensure proof meets job specifications</w:t>
            </w:r>
          </w:p>
        </w:tc>
      </w:tr>
      <w:tr w:rsidTr="008A3D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6. Run digital print job and/or coordinate press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6.1 Production sche</w:t>
            </w:r>
            <w:r w:rsidRPr="008A3D27">
              <w:t>dules, job specifications and enterprise procedures are observed and liaison occurs with internal and/or external production operators to determine start and duration time for the print run</w:t>
            </w:r>
          </w:p>
          <w:p w:rsidR="00000000" w:rsidRPr="008A3D27" w:rsidP="008A3D27">
            <w:pPr>
              <w:pStyle w:val="BodyText"/>
            </w:pPr>
            <w:r w:rsidRPr="008A3D27">
              <w:t>6.2 Completion time for the print run is estimated and communicate</w:t>
            </w:r>
            <w:r w:rsidRPr="008A3D27">
              <w:t>d to the client and co-workers according to job specifications and enterprise procedures</w:t>
            </w:r>
          </w:p>
          <w:p w:rsidR="00000000" w:rsidRPr="008A3D27" w:rsidP="008A3D27">
            <w:pPr>
              <w:pStyle w:val="BodyText"/>
            </w:pPr>
            <w:r w:rsidRPr="008A3D27">
              <w:t xml:space="preserve">6.3 An entire digital print run is conducted according to job specifications ensuring that machine productivity and quality are monitored and rectified throughout the </w:t>
            </w:r>
            <w:r w:rsidRPr="008A3D27">
              <w:t>duration of the print job</w:t>
            </w:r>
          </w:p>
        </w:tc>
      </w:tr>
    </w:tbl>
    <w:p w:rsidR="00000000" w:rsidRPr="008A3D27" w:rsidP="008A3D27">
      <w:pPr>
        <w:pStyle w:val="BodyText"/>
      </w:pPr>
    </w:p>
    <w:p w:rsidR="00000000" w:rsidRPr="008A3D27" w:rsidP="008A3D27">
      <w:pPr>
        <w:pStyle w:val="AllowPageBreak"/>
      </w:pPr>
    </w:p>
    <w:p w:rsidR="00000000" w:rsidRPr="008A3D27" w:rsidP="008A3D27">
      <w:pPr>
        <w:pStyle w:val="Heading1"/>
      </w:pPr>
      <w:bookmarkStart w:id="6" w:name="O_692442"/>
      <w:bookmarkEnd w:id="6"/>
      <w:r w:rsidRPr="008A3D27">
        <w:t>Foundation Skills</w:t>
      </w:r>
    </w:p>
    <w:p w:rsidR="00000000" w:rsidRPr="00695876" w:rsidP="00695876">
      <w:pPr>
        <w:pStyle w:val="BodyText"/>
        <w:rPr>
          <w:i/>
        </w:rPr>
      </w:pPr>
      <w:r w:rsidRPr="0069587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rPr>
                <w:rStyle w:val="SpecialBold"/>
              </w:rPr>
              <w:t>Description</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1.1, 1.4, 2.1, 4.2, 4.6, 5.1, 5.2, 6.2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ListBullet"/>
            </w:pPr>
            <w:r w:rsidRPr="008A3D27">
              <w:t>Comprehends and analyses information from a range of sources including instructions, procedures, specifications and reference material</w:t>
            </w:r>
          </w:p>
          <w:p w:rsidR="00000000" w:rsidP="008A3D27">
            <w:pPr>
              <w:pStyle w:val="ListBullet"/>
              <w:rPr>
                <w:lang w:val="en-NZ"/>
              </w:rPr>
            </w:pPr>
            <w:r w:rsidRPr="008A3D27">
              <w:t>Recognises and interprets text to establish job requirements</w:t>
            </w:r>
            <w:r w:rsidRPr="008A3D27">
              <w:t xml:space="preserve"> or provide advice</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1.2-1.4, 5.2-5.3,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ListBullet"/>
              <w:rPr>
                <w:lang w:val="en-NZ"/>
              </w:rPr>
            </w:pPr>
            <w:r w:rsidRPr="008A3D27">
              <w:t>Completes required workplace documents accurately considering context, purpose and audience when preparing texts</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1.2-1.4, 5.2, 5.3,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ListBullet"/>
            </w:pPr>
            <w:r w:rsidRPr="008A3D27">
              <w:t xml:space="preserve">Uses appropriate vocabulary including industry specific terms to provide explanations and information </w:t>
            </w:r>
          </w:p>
          <w:p w:rsidR="00000000" w:rsidP="008A3D27">
            <w:pPr>
              <w:pStyle w:val="ListBullet"/>
              <w:rPr>
                <w:lang w:val="en-NZ"/>
              </w:rPr>
            </w:pPr>
            <w:r w:rsidRPr="008A3D27">
              <w:t>Uses listening and questioning techniques to check and confirm understanding of requirements</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1.1, 2.4, 6.1, 6.2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ListBullet"/>
            </w:pPr>
            <w:r w:rsidRPr="008A3D27">
              <w:t>Accurately measures and calcul</w:t>
            </w:r>
            <w:r w:rsidRPr="008A3D27">
              <w:t>ates quantities</w:t>
            </w:r>
          </w:p>
          <w:p w:rsidR="00000000" w:rsidP="008A3D27">
            <w:pPr>
              <w:pStyle w:val="ListBullet"/>
              <w:rPr>
                <w:lang w:val="en-NZ"/>
              </w:rPr>
            </w:pPr>
            <w:r w:rsidRPr="008A3D27">
              <w:t>Interprets and analyses mathematical information to estimate timeframes</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1.2, 1.3, 2.2, 5.3, 6.1, 6.2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ListBullet"/>
              <w:rPr>
                <w:lang w:val="en-NZ"/>
              </w:rPr>
            </w:pPr>
            <w:r w:rsidRPr="008A3D27">
              <w:t>Follows organisational policies and procedures relevant to own role</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1.2-1.4, 5.2-5.4,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ListBullet"/>
            </w:pPr>
            <w:r w:rsidRPr="008A3D27">
              <w:t>Selects and uses appropriate communication practices when providing information to clients and co-workers</w:t>
            </w:r>
          </w:p>
          <w:p w:rsidR="00000000" w:rsidP="008A3D27">
            <w:pPr>
              <w:pStyle w:val="ListBullet"/>
              <w:rPr>
                <w:lang w:val="en-NZ"/>
              </w:rPr>
            </w:pPr>
            <w:r w:rsidRPr="008A3D27">
              <w:t xml:space="preserve">Collaborates and cooperates with others to achieve joint outcomes </w:t>
            </w:r>
          </w:p>
        </w:tc>
      </w:tr>
      <w:tr w:rsidTr="008A3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1.1, 2.1-2.4, 3.1-3.4, 4.1-4.6, 5.2,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ListBullet"/>
            </w:pPr>
            <w:r w:rsidRPr="008A3D27">
              <w:t>Takes responsibility for planning and organising own workload, identifying ways of sequencing and combining elements for greater efficiency and assembles required resources</w:t>
            </w:r>
          </w:p>
          <w:p w:rsidR="00000000" w:rsidRPr="008A3D27" w:rsidP="008A3D27">
            <w:pPr>
              <w:pStyle w:val="ListBullet"/>
            </w:pPr>
            <w:r w:rsidRPr="008A3D27">
              <w:t>Responds intuitively to problems in familiar contexts, quickly drawing on past exp</w:t>
            </w:r>
            <w:r w:rsidRPr="008A3D27">
              <w:t>erience to devise solutions</w:t>
            </w:r>
          </w:p>
          <w:p w:rsidR="00000000" w:rsidRPr="008A3D27" w:rsidP="008A3D27">
            <w:pPr>
              <w:pStyle w:val="ListBullet"/>
            </w:pPr>
            <w:r w:rsidRPr="008A3D27">
              <w:t>Fully utilises features of digital tools to complete complex tasks</w:t>
            </w:r>
          </w:p>
        </w:tc>
      </w:tr>
    </w:tbl>
    <w:p w:rsidR="00000000" w:rsidRPr="008A3D27" w:rsidP="008A3D27">
      <w:pPr>
        <w:pStyle w:val="BodyText"/>
      </w:pPr>
    </w:p>
    <w:p w:rsidR="00000000" w:rsidRPr="008A3D27" w:rsidP="008A3D27">
      <w:pPr>
        <w:pStyle w:val="AllowPageBreak"/>
      </w:pPr>
    </w:p>
    <w:p w:rsidR="00000000" w:rsidRPr="008A3D27" w:rsidP="008A3D27">
      <w:pPr>
        <w:pStyle w:val="Heading1"/>
      </w:pPr>
      <w:bookmarkStart w:id="7" w:name="O_692444"/>
      <w:bookmarkEnd w:id="7"/>
      <w:r w:rsidRPr="008A3D27">
        <w:t>Unit Mapping Information</w:t>
      </w:r>
    </w:p>
    <w:tbl>
      <w:tblPr>
        <w:tblW w:w="0" w:type="auto"/>
        <w:tblLayout w:type="fixed"/>
        <w:tblCellMar>
          <w:left w:w="62" w:type="dxa"/>
          <w:right w:w="62" w:type="dxa"/>
        </w:tblCellMar>
        <w:tblLook w:val="0000"/>
      </w:tblPr>
      <w:tblGrid>
        <w:gridCol w:w="2220"/>
        <w:gridCol w:w="2295"/>
        <w:gridCol w:w="2295"/>
        <w:gridCol w:w="2295"/>
      </w:tblGrid>
      <w:tr w:rsidTr="008A3D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 xml:space="preserve">Code and title </w:t>
            </w:r>
          </w:p>
          <w:p w:rsidR="00000000" w:rsidRPr="008A3D27" w:rsidP="008A3D27">
            <w:pPr>
              <w:pStyle w:val="BodyText"/>
            </w:pPr>
            <w:r w:rsidRPr="008A3D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Code and title</w:t>
            </w:r>
          </w:p>
          <w:p w:rsidR="00000000" w:rsidRPr="008A3D27" w:rsidP="008A3D27">
            <w:pPr>
              <w:pStyle w:val="BodyText"/>
            </w:pPr>
            <w:r w:rsidRPr="008A3D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rPr>
                <w:rStyle w:val="SpecialBold"/>
              </w:rPr>
              <w:t>Equivalence status</w:t>
            </w:r>
          </w:p>
        </w:tc>
      </w:tr>
      <w:tr w:rsidTr="008A3D2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ICPPRN496 Set up and produce complex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ICPPR496A Set up and produce complex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Equivalent unit</w:t>
            </w:r>
          </w:p>
        </w:tc>
      </w:tr>
    </w:tbl>
    <w:p w:rsidR="00000000" w:rsidRPr="008A3D27" w:rsidP="008A3D27">
      <w:pPr>
        <w:pStyle w:val="BodyText"/>
      </w:pPr>
    </w:p>
    <w:p w:rsidR="00000000" w:rsidRPr="008A3D27" w:rsidP="008A3D27">
      <w:pPr>
        <w:pStyle w:val="AllowPageBreak"/>
      </w:pPr>
    </w:p>
    <w:p w:rsidR="00000000" w:rsidRPr="008A3D27" w:rsidP="008A3D27">
      <w:pPr>
        <w:pStyle w:val="Heading1"/>
      </w:pPr>
      <w:bookmarkStart w:id="8" w:name="O_692451"/>
      <w:bookmarkEnd w:id="8"/>
      <w:r w:rsidRPr="008A3D27">
        <w:t>Links</w:t>
      </w:r>
    </w:p>
    <w:p w:rsidR="00000000" w:rsidRPr="008A3D27" w:rsidP="00695876">
      <w:pPr>
        <w:pStyle w:val="BodyText"/>
      </w:pPr>
      <w:r w:rsidRPr="008A3D2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F40E3">
        <w:rPr>
          <w:rStyle w:val="Hyperlink"/>
        </w:rPr>
        <w:t>https://vetnet.gov.au/Pages/TrainingDocs.aspx?q=a74b7a0f-a253-47e3-8be0-5d426e24131d</w:t>
      </w:r>
      <w:r>
        <w:fldChar w:fldCharType="end"/>
      </w:r>
    </w:p>
    <w:p w:rsidR="00000000" w:rsidRPr="008A3D27" w:rsidP="00695876">
      <w:pPr>
        <w:pStyle w:val="BodyText"/>
        <w:sectPr w:rsidSect="008A3D27">
          <w:headerReference w:type="default" r:id="rId10"/>
          <w:footerReference w:type="default" r:id="rId11"/>
          <w:pgSz w:w="11908" w:h="16833"/>
          <w:pgMar w:top="1702" w:right="1418" w:bottom="1702" w:left="1418" w:header="992" w:footer="992" w:gutter="0"/>
          <w:cols w:space="720"/>
          <w:noEndnote/>
          <w:docGrid w:linePitch="299"/>
        </w:sectPr>
      </w:pPr>
    </w:p>
    <w:p w:rsidR="00000000" w:rsidRPr="008A3D27" w:rsidP="008A3D27">
      <w:pPr>
        <w:pStyle w:val="SuperHeading"/>
      </w:pPr>
      <w:r w:rsidRPr="008A3D27">
        <w:t xml:space="preserve">Assessment </w:t>
      </w:r>
      <w:r w:rsidRPr="008A3D27">
        <w:t>Requirements for ICPPRN496 Set up and produce complex digital print</w:t>
      </w:r>
    </w:p>
    <w:p w:rsidR="00000000" w:rsidRPr="008A3D27" w:rsidP="008A3D27">
      <w:pPr>
        <w:pStyle w:val="Heading1"/>
      </w:pPr>
      <w:bookmarkStart w:id="9" w:name="O_692446"/>
      <w:bookmarkEnd w:id="9"/>
      <w:r w:rsidRPr="008A3D27">
        <w:t>Modification History</w:t>
      </w:r>
    </w:p>
    <w:tbl>
      <w:tblPr>
        <w:tblW w:w="0" w:type="auto"/>
        <w:tblLayout w:type="fixed"/>
        <w:tblCellMar>
          <w:left w:w="62" w:type="dxa"/>
          <w:right w:w="62" w:type="dxa"/>
        </w:tblCellMar>
        <w:tblLook w:val="0000"/>
      </w:tblPr>
      <w:tblGrid>
        <w:gridCol w:w="2627"/>
        <w:gridCol w:w="6337"/>
      </w:tblGrid>
      <w:tr w:rsidTr="008A3D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rPr>
                <w:rStyle w:val="SpecialBold"/>
              </w:rPr>
              <w:t>Comments</w:t>
            </w:r>
          </w:p>
        </w:tc>
      </w:tr>
      <w:tr w:rsidTr="008A3D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D27">
            <w:pPr>
              <w:pStyle w:val="BodyText"/>
              <w:rPr>
                <w:lang w:val="en-NZ"/>
              </w:rPr>
            </w:pPr>
            <w:r w:rsidRPr="008A3D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D27" w:rsidP="008A3D27">
            <w:pPr>
              <w:pStyle w:val="BodyText"/>
            </w:pPr>
            <w:r w:rsidRPr="008A3D27">
              <w:t>This version first released with ICP Printing and Graphic Arts Training Package Version 1.0.</w:t>
            </w:r>
          </w:p>
        </w:tc>
      </w:tr>
    </w:tbl>
    <w:p w:rsidR="00000000" w:rsidRPr="008A3D27" w:rsidP="008A3D27">
      <w:pPr>
        <w:pStyle w:val="BodyText"/>
      </w:pPr>
    </w:p>
    <w:p w:rsidR="00000000" w:rsidRPr="008A3D27" w:rsidP="008A3D27">
      <w:pPr>
        <w:pStyle w:val="AllowPageBreak"/>
      </w:pPr>
    </w:p>
    <w:p w:rsidR="00000000" w:rsidRPr="008A3D27" w:rsidP="008A3D27">
      <w:pPr>
        <w:pStyle w:val="Heading1"/>
      </w:pPr>
      <w:bookmarkStart w:id="10" w:name="O_692447"/>
      <w:bookmarkEnd w:id="10"/>
      <w:r w:rsidRPr="008A3D27">
        <w:t>Performance Evidence</w:t>
      </w:r>
    </w:p>
    <w:p w:rsidR="00000000" w:rsidRPr="008A3D27" w:rsidP="00695876">
      <w:pPr>
        <w:pStyle w:val="BodyText"/>
      </w:pPr>
      <w:r w:rsidRPr="008A3D27">
        <w:t>Evidence of the ability to:</w:t>
      </w:r>
    </w:p>
    <w:p w:rsidR="00000000" w:rsidRPr="008A3D27" w:rsidP="008A3D27">
      <w:pPr>
        <w:pStyle w:val="ListBullet"/>
      </w:pPr>
      <w:r w:rsidRPr="008A3D27">
        <w:t xml:space="preserve">communicate a range of digital and traditional printing solutions </w:t>
      </w:r>
    </w:p>
    <w:p w:rsidR="00000000" w:rsidRPr="008A3D27" w:rsidP="008A3D27">
      <w:pPr>
        <w:pStyle w:val="ListBullet"/>
      </w:pPr>
      <w:r w:rsidRPr="008A3D27">
        <w:t xml:space="preserve">coordinate a print run that uses a combination of digital and traditional printing solutions </w:t>
      </w:r>
    </w:p>
    <w:p w:rsidR="00000000" w:rsidRPr="008A3D27" w:rsidP="008A3D27">
      <w:pPr>
        <w:pStyle w:val="ListBullet"/>
      </w:pPr>
      <w:r w:rsidRPr="008A3D27">
        <w:t xml:space="preserve">conduct a digital proof run, adjust settings </w:t>
      </w:r>
      <w:r w:rsidRPr="008A3D27">
        <w:t>and ensure production speeds are attained on a digital printer</w:t>
      </w:r>
    </w:p>
    <w:p w:rsidR="00000000" w:rsidRPr="008A3D27" w:rsidP="008A3D27">
      <w:pPr>
        <w:pStyle w:val="ListBullet"/>
      </w:pPr>
      <w:r w:rsidRPr="008A3D27">
        <w:t>perform preventive maintenance tasks on a digital printer according to manufacturer’s specifications and to maintain machine productivity</w:t>
      </w:r>
    </w:p>
    <w:p w:rsidR="00000000" w:rsidRPr="008A3D27" w:rsidP="008A3D27">
      <w:pPr>
        <w:pStyle w:val="ListBullet"/>
      </w:pPr>
      <w:r w:rsidRPr="008A3D27">
        <w:t xml:space="preserve">use advanced raster image processor (RIP) or front-end </w:t>
      </w:r>
      <w:r w:rsidRPr="008A3D27">
        <w:t>processor features</w:t>
      </w:r>
    </w:p>
    <w:p w:rsidR="00000000" w:rsidRPr="008A3D27" w:rsidP="008A3D27">
      <w:pPr>
        <w:pStyle w:val="ListBullet"/>
      </w:pPr>
      <w:r w:rsidRPr="008A3D27">
        <w:t>identify and use information relevant to the task from a variety of information sources</w:t>
      </w:r>
    </w:p>
    <w:p w:rsidR="00000000" w:rsidRPr="008A3D27" w:rsidP="008A3D27">
      <w:pPr>
        <w:pStyle w:val="ListBullet"/>
      </w:pPr>
      <w:r w:rsidRPr="008A3D27">
        <w:t>set up and print FOUR complex colour digital printing jobs according to manufacturer</w:t>
      </w:r>
      <w:r>
        <w:t>’</w:t>
      </w:r>
      <w:r w:rsidRPr="008A3D27">
        <w:t>s specifications and enterprise procedures.</w:t>
      </w:r>
    </w:p>
    <w:p w:rsidR="00000000" w:rsidRPr="008A3D27" w:rsidP="008A3D27">
      <w:pPr>
        <w:pStyle w:val="BodyText"/>
      </w:pPr>
    </w:p>
    <w:p w:rsidR="00000000" w:rsidRPr="008A3D27" w:rsidP="00695876">
      <w:pPr>
        <w:pStyle w:val="BodyText"/>
      </w:pPr>
      <w:r w:rsidRPr="008A3D27">
        <w:t>Note: If a specific</w:t>
      </w:r>
      <w:r w:rsidRPr="008A3D27">
        <w:t xml:space="preserve"> volume or frequency is not stated, then evidence must be provided at least once.</w:t>
      </w:r>
    </w:p>
    <w:p w:rsidR="00000000" w:rsidRPr="008A3D27" w:rsidP="008A3D27">
      <w:pPr>
        <w:pStyle w:val="Heading1"/>
      </w:pPr>
      <w:bookmarkStart w:id="11" w:name="O_692448"/>
      <w:bookmarkEnd w:id="11"/>
      <w:r w:rsidRPr="008A3D27">
        <w:t>Knowledge Evidence</w:t>
      </w:r>
    </w:p>
    <w:p w:rsidR="00000000" w:rsidRPr="008A3D27" w:rsidP="00695876">
      <w:pPr>
        <w:pStyle w:val="BodyText"/>
      </w:pPr>
      <w:r w:rsidRPr="008A3D27">
        <w:t>To complete the unit requirements safely and effectively, the individual must:</w:t>
      </w:r>
    </w:p>
    <w:p w:rsidR="00000000" w:rsidRPr="008A3D27" w:rsidP="008A3D27">
      <w:pPr>
        <w:pStyle w:val="ListBullet"/>
      </w:pPr>
      <w:r w:rsidRPr="008A3D27">
        <w:t>list factors that influence decision-making about using a particular printing solution (run length, substrate type and application)</w:t>
      </w:r>
    </w:p>
    <w:p w:rsidR="00000000" w:rsidRPr="008A3D27" w:rsidP="008A3D27">
      <w:pPr>
        <w:pStyle w:val="ListBullet"/>
      </w:pPr>
      <w:r w:rsidRPr="008A3D27">
        <w:t>explain cost differences between a specified job printed on a digital system and a specified traditional system, e.g. digita</w:t>
      </w:r>
      <w:r w:rsidRPr="008A3D27">
        <w:t>l vs. lithographic</w:t>
      </w:r>
    </w:p>
    <w:p w:rsidR="00000000" w:rsidRPr="008A3D27" w:rsidP="008A3D27">
      <w:pPr>
        <w:pStyle w:val="ListBullet"/>
      </w:pPr>
      <w:r w:rsidRPr="008A3D27">
        <w:t>discuss quality differences between a specified job printed on a digital system and a specified traditional system, e.g. digital vs. lithographic</w:t>
      </w:r>
    </w:p>
    <w:p w:rsidR="00000000" w:rsidRPr="008A3D27" w:rsidP="008A3D27">
      <w:pPr>
        <w:pStyle w:val="ListBullet"/>
      </w:pPr>
      <w:r w:rsidRPr="008A3D27">
        <w:t>outline differences in turnaround time of a specified job printed on a digital system and a</w:t>
      </w:r>
      <w:r w:rsidRPr="008A3D27">
        <w:t xml:space="preserve"> specified traditional system, e.g. digital vs. lithographic</w:t>
      </w:r>
    </w:p>
    <w:p w:rsidR="00000000" w:rsidRPr="008A3D27" w:rsidP="008A3D27">
      <w:pPr>
        <w:pStyle w:val="ListBullet"/>
      </w:pPr>
      <w:r w:rsidRPr="008A3D27">
        <w:t>explain what print method is most appropriate for the specified print job</w:t>
      </w:r>
    </w:p>
    <w:p w:rsidR="00000000" w:rsidRPr="008A3D27" w:rsidP="008A3D27">
      <w:pPr>
        <w:pStyle w:val="ListBullet"/>
      </w:pPr>
      <w:r w:rsidRPr="008A3D27">
        <w:t>discuss measures to ensure clients have the correct procedures for providing electronic files</w:t>
      </w:r>
    </w:p>
    <w:p w:rsidR="00000000" w:rsidRPr="008A3D27" w:rsidP="008A3D27">
      <w:pPr>
        <w:pStyle w:val="ListBullet"/>
      </w:pPr>
      <w:r w:rsidRPr="008A3D27">
        <w:t>outline the main difference</w:t>
      </w:r>
      <w:r w:rsidRPr="008A3D27">
        <w:t>s between digital printing and traditional printing methods</w:t>
      </w:r>
    </w:p>
    <w:p w:rsidR="00000000" w:rsidRPr="008A3D27" w:rsidP="008A3D27">
      <w:pPr>
        <w:pStyle w:val="ListBullet"/>
      </w:pPr>
      <w:r w:rsidRPr="008A3D27">
        <w:t>describe recommendations to make to clients who have created an electronic file in an incompatible software application</w:t>
      </w:r>
    </w:p>
    <w:p w:rsidR="00000000" w:rsidRPr="008A3D27" w:rsidP="008A3D27">
      <w:pPr>
        <w:pStyle w:val="ListBullet"/>
      </w:pPr>
      <w:r w:rsidRPr="008A3D27">
        <w:t>list possible suggestions to make to clients who require a high-volume print</w:t>
      </w:r>
      <w:r w:rsidRPr="008A3D27">
        <w:t xml:space="preserve"> run but need a portion of the print job immediately</w:t>
      </w:r>
    </w:p>
    <w:p w:rsidR="00000000" w:rsidRPr="008A3D27" w:rsidP="008A3D27">
      <w:pPr>
        <w:pStyle w:val="ListBullet"/>
      </w:pPr>
      <w:r w:rsidRPr="008A3D27">
        <w:t>outline steps for client approval of a proof</w:t>
      </w:r>
    </w:p>
    <w:p w:rsidR="00000000" w:rsidRPr="008A3D27" w:rsidP="008A3D27">
      <w:pPr>
        <w:pStyle w:val="ListBullet"/>
      </w:pPr>
      <w:r w:rsidRPr="008A3D27">
        <w:t>describe circumstances in which a job would be modified before printing</w:t>
      </w:r>
    </w:p>
    <w:p w:rsidR="00000000" w:rsidRPr="008A3D27" w:rsidP="008A3D27">
      <w:pPr>
        <w:pStyle w:val="ListBullet"/>
      </w:pPr>
      <w:r w:rsidRPr="008A3D27">
        <w:t>list steps involved for client approval of the print</w:t>
      </w:r>
    </w:p>
    <w:p w:rsidR="00000000" w:rsidRPr="008A3D27" w:rsidP="008A3D27">
      <w:pPr>
        <w:pStyle w:val="ListBullet"/>
      </w:pPr>
      <w:r w:rsidRPr="008A3D27">
        <w:t>explain all proof checking proced</w:t>
      </w:r>
      <w:r w:rsidRPr="008A3D27">
        <w:t>ures</w:t>
      </w:r>
    </w:p>
    <w:p w:rsidR="00000000" w:rsidRPr="008A3D27" w:rsidP="008A3D27">
      <w:pPr>
        <w:pStyle w:val="ListBullet"/>
      </w:pPr>
      <w:r w:rsidRPr="008A3D27">
        <w:t>describe processes involved for gaining final approval of a basic job</w:t>
      </w:r>
    </w:p>
    <w:p w:rsidR="00000000" w:rsidRPr="008A3D27" w:rsidP="008A3D27">
      <w:pPr>
        <w:pStyle w:val="ListBullet"/>
      </w:pPr>
      <w:r w:rsidRPr="008A3D27">
        <w:t>discuss adjusting colour, toner/ink coverage or density to solve problems</w:t>
      </w:r>
    </w:p>
    <w:p w:rsidR="00000000" w:rsidRPr="008A3D27" w:rsidP="008A3D27">
      <w:pPr>
        <w:pStyle w:val="ListBullet"/>
      </w:pPr>
      <w:r w:rsidRPr="008A3D27">
        <w:t>explain the need for using correct output profiles</w:t>
      </w:r>
    </w:p>
    <w:p w:rsidR="00000000" w:rsidRPr="008A3D27" w:rsidP="008A3D27">
      <w:pPr>
        <w:pStyle w:val="ListBullet"/>
      </w:pPr>
      <w:r w:rsidRPr="008A3D27">
        <w:t>discuss screen ruling shapes and sizes</w:t>
      </w:r>
    </w:p>
    <w:p w:rsidR="00000000" w:rsidRPr="008A3D27" w:rsidP="008A3D27">
      <w:pPr>
        <w:pStyle w:val="ListBullet"/>
      </w:pPr>
      <w:r w:rsidRPr="008A3D27">
        <w:t xml:space="preserve">describe various </w:t>
      </w:r>
      <w:r w:rsidRPr="008A3D27">
        <w:t>types of binding</w:t>
      </w:r>
    </w:p>
    <w:p w:rsidR="00000000" w:rsidRPr="008A3D27" w:rsidP="008A3D27">
      <w:pPr>
        <w:pStyle w:val="ListBullet"/>
      </w:pPr>
      <w:r w:rsidRPr="008A3D27">
        <w:t>identify advantages and disadvantages of various binding methods</w:t>
      </w:r>
    </w:p>
    <w:p w:rsidR="00000000" w:rsidRPr="008A3D27" w:rsidP="008A3D27">
      <w:pPr>
        <w:pStyle w:val="ListBullet"/>
      </w:pPr>
      <w:r w:rsidRPr="008A3D27">
        <w:t>explain which procedures should be followed if the binding method required by the client is not available at the workplace</w:t>
      </w:r>
    </w:p>
    <w:p w:rsidR="00000000" w:rsidRPr="008A3D27" w:rsidP="008A3D27">
      <w:pPr>
        <w:pStyle w:val="ListBullet"/>
      </w:pPr>
      <w:r w:rsidRPr="008A3D27">
        <w:t>explain alternative options if document size is too thick to staple</w:t>
      </w:r>
    </w:p>
    <w:p w:rsidR="00000000" w:rsidRPr="008A3D27" w:rsidP="008A3D27">
      <w:pPr>
        <w:pStyle w:val="ListBullet"/>
      </w:pPr>
      <w:r w:rsidRPr="008A3D27">
        <w:t>discuss importance of packing finished print work.</w:t>
      </w:r>
    </w:p>
    <w:p w:rsidR="00000000" w:rsidRPr="008A3D27" w:rsidP="008A3D27">
      <w:pPr>
        <w:pStyle w:val="AllowPageBreak"/>
      </w:pPr>
    </w:p>
    <w:p w:rsidR="00000000" w:rsidRPr="008A3D27" w:rsidP="008A3D27">
      <w:pPr>
        <w:pStyle w:val="Heading1"/>
      </w:pPr>
      <w:bookmarkStart w:id="12" w:name="O_692449"/>
      <w:bookmarkEnd w:id="12"/>
      <w:r w:rsidRPr="008A3D27">
        <w:t>Assessment Conditions</w:t>
      </w:r>
    </w:p>
    <w:p w:rsidR="00000000" w:rsidRPr="008A3D27" w:rsidP="00695876">
      <w:pPr>
        <w:pStyle w:val="BodyText"/>
      </w:pPr>
      <w:r w:rsidRPr="008A3D27">
        <w:t>Gather evidence to demonstrate consistent performance in conditions that are safe and replicate th</w:t>
      </w:r>
      <w:r w:rsidRPr="008A3D27">
        <w:t>e workplace. Noise levels, production flow, interruptions and time variances must be typical of those experienced in the printing field of work and include access to equipment and materials used for digital printing.</w:t>
      </w:r>
    </w:p>
    <w:p w:rsidR="00000000" w:rsidRPr="008A3D27" w:rsidP="00695876">
      <w:pPr>
        <w:pStyle w:val="BodyText"/>
      </w:pPr>
      <w:r w:rsidRPr="008A3D27">
        <w:t>Assessors must satisfy NVR/AQTF assess</w:t>
      </w:r>
      <w:r w:rsidRPr="008A3D27">
        <w:t>or requirements.</w:t>
      </w:r>
    </w:p>
    <w:p w:rsidR="00000000" w:rsidRPr="008A3D27" w:rsidP="008A3D27">
      <w:pPr>
        <w:pStyle w:val="Heading1"/>
      </w:pPr>
      <w:bookmarkStart w:id="13" w:name="O_692452"/>
      <w:bookmarkEnd w:id="13"/>
      <w:r w:rsidRPr="008A3D27">
        <w:t>Links</w:t>
      </w:r>
    </w:p>
    <w:p w:rsidR="00000000" w:rsidRPr="008A3D27" w:rsidP="00695876">
      <w:pPr>
        <w:pStyle w:val="BodyText"/>
      </w:pPr>
      <w:r w:rsidRPr="008A3D2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F40E3">
        <w:rPr>
          <w:rStyle w:val="Hyperlink"/>
        </w:rPr>
        <w:t>https://vetnet.gov.au/Pages/TrainingDocs.aspx?q=a74b7a0f-a253-47e3-8be0-5d426e24131d</w:t>
      </w:r>
      <w:r>
        <w:fldChar w:fldCharType="end"/>
      </w:r>
    </w:p>
    <w:p w:rsidR="00000000" w:rsidRPr="008A3D27" w:rsidP="008A3D27"/>
    <w:sectPr w:rsidSect="008A3D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rsidRPr="00695876" w:rsidP="00695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6" w:rsidP="008A3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5876" w:rsidP="008A3D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5876" w:rsidP="008A3D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rsidP="008A3D27">
    <w:pPr>
      <w:pStyle w:val="Footer"/>
      <w:framePr w:wrap="around"/>
    </w:pPr>
    <w:r>
      <w:fldChar w:fldCharType="begin"/>
    </w:r>
    <w:r>
      <w:instrText xml:space="preserve"> DOCPROPERTY  Subject  \* MERGEFORMAT </w:instrText>
    </w:r>
    <w:r>
      <w:fldChar w:fldCharType="separate"/>
    </w:r>
    <w:r w:rsidR="00695876">
      <w:t>Approved</w:t>
    </w:r>
    <w:r w:rsidR="00695876">
      <w:fldChar w:fldCharType="end"/>
    </w:r>
    <w:r>
      <w:tab/>
      <w:t xml:space="preserve">Page </w:t>
    </w:r>
    <w:r>
      <w:fldChar w:fldCharType="begin"/>
    </w:r>
    <w:r>
      <w:instrText xml:space="preserve"> PAGE  \* Arabic  \* MERGEFORMAT </w:instrText>
    </w:r>
    <w:r>
      <w:fldChar w:fldCharType="separate"/>
    </w:r>
    <w:r w:rsidR="006958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5876">
      <w:rPr>
        <w:noProof/>
      </w:rPr>
      <w:t>5</w:t>
    </w:r>
    <w:r>
      <w:rPr>
        <w:noProof/>
      </w:rPr>
      <w:fldChar w:fldCharType="end"/>
    </w:r>
  </w:p>
  <w:p w:rsidR="008A3D27" w:rsidP="008A3D27">
    <w:pPr>
      <w:pStyle w:val="Footer"/>
      <w:framePr w:wrap="around"/>
    </w:pPr>
    <w:r>
      <w:t xml:space="preserve">© Commonwealth of Australia, </w:t>
    </w:r>
    <w:r>
      <w:fldChar w:fldCharType="begin"/>
    </w:r>
    <w:r>
      <w:instrText xml:space="preserve"> DATE  \@ "yyyy"  \* MERGEFORMAT </w:instrText>
    </w:r>
    <w:r>
      <w:fldChar w:fldCharType="separate"/>
    </w:r>
    <w:r w:rsidR="00695876">
      <w:rPr>
        <w:noProof/>
      </w:rPr>
      <w:t>2025</w:t>
    </w:r>
    <w:r>
      <w:fldChar w:fldCharType="end"/>
    </w:r>
    <w:r>
      <w:tab/>
    </w:r>
    <w:r>
      <w:fldChar w:fldCharType="begin"/>
    </w:r>
    <w:r>
      <w:instrText xml:space="preserve"> DOCPROPERTY  Author  \* MERGEFORMAT </w:instrText>
    </w:r>
    <w:r>
      <w:fldChar w:fldCharType="separate"/>
    </w:r>
    <w:r w:rsidR="00695876">
      <w:t>Manufacturing Industry Skills Alliance</w:t>
    </w:r>
    <w:r w:rsidR="00695876">
      <w:fldChar w:fldCharType="end"/>
    </w:r>
  </w:p>
  <w:p w:rsidR="008A3D27" w:rsidP="008A3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D27" w:rsidRPr="00695876" w:rsidP="006958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76" w:rsidRPr="002D2AF8" w:rsidP="008A3D27">
    <w:pPr>
      <w:pStyle w:val="Header"/>
      <w:framePr w:wrap="around"/>
    </w:pPr>
    <w:r>
      <w:fldChar w:fldCharType="begin"/>
    </w:r>
    <w:r>
      <w:instrText xml:space="preserve"> TITLE   \* MERGEFORMAT </w:instrText>
    </w:r>
    <w:r>
      <w:fldChar w:fldCharType="separate"/>
    </w:r>
    <w:r>
      <w:t>ICPPRN496 Set up and produce complex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5876" w:rsidP="008A3D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27" w:rsidRPr="002D2AF8" w:rsidP="008A3D27">
    <w:pPr>
      <w:pStyle w:val="Header"/>
      <w:framePr w:wrap="around"/>
    </w:pPr>
    <w:r>
      <w:fldChar w:fldCharType="begin"/>
    </w:r>
    <w:r>
      <w:instrText xml:space="preserve"> TITLE   \* MERGEFORMAT </w:instrText>
    </w:r>
    <w:r>
      <w:fldChar w:fldCharType="separate"/>
    </w:r>
    <w:r w:rsidR="00695876">
      <w:t>ICPPRN496 Set up and produce complex digital print</w:t>
    </w:r>
    <w:r w:rsidR="00695876">
      <w:fldChar w:fldCharType="end"/>
    </w:r>
    <w:r>
      <w:tab/>
      <w:t xml:space="preserve">Date this document was generated: </w:t>
    </w:r>
    <w:r>
      <w:fldChar w:fldCharType="begin"/>
    </w:r>
    <w:r>
      <w:instrText xml:space="preserve"> CREATEDATE  \@ "d MMMM yyyy"  \* MERGEFORMAT </w:instrText>
    </w:r>
    <w:r>
      <w:fldChar w:fldCharType="separate"/>
    </w:r>
    <w:r w:rsidR="00695876">
      <w:rPr>
        <w:noProof/>
      </w:rPr>
      <w:t>2 March 2025</w:t>
    </w:r>
    <w:r>
      <w:fldChar w:fldCharType="end"/>
    </w:r>
  </w:p>
  <w:p w:rsidR="008A3D27" w:rsidP="008A3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286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04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D27"/>
    <w:pPr>
      <w:spacing w:before="360" w:after="60"/>
      <w:outlineLvl w:val="0"/>
    </w:pPr>
    <w:rPr>
      <w:sz w:val="32"/>
    </w:rPr>
  </w:style>
  <w:style w:type="paragraph" w:styleId="Heading2">
    <w:name w:val="heading 2"/>
    <w:basedOn w:val="HeadingBase"/>
    <w:next w:val="BodyText"/>
    <w:link w:val="Heading2Char"/>
    <w:qFormat/>
    <w:rsid w:val="008A3D27"/>
    <w:pPr>
      <w:keepLines/>
      <w:spacing w:before="240" w:after="120"/>
      <w:outlineLvl w:val="1"/>
    </w:pPr>
    <w:rPr>
      <w:sz w:val="28"/>
      <w:szCs w:val="40"/>
    </w:rPr>
  </w:style>
  <w:style w:type="paragraph" w:styleId="Heading3">
    <w:name w:val="heading 3"/>
    <w:basedOn w:val="HeadingBase"/>
    <w:next w:val="BodyText"/>
    <w:link w:val="Heading3Char"/>
    <w:qFormat/>
    <w:rsid w:val="008A3D27"/>
    <w:pPr>
      <w:spacing w:before="180" w:after="120"/>
      <w:outlineLvl w:val="2"/>
    </w:pPr>
    <w:rPr>
      <w:spacing w:val="-10"/>
      <w:kern w:val="32"/>
    </w:rPr>
  </w:style>
  <w:style w:type="paragraph" w:styleId="Heading4">
    <w:name w:val="heading 4"/>
    <w:basedOn w:val="HeadingBase"/>
    <w:next w:val="BodyText"/>
    <w:link w:val="Heading4Char"/>
    <w:qFormat/>
    <w:rsid w:val="008A3D27"/>
    <w:pPr>
      <w:spacing w:before="160" w:after="120"/>
      <w:outlineLvl w:val="3"/>
    </w:pPr>
    <w:rPr>
      <w:sz w:val="22"/>
    </w:rPr>
  </w:style>
  <w:style w:type="paragraph" w:styleId="Heading5">
    <w:name w:val="heading 5"/>
    <w:basedOn w:val="HeadingBase"/>
    <w:next w:val="Normal"/>
    <w:link w:val="Heading5Char"/>
    <w:qFormat/>
    <w:rsid w:val="008A3D27"/>
    <w:pPr>
      <w:spacing w:before="80"/>
      <w:outlineLvl w:val="4"/>
    </w:pPr>
    <w:rPr>
      <w:color w:val="918585"/>
      <w:sz w:val="20"/>
    </w:rPr>
  </w:style>
  <w:style w:type="paragraph" w:styleId="Heading6">
    <w:name w:val="heading 6"/>
    <w:basedOn w:val="HeadingBase"/>
    <w:next w:val="Normal"/>
    <w:link w:val="Heading6Char"/>
    <w:qFormat/>
    <w:rsid w:val="008A3D27"/>
    <w:pPr>
      <w:spacing w:before="60"/>
      <w:outlineLvl w:val="5"/>
    </w:pPr>
    <w:rPr>
      <w:color w:val="918585"/>
      <w:sz w:val="20"/>
    </w:rPr>
  </w:style>
  <w:style w:type="paragraph" w:styleId="Heading7">
    <w:name w:val="heading 7"/>
    <w:basedOn w:val="Normal"/>
    <w:next w:val="Normal"/>
    <w:link w:val="Heading7Char"/>
    <w:qFormat/>
    <w:rsid w:val="008A3D27"/>
    <w:pPr>
      <w:ind w:left="720"/>
      <w:outlineLvl w:val="6"/>
    </w:pPr>
    <w:rPr>
      <w:i/>
    </w:rPr>
  </w:style>
  <w:style w:type="paragraph" w:styleId="Heading8">
    <w:name w:val="heading 8"/>
    <w:basedOn w:val="Normal"/>
    <w:next w:val="Normal"/>
    <w:link w:val="Heading8Char"/>
    <w:qFormat/>
    <w:rsid w:val="008A3D27"/>
    <w:pPr>
      <w:ind w:left="720"/>
      <w:outlineLvl w:val="7"/>
    </w:pPr>
    <w:rPr>
      <w:i/>
    </w:rPr>
  </w:style>
  <w:style w:type="paragraph" w:styleId="Heading9">
    <w:name w:val="heading 9"/>
    <w:basedOn w:val="Normal"/>
    <w:next w:val="Normal"/>
    <w:link w:val="Heading9Char"/>
    <w:qFormat/>
    <w:rsid w:val="008A3D27"/>
    <w:pPr>
      <w:ind w:left="720"/>
      <w:outlineLvl w:val="8"/>
    </w:pPr>
    <w:rPr>
      <w:i/>
    </w:rPr>
  </w:style>
  <w:style w:type="character" w:default="1" w:styleId="DefaultParagraphFont">
    <w:name w:val="Default Paragraph Font"/>
    <w:uiPriority w:val="1"/>
    <w:unhideWhenUsed/>
    <w:rsid w:val="008A3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D27"/>
  </w:style>
  <w:style w:type="character" w:customStyle="1" w:styleId="Heading1Char">
    <w:name w:val="Heading 1 Char"/>
    <w:basedOn w:val="DefaultParagraphFont"/>
    <w:link w:val="Heading1"/>
    <w:rsid w:val="008A3D27"/>
    <w:rPr>
      <w:rFonts w:ascii="Times New Roman" w:eastAsia="Times New Roman" w:hAnsi="Times New Roman" w:cs="Times New Roman"/>
      <w:b/>
      <w:sz w:val="32"/>
      <w:szCs w:val="20"/>
      <w:lang w:eastAsia="en-US"/>
    </w:rPr>
  </w:style>
  <w:style w:type="paragraph" w:styleId="BodyText">
    <w:name w:val="Body Text"/>
    <w:basedOn w:val="Normal"/>
    <w:link w:val="BodyTextChar"/>
    <w:rsid w:val="008A3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D27"/>
    <w:rPr>
      <w:rFonts w:ascii="Times New Roman" w:eastAsia="Times New Roman" w:hAnsi="Times New Roman" w:cs="Times New Roman"/>
      <w:sz w:val="24"/>
      <w:lang w:eastAsia="en-US"/>
    </w:rPr>
  </w:style>
  <w:style w:type="paragraph" w:styleId="ListBullet">
    <w:name w:val="List Bullet"/>
    <w:basedOn w:val="List"/>
    <w:rsid w:val="008A3D27"/>
    <w:pPr>
      <w:numPr>
        <w:numId w:val="11"/>
      </w:numPr>
      <w:tabs>
        <w:tab w:val="clear" w:pos="340"/>
      </w:tabs>
      <w:spacing w:before="40" w:after="40"/>
    </w:pPr>
  </w:style>
  <w:style w:type="character" w:customStyle="1" w:styleId="SpecialBold">
    <w:name w:val="Special Bold"/>
    <w:basedOn w:val="DefaultParagraphFont"/>
    <w:rsid w:val="008A3D27"/>
    <w:rPr>
      <w:b/>
      <w:spacing w:val="0"/>
    </w:rPr>
  </w:style>
  <w:style w:type="character" w:styleId="Emphasis">
    <w:name w:val="Emphasis"/>
    <w:basedOn w:val="DefaultParagraphFont"/>
    <w:qFormat/>
    <w:rsid w:val="008A3D27"/>
    <w:rPr>
      <w:i/>
    </w:rPr>
  </w:style>
  <w:style w:type="paragraph" w:customStyle="1" w:styleId="SuperHeading">
    <w:name w:val="SuperHeading"/>
    <w:basedOn w:val="Normal"/>
    <w:rsid w:val="008A3D27"/>
    <w:pPr>
      <w:spacing w:before="240" w:after="120"/>
      <w:outlineLvl w:val="0"/>
    </w:pPr>
    <w:rPr>
      <w:rFonts w:ascii="Times New Roman" w:hAnsi="Times New Roman"/>
      <w:b/>
      <w:sz w:val="32"/>
    </w:rPr>
  </w:style>
  <w:style w:type="paragraph" w:customStyle="1" w:styleId="AllowPageBreak">
    <w:name w:val="AllowPageBreak"/>
    <w:rsid w:val="008A3D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D27"/>
    <w:rPr>
      <w:rFonts w:ascii="Courier New" w:eastAsia="Times New Roman" w:hAnsi="Courier New" w:cs="Times New Roman"/>
      <w:i/>
      <w:szCs w:val="20"/>
      <w:lang w:eastAsia="en-US"/>
    </w:rPr>
  </w:style>
  <w:style w:type="paragraph" w:customStyle="1" w:styleId="HeadingBase">
    <w:name w:val="Heading Base"/>
    <w:rsid w:val="008A3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D27"/>
    <w:pPr>
      <w:tabs>
        <w:tab w:val="right" w:leader="dot" w:pos="9072"/>
      </w:tabs>
      <w:ind w:left="567"/>
    </w:pPr>
    <w:rPr>
      <w:szCs w:val="22"/>
    </w:rPr>
  </w:style>
  <w:style w:type="paragraph" w:customStyle="1" w:styleId="TOCBase">
    <w:name w:val="TOC Base"/>
    <w:rsid w:val="008A3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D27"/>
    <w:pPr>
      <w:tabs>
        <w:tab w:val="right" w:leader="dot" w:pos="9072"/>
      </w:tabs>
      <w:spacing w:before="40" w:after="40"/>
      <w:ind w:left="284"/>
    </w:pPr>
    <w:rPr>
      <w:rFonts w:ascii="Times New Roman" w:hAnsi="Times New Roman"/>
    </w:rPr>
  </w:style>
  <w:style w:type="paragraph" w:styleId="TOC1">
    <w:name w:val="toc 1"/>
    <w:basedOn w:val="TOCBase"/>
    <w:next w:val="Normal"/>
    <w:rsid w:val="008A3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D27"/>
    <w:rPr>
      <w:rFonts w:ascii="Times New Roman" w:eastAsia="Times New Roman" w:hAnsi="Times New Roman" w:cs="Times New Roman"/>
      <w:sz w:val="16"/>
      <w:lang w:eastAsia="en-US"/>
    </w:rPr>
  </w:style>
  <w:style w:type="paragraph" w:styleId="Title">
    <w:name w:val="Title"/>
    <w:basedOn w:val="HeadingBase"/>
    <w:link w:val="TitleChar"/>
    <w:qFormat/>
    <w:rsid w:val="008A3D27"/>
    <w:pPr>
      <w:spacing w:before="5040"/>
      <w:jc w:val="center"/>
    </w:pPr>
    <w:rPr>
      <w:sz w:val="48"/>
      <w:szCs w:val="72"/>
      <w:lang w:val="en-US"/>
    </w:rPr>
  </w:style>
  <w:style w:type="character" w:customStyle="1" w:styleId="TitleChar">
    <w:name w:val="Title Char"/>
    <w:basedOn w:val="DefaultParagraphFont"/>
    <w:link w:val="Title"/>
    <w:rsid w:val="008A3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D27"/>
    <w:pPr>
      <w:tabs>
        <w:tab w:val="left" w:pos="3600"/>
        <w:tab w:val="left" w:pos="3958"/>
      </w:tabs>
    </w:pPr>
  </w:style>
  <w:style w:type="paragraph" w:styleId="List">
    <w:name w:val="List"/>
    <w:basedOn w:val="BodyText"/>
    <w:next w:val="BodyText"/>
    <w:rsid w:val="008A3D27"/>
    <w:pPr>
      <w:tabs>
        <w:tab w:val="left" w:pos="340"/>
      </w:tabs>
      <w:spacing w:before="60" w:after="60"/>
      <w:ind w:left="340" w:hanging="340"/>
    </w:pPr>
  </w:style>
  <w:style w:type="paragraph" w:customStyle="1" w:styleId="Note">
    <w:name w:val="Note"/>
    <w:basedOn w:val="BodyText"/>
    <w:rsid w:val="008A3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D27"/>
    <w:pPr>
      <w:framePr w:wrap="auto" w:hAnchor="text" w:y="6049"/>
    </w:pPr>
    <w:rPr>
      <w:color w:val="000000"/>
      <w:sz w:val="40"/>
    </w:rPr>
  </w:style>
  <w:style w:type="paragraph" w:customStyle="1" w:styleId="TOCTitle">
    <w:name w:val="TOCTitle"/>
    <w:basedOn w:val="Heading1"/>
    <w:rsid w:val="008A3D27"/>
    <w:pPr>
      <w:spacing w:after="240"/>
      <w:jc w:val="center"/>
      <w:outlineLvl w:val="9"/>
    </w:pPr>
    <w:rPr>
      <w:caps/>
    </w:rPr>
  </w:style>
  <w:style w:type="paragraph" w:customStyle="1" w:styleId="Version">
    <w:name w:val="Version"/>
    <w:rsid w:val="008A3D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D27"/>
    <w:pPr>
      <w:numPr>
        <w:numId w:val="12"/>
      </w:numPr>
      <w:tabs>
        <w:tab w:val="clear" w:pos="680"/>
      </w:tabs>
    </w:pPr>
  </w:style>
  <w:style w:type="paragraph" w:styleId="Index1">
    <w:name w:val="index 1"/>
    <w:basedOn w:val="Normal"/>
    <w:next w:val="Normal"/>
    <w:semiHidden/>
    <w:rsid w:val="008A3D27"/>
    <w:pPr>
      <w:keepNext w:val="0"/>
      <w:tabs>
        <w:tab w:val="right" w:pos="4176"/>
      </w:tabs>
      <w:ind w:left="198" w:hanging="198"/>
    </w:pPr>
    <w:rPr>
      <w:rFonts w:ascii="Garamond" w:hAnsi="Garamond"/>
    </w:rPr>
  </w:style>
  <w:style w:type="paragraph" w:styleId="IndexHeading">
    <w:name w:val="index heading"/>
    <w:basedOn w:val="Normal"/>
    <w:next w:val="Index1"/>
    <w:semiHidden/>
    <w:rsid w:val="008A3D27"/>
    <w:pPr>
      <w:spacing w:before="120" w:after="120"/>
    </w:pPr>
    <w:rPr>
      <w:rFonts w:ascii="Arial" w:hAnsi="Arial"/>
      <w:b/>
      <w:color w:val="918585"/>
      <w:sz w:val="24"/>
    </w:rPr>
  </w:style>
  <w:style w:type="paragraph" w:styleId="Header">
    <w:name w:val="header"/>
    <w:basedOn w:val="Normal"/>
    <w:link w:val="HeaderChar"/>
    <w:rsid w:val="008A3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D27"/>
    <w:rPr>
      <w:rFonts w:ascii="Times New Roman" w:eastAsia="Times New Roman" w:hAnsi="Times New Roman" w:cs="Times New Roman"/>
      <w:sz w:val="16"/>
      <w:szCs w:val="20"/>
      <w:lang w:val="en-GB" w:eastAsia="en-US"/>
    </w:rPr>
  </w:style>
  <w:style w:type="paragraph" w:customStyle="1" w:styleId="Chapter">
    <w:name w:val="Chapter"/>
    <w:basedOn w:val="Normal"/>
    <w:rsid w:val="008A3D27"/>
    <w:pPr>
      <w:spacing w:before="240"/>
    </w:pPr>
    <w:rPr>
      <w:rFonts w:ascii="Times New Roman" w:hAnsi="Times New Roman"/>
      <w:smallCaps/>
      <w:spacing w:val="80"/>
      <w:sz w:val="28"/>
    </w:rPr>
  </w:style>
  <w:style w:type="paragraph" w:customStyle="1" w:styleId="InChapter">
    <w:name w:val="InChapter"/>
    <w:basedOn w:val="Heading3"/>
    <w:rsid w:val="008A3D27"/>
    <w:pPr>
      <w:spacing w:after="240"/>
      <w:outlineLvl w:val="9"/>
    </w:pPr>
    <w:rPr>
      <w:noProof/>
    </w:rPr>
  </w:style>
  <w:style w:type="paragraph" w:styleId="Index2">
    <w:name w:val="index 2"/>
    <w:basedOn w:val="Normal"/>
    <w:next w:val="Normal"/>
    <w:semiHidden/>
    <w:rsid w:val="008A3D27"/>
    <w:pPr>
      <w:tabs>
        <w:tab w:val="right" w:pos="4176"/>
      </w:tabs>
      <w:ind w:left="568" w:hanging="284"/>
    </w:pPr>
    <w:rPr>
      <w:rFonts w:ascii="Garamond" w:hAnsi="Garamond"/>
    </w:rPr>
  </w:style>
  <w:style w:type="paragraph" w:customStyle="1" w:styleId="Byline">
    <w:name w:val="Byline"/>
    <w:rsid w:val="008A3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D27"/>
    <w:pPr>
      <w:tabs>
        <w:tab w:val="clear" w:pos="3600"/>
        <w:tab w:val="clear" w:pos="3958"/>
      </w:tabs>
      <w:jc w:val="right"/>
    </w:pPr>
  </w:style>
  <w:style w:type="paragraph" w:styleId="Caption">
    <w:name w:val="caption"/>
    <w:basedOn w:val="BodyText"/>
    <w:next w:val="Normal"/>
    <w:qFormat/>
    <w:rsid w:val="008A3D27"/>
    <w:pPr>
      <w:framePr w:w="2268" w:hSpace="181" w:vSpace="181" w:wrap="around" w:vAnchor="text" w:hAnchor="page" w:x="1135" w:y="285" w:anchorLock="1"/>
    </w:pPr>
    <w:rPr>
      <w:i/>
    </w:rPr>
  </w:style>
  <w:style w:type="paragraph" w:customStyle="1" w:styleId="MiniTOCTitle">
    <w:name w:val="MiniTOCTitle"/>
    <w:basedOn w:val="Heading4"/>
    <w:rsid w:val="008A3D27"/>
    <w:pPr>
      <w:spacing w:before="240"/>
      <w:outlineLvl w:val="9"/>
    </w:pPr>
    <w:rPr>
      <w:noProof/>
      <w:sz w:val="24"/>
    </w:rPr>
  </w:style>
  <w:style w:type="paragraph" w:customStyle="1" w:styleId="MiniTOCItem">
    <w:name w:val="MiniTOCItem"/>
    <w:basedOn w:val="ListBullet"/>
    <w:rsid w:val="008A3D27"/>
    <w:pPr>
      <w:numPr>
        <w:numId w:val="0"/>
      </w:numPr>
      <w:tabs>
        <w:tab w:val="right" w:leader="dot" w:pos="6521"/>
      </w:tabs>
      <w:spacing w:before="0" w:after="0"/>
    </w:pPr>
  </w:style>
  <w:style w:type="paragraph" w:customStyle="1" w:styleId="TOFTitle">
    <w:name w:val="TOFTitle"/>
    <w:basedOn w:val="TOCTitle"/>
    <w:rsid w:val="008A3D27"/>
  </w:style>
  <w:style w:type="paragraph" w:styleId="TableofFigures">
    <w:name w:val="table of figures"/>
    <w:basedOn w:val="Normal"/>
    <w:next w:val="Normal"/>
    <w:semiHidden/>
    <w:rsid w:val="008A3D27"/>
    <w:pPr>
      <w:tabs>
        <w:tab w:val="right" w:leader="dot" w:pos="9072"/>
      </w:tabs>
      <w:ind w:left="970" w:hanging="403"/>
    </w:pPr>
    <w:rPr>
      <w:rFonts w:ascii="Times New Roman" w:hAnsi="Times New Roman"/>
      <w:b/>
    </w:rPr>
  </w:style>
  <w:style w:type="paragraph" w:styleId="ListNumber">
    <w:name w:val="List Number"/>
    <w:basedOn w:val="List"/>
    <w:rsid w:val="008A3D27"/>
    <w:pPr>
      <w:numPr>
        <w:numId w:val="14"/>
      </w:numPr>
      <w:tabs>
        <w:tab w:val="clear" w:pos="340"/>
      </w:tabs>
    </w:pPr>
  </w:style>
  <w:style w:type="character" w:customStyle="1" w:styleId="WingdingSymbols">
    <w:name w:val="Wingding Symbols"/>
    <w:rsid w:val="008A3D27"/>
    <w:rPr>
      <w:rFonts w:ascii="Wingdings" w:hAnsi="Wingdings"/>
    </w:rPr>
  </w:style>
  <w:style w:type="paragraph" w:customStyle="1" w:styleId="TableHeading">
    <w:name w:val="Table Heading"/>
    <w:basedOn w:val="HeadingBase"/>
    <w:rsid w:val="008A3D27"/>
    <w:pPr>
      <w:keepLines/>
      <w:pBdr>
        <w:bottom w:val="single" w:sz="6" w:space="1" w:color="918585"/>
      </w:pBdr>
      <w:spacing w:before="240"/>
    </w:pPr>
  </w:style>
  <w:style w:type="character" w:customStyle="1" w:styleId="HotSpot">
    <w:name w:val="HotSpot"/>
    <w:rsid w:val="008A3D27"/>
    <w:rPr>
      <w:color w:val="0033CC"/>
      <w:u w:val="none"/>
    </w:rPr>
  </w:style>
  <w:style w:type="paragraph" w:customStyle="1" w:styleId="BodyTextRight">
    <w:name w:val="Body Text Right"/>
    <w:basedOn w:val="BodyText"/>
    <w:rsid w:val="008A3D27"/>
    <w:pPr>
      <w:spacing w:before="0" w:after="0"/>
      <w:jc w:val="right"/>
    </w:pPr>
  </w:style>
  <w:style w:type="paragraph" w:styleId="Index3">
    <w:name w:val="index 3"/>
    <w:basedOn w:val="ListNumber2"/>
    <w:next w:val="Normal"/>
    <w:semiHidden/>
    <w:rsid w:val="008A3D27"/>
    <w:pPr>
      <w:numPr>
        <w:numId w:val="0"/>
      </w:numPr>
      <w:tabs>
        <w:tab w:val="right" w:leader="dot" w:pos="4176"/>
      </w:tabs>
    </w:pPr>
  </w:style>
  <w:style w:type="paragraph" w:styleId="ListNumber2">
    <w:name w:val="List Number 2"/>
    <w:basedOn w:val="List2"/>
    <w:rsid w:val="008A3D27"/>
    <w:pPr>
      <w:numPr>
        <w:numId w:val="9"/>
      </w:numPr>
      <w:tabs>
        <w:tab w:val="clear" w:pos="1060"/>
      </w:tabs>
    </w:pPr>
  </w:style>
  <w:style w:type="paragraph" w:customStyle="1" w:styleId="MarginNote">
    <w:name w:val="Margin Note"/>
    <w:basedOn w:val="BodyText"/>
    <w:rsid w:val="008A3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D27"/>
    <w:rPr>
      <w:sz w:val="32"/>
    </w:rPr>
  </w:style>
  <w:style w:type="paragraph" w:customStyle="1" w:styleId="HeadingProcedure">
    <w:name w:val="Heading Procedure"/>
    <w:basedOn w:val="HeadingBase"/>
    <w:next w:val="Normal"/>
    <w:rsid w:val="008A3D27"/>
    <w:pPr>
      <w:tabs>
        <w:tab w:val="left" w:pos="0"/>
      </w:tabs>
      <w:spacing w:before="120" w:after="60"/>
    </w:pPr>
    <w:rPr>
      <w:i/>
      <w:color w:val="918585"/>
      <w:sz w:val="22"/>
    </w:rPr>
  </w:style>
  <w:style w:type="paragraph" w:customStyle="1" w:styleId="TableBodyText">
    <w:name w:val="Table Body Text"/>
    <w:basedOn w:val="BodyText"/>
    <w:rsid w:val="008A3D27"/>
    <w:pPr>
      <w:spacing w:before="60" w:after="60"/>
    </w:pPr>
  </w:style>
  <w:style w:type="paragraph" w:styleId="ListContinue">
    <w:name w:val="List Continue"/>
    <w:basedOn w:val="List"/>
    <w:rsid w:val="008A3D27"/>
    <w:pPr>
      <w:ind w:firstLine="0"/>
    </w:pPr>
  </w:style>
  <w:style w:type="paragraph" w:customStyle="1" w:styleId="ListNote">
    <w:name w:val="List Note"/>
    <w:basedOn w:val="List"/>
    <w:rsid w:val="008A3D27"/>
    <w:pPr>
      <w:pBdr>
        <w:top w:val="single" w:sz="6" w:space="2" w:color="918585"/>
        <w:bottom w:val="single" w:sz="6" w:space="2" w:color="918585"/>
      </w:pBdr>
      <w:tabs>
        <w:tab w:val="left" w:pos="1021"/>
      </w:tabs>
      <w:ind w:firstLine="0"/>
    </w:pPr>
  </w:style>
  <w:style w:type="paragraph" w:customStyle="1" w:styleId="Warning">
    <w:name w:val="Warning"/>
    <w:basedOn w:val="BodyText"/>
    <w:rsid w:val="008A3D27"/>
    <w:pPr>
      <w:shd w:val="clear" w:color="auto" w:fill="D9D9D9"/>
      <w:tabs>
        <w:tab w:val="left" w:pos="992"/>
      </w:tabs>
      <w:ind w:left="119" w:right="119"/>
    </w:pPr>
    <w:rPr>
      <w:sz w:val="20"/>
    </w:rPr>
  </w:style>
  <w:style w:type="paragraph" w:customStyle="1" w:styleId="MarginIcons">
    <w:name w:val="Margin Icons"/>
    <w:basedOn w:val="BodyText"/>
    <w:rsid w:val="008A3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D27"/>
    <w:rPr>
      <w:rFonts w:ascii="Courier New" w:hAnsi="Courier New"/>
    </w:rPr>
  </w:style>
  <w:style w:type="paragraph" w:customStyle="1" w:styleId="NoteBullet">
    <w:name w:val="Note Bullet"/>
    <w:basedOn w:val="Note"/>
    <w:rsid w:val="008A3D27"/>
    <w:pPr>
      <w:tabs>
        <w:tab w:val="clear" w:pos="680"/>
      </w:tabs>
      <w:spacing w:before="60" w:after="60"/>
    </w:pPr>
  </w:style>
  <w:style w:type="paragraph" w:customStyle="1" w:styleId="SubHeading2">
    <w:name w:val="SubHeading2"/>
    <w:basedOn w:val="HeadingBase"/>
    <w:rsid w:val="008A3D27"/>
    <w:pPr>
      <w:spacing w:before="240" w:after="60"/>
    </w:pPr>
    <w:rPr>
      <w:sz w:val="20"/>
    </w:rPr>
  </w:style>
  <w:style w:type="paragraph" w:customStyle="1" w:styleId="SubHeading1">
    <w:name w:val="SubHeading1"/>
    <w:basedOn w:val="HeadingBase"/>
    <w:rsid w:val="008A3D27"/>
    <w:pPr>
      <w:spacing w:before="240" w:after="60"/>
    </w:pPr>
    <w:rPr>
      <w:color w:val="918585"/>
      <w:sz w:val="22"/>
    </w:rPr>
  </w:style>
  <w:style w:type="paragraph" w:customStyle="1" w:styleId="SideHeading">
    <w:name w:val="Side Heading"/>
    <w:basedOn w:val="HeadingBase"/>
    <w:rsid w:val="008A3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D27"/>
    <w:pPr>
      <w:numPr>
        <w:numId w:val="10"/>
      </w:numPr>
    </w:pPr>
  </w:style>
  <w:style w:type="paragraph" w:styleId="PlainText">
    <w:name w:val="Plain Text"/>
    <w:basedOn w:val="Normal"/>
    <w:link w:val="PlainTextChar"/>
    <w:rsid w:val="008A3D27"/>
    <w:rPr>
      <w:sz w:val="20"/>
    </w:rPr>
  </w:style>
  <w:style w:type="character" w:customStyle="1" w:styleId="PlainTextChar">
    <w:name w:val="Plain Text Char"/>
    <w:basedOn w:val="DefaultParagraphFont"/>
    <w:link w:val="PlainText"/>
    <w:rsid w:val="008A3D27"/>
    <w:rPr>
      <w:rFonts w:ascii="Courier New" w:eastAsia="Times New Roman" w:hAnsi="Courier New" w:cs="Times New Roman"/>
      <w:sz w:val="20"/>
      <w:szCs w:val="20"/>
      <w:lang w:eastAsia="en-US"/>
    </w:rPr>
  </w:style>
  <w:style w:type="character" w:customStyle="1" w:styleId="MenuOption">
    <w:name w:val="Menu Option"/>
    <w:basedOn w:val="DefaultParagraphFont"/>
    <w:rsid w:val="008A3D27"/>
    <w:rPr>
      <w:b/>
      <w:smallCaps/>
    </w:rPr>
  </w:style>
  <w:style w:type="paragraph" w:customStyle="1" w:styleId="TableListNumber">
    <w:name w:val="Table List Number"/>
    <w:basedOn w:val="ListNumber"/>
    <w:rsid w:val="008A3D27"/>
    <w:pPr>
      <w:numPr>
        <w:numId w:val="0"/>
      </w:numPr>
    </w:pPr>
  </w:style>
  <w:style w:type="paragraph" w:styleId="TOC4">
    <w:name w:val="toc 4"/>
    <w:basedOn w:val="TOCBase"/>
    <w:next w:val="Normal"/>
    <w:semiHidden/>
    <w:rsid w:val="008A3D27"/>
    <w:pPr>
      <w:tabs>
        <w:tab w:val="right" w:leader="dot" w:pos="9071"/>
      </w:tabs>
      <w:ind w:left="1701"/>
    </w:pPr>
  </w:style>
  <w:style w:type="paragraph" w:customStyle="1" w:styleId="ListAlpha">
    <w:name w:val="List Alpha"/>
    <w:basedOn w:val="List"/>
    <w:rsid w:val="008A3D27"/>
    <w:pPr>
      <w:numPr>
        <w:numId w:val="8"/>
      </w:numPr>
    </w:pPr>
  </w:style>
  <w:style w:type="paragraph" w:customStyle="1" w:styleId="ListAlpha2">
    <w:name w:val="List Alpha 2"/>
    <w:basedOn w:val="List2"/>
    <w:rsid w:val="008A3D27"/>
    <w:pPr>
      <w:numPr>
        <w:numId w:val="7"/>
      </w:numPr>
    </w:pPr>
  </w:style>
  <w:style w:type="paragraph" w:styleId="List2">
    <w:name w:val="List 2"/>
    <w:basedOn w:val="BodyText"/>
    <w:rsid w:val="008A3D27"/>
    <w:pPr>
      <w:tabs>
        <w:tab w:val="left" w:pos="680"/>
      </w:tabs>
      <w:spacing w:before="60" w:after="60"/>
      <w:ind w:left="680" w:hanging="340"/>
    </w:pPr>
  </w:style>
  <w:style w:type="paragraph" w:styleId="List3">
    <w:name w:val="List 3"/>
    <w:basedOn w:val="BodyText"/>
    <w:rsid w:val="008A3D27"/>
    <w:pPr>
      <w:tabs>
        <w:tab w:val="left" w:pos="1021"/>
      </w:tabs>
      <w:spacing w:before="60" w:after="60"/>
      <w:ind w:left="1020" w:hanging="340"/>
    </w:pPr>
  </w:style>
  <w:style w:type="paragraph" w:styleId="List4">
    <w:name w:val="List 4"/>
    <w:basedOn w:val="BodyText"/>
    <w:rsid w:val="008A3D27"/>
    <w:pPr>
      <w:tabs>
        <w:tab w:val="left" w:pos="1361"/>
      </w:tabs>
      <w:spacing w:before="60" w:after="60"/>
      <w:ind w:left="1361" w:hanging="340"/>
    </w:pPr>
  </w:style>
  <w:style w:type="paragraph" w:styleId="List5">
    <w:name w:val="List 5"/>
    <w:basedOn w:val="BodyText"/>
    <w:rsid w:val="008A3D27"/>
    <w:pPr>
      <w:tabs>
        <w:tab w:val="left" w:pos="1701"/>
      </w:tabs>
      <w:spacing w:before="60" w:after="60"/>
      <w:ind w:left="1701" w:hanging="340"/>
    </w:pPr>
  </w:style>
  <w:style w:type="paragraph" w:styleId="ListBullet3">
    <w:name w:val="List Bullet 3"/>
    <w:basedOn w:val="List3"/>
    <w:rsid w:val="008A3D27"/>
    <w:pPr>
      <w:numPr>
        <w:numId w:val="13"/>
      </w:numPr>
      <w:tabs>
        <w:tab w:val="clear" w:pos="1021"/>
      </w:tabs>
      <w:ind w:left="1037" w:hanging="357"/>
    </w:pPr>
  </w:style>
  <w:style w:type="paragraph" w:styleId="ListBullet4">
    <w:name w:val="List Bullet 4"/>
    <w:basedOn w:val="List4"/>
    <w:rsid w:val="008A3D27"/>
    <w:pPr>
      <w:numPr>
        <w:numId w:val="2"/>
      </w:numPr>
      <w:tabs>
        <w:tab w:val="clear" w:pos="1361"/>
      </w:tabs>
    </w:pPr>
  </w:style>
  <w:style w:type="paragraph" w:styleId="ListBullet5">
    <w:name w:val="List Bullet 5"/>
    <w:basedOn w:val="List5"/>
    <w:rsid w:val="008A3D27"/>
    <w:pPr>
      <w:numPr>
        <w:numId w:val="3"/>
      </w:numPr>
    </w:pPr>
  </w:style>
  <w:style w:type="paragraph" w:styleId="ListContinue2">
    <w:name w:val="List Continue 2"/>
    <w:basedOn w:val="List2"/>
    <w:rsid w:val="008A3D27"/>
    <w:pPr>
      <w:ind w:firstLine="0"/>
    </w:pPr>
  </w:style>
  <w:style w:type="paragraph" w:styleId="ListContinue3">
    <w:name w:val="List Continue 3"/>
    <w:basedOn w:val="List3"/>
    <w:rsid w:val="008A3D27"/>
    <w:pPr>
      <w:ind w:left="1021" w:firstLine="0"/>
    </w:pPr>
  </w:style>
  <w:style w:type="paragraph" w:styleId="ListContinue4">
    <w:name w:val="List Continue 4"/>
    <w:basedOn w:val="List4"/>
    <w:rsid w:val="008A3D27"/>
    <w:pPr>
      <w:ind w:firstLine="0"/>
    </w:pPr>
  </w:style>
  <w:style w:type="paragraph" w:styleId="ListContinue5">
    <w:name w:val="List Continue 5"/>
    <w:basedOn w:val="List5"/>
    <w:rsid w:val="008A3D27"/>
    <w:pPr>
      <w:ind w:firstLine="0"/>
    </w:pPr>
  </w:style>
  <w:style w:type="paragraph" w:styleId="ListNumber3">
    <w:name w:val="List Number 3"/>
    <w:basedOn w:val="List3"/>
    <w:rsid w:val="008A3D27"/>
    <w:pPr>
      <w:numPr>
        <w:numId w:val="4"/>
      </w:numPr>
    </w:pPr>
  </w:style>
  <w:style w:type="paragraph" w:styleId="ListNumber4">
    <w:name w:val="List Number 4"/>
    <w:basedOn w:val="List4"/>
    <w:rsid w:val="008A3D27"/>
    <w:pPr>
      <w:numPr>
        <w:numId w:val="5"/>
      </w:numPr>
    </w:pPr>
  </w:style>
  <w:style w:type="paragraph" w:styleId="ListNumber5">
    <w:name w:val="List Number 5"/>
    <w:basedOn w:val="List5"/>
    <w:rsid w:val="008A3D27"/>
    <w:pPr>
      <w:numPr>
        <w:numId w:val="6"/>
      </w:numPr>
    </w:pPr>
  </w:style>
  <w:style w:type="paragraph" w:styleId="BlockText">
    <w:name w:val="Block Text"/>
    <w:basedOn w:val="Normal"/>
    <w:rsid w:val="008A3D27"/>
    <w:pPr>
      <w:spacing w:after="120"/>
      <w:ind w:left="1440" w:right="1440"/>
    </w:pPr>
  </w:style>
  <w:style w:type="character" w:customStyle="1" w:styleId="Subscript">
    <w:name w:val="Subscript"/>
    <w:basedOn w:val="DefaultParagraphFont"/>
    <w:rsid w:val="008A3D27"/>
    <w:rPr>
      <w:sz w:val="16"/>
      <w:vertAlign w:val="subscript"/>
    </w:rPr>
  </w:style>
  <w:style w:type="character" w:customStyle="1" w:styleId="Superscript">
    <w:name w:val="Superscript"/>
    <w:basedOn w:val="DefaultParagraphFont"/>
    <w:rsid w:val="008A3D27"/>
    <w:rPr>
      <w:sz w:val="16"/>
      <w:vertAlign w:val="superscript"/>
    </w:rPr>
  </w:style>
  <w:style w:type="character" w:customStyle="1" w:styleId="Symbols">
    <w:name w:val="Symbols"/>
    <w:basedOn w:val="DefaultParagraphFont"/>
    <w:rsid w:val="008A3D27"/>
    <w:rPr>
      <w:rFonts w:ascii="Symbol" w:hAnsi="Symbol"/>
    </w:rPr>
  </w:style>
  <w:style w:type="character" w:customStyle="1" w:styleId="MenuOptions">
    <w:name w:val="Menu Options"/>
    <w:basedOn w:val="DefaultParagraphFont"/>
    <w:rsid w:val="008A3D27"/>
    <w:rPr>
      <w:rFonts w:ascii="Arial Narrow" w:hAnsi="Arial Narrow"/>
      <w:smallCaps/>
    </w:rPr>
  </w:style>
  <w:style w:type="character" w:customStyle="1" w:styleId="Buttons">
    <w:name w:val="Buttons"/>
    <w:basedOn w:val="DefaultParagraphFont"/>
    <w:rsid w:val="008A3D27"/>
    <w:rPr>
      <w:b/>
    </w:rPr>
  </w:style>
  <w:style w:type="character" w:customStyle="1" w:styleId="Underlined">
    <w:name w:val="Underlined"/>
    <w:basedOn w:val="DefaultParagraphFont"/>
    <w:rsid w:val="008A3D27"/>
    <w:rPr>
      <w:u w:val="single"/>
    </w:rPr>
  </w:style>
  <w:style w:type="paragraph" w:customStyle="1" w:styleId="TableBodyTextRight">
    <w:name w:val="Table Body Text Right"/>
    <w:basedOn w:val="TableBodyText"/>
    <w:rsid w:val="008A3D27"/>
    <w:pPr>
      <w:widowControl w:val="0"/>
      <w:autoSpaceDE w:val="0"/>
      <w:autoSpaceDN w:val="0"/>
      <w:adjustRightInd w:val="0"/>
      <w:jc w:val="right"/>
    </w:pPr>
    <w:rPr>
      <w:rFonts w:cs="Arial"/>
      <w:szCs w:val="18"/>
    </w:rPr>
  </w:style>
  <w:style w:type="paragraph" w:customStyle="1" w:styleId="CopyrightText">
    <w:name w:val="Copyright Text"/>
    <w:basedOn w:val="BodyText"/>
    <w:rsid w:val="008A3D27"/>
    <w:rPr>
      <w:sz w:val="18"/>
    </w:rPr>
  </w:style>
  <w:style w:type="paragraph" w:customStyle="1" w:styleId="BodySmallRight">
    <w:name w:val="Body Small Right"/>
    <w:basedOn w:val="BodyTextRight"/>
    <w:rsid w:val="008A3D27"/>
    <w:rPr>
      <w:sz w:val="18"/>
      <w:szCs w:val="18"/>
    </w:rPr>
  </w:style>
  <w:style w:type="paragraph" w:customStyle="1" w:styleId="MarginEdition">
    <w:name w:val="Margin Edition"/>
    <w:basedOn w:val="MarginNote"/>
    <w:rsid w:val="008A3D27"/>
    <w:pPr>
      <w:spacing w:before="0" w:after="0"/>
    </w:pPr>
    <w:rPr>
      <w:rFonts w:ascii="Times New Roman" w:hAnsi="Times New Roman"/>
      <w:color w:val="999999"/>
    </w:rPr>
  </w:style>
  <w:style w:type="paragraph" w:customStyle="1" w:styleId="Spacer">
    <w:name w:val="Spacer"/>
    <w:basedOn w:val="Normal"/>
    <w:rsid w:val="008A3D27"/>
    <w:rPr>
      <w:sz w:val="2"/>
      <w:szCs w:val="2"/>
    </w:rPr>
  </w:style>
  <w:style w:type="character" w:customStyle="1" w:styleId="Small">
    <w:name w:val="Small"/>
    <w:basedOn w:val="DefaultParagraphFont"/>
    <w:rsid w:val="008A3D27"/>
    <w:rPr>
      <w:sz w:val="16"/>
    </w:rPr>
  </w:style>
  <w:style w:type="paragraph" w:customStyle="1" w:styleId="WideTable">
    <w:name w:val="Wide Table"/>
    <w:basedOn w:val="Normal"/>
    <w:rsid w:val="008A3D27"/>
    <w:pPr>
      <w:ind w:left="-1418"/>
    </w:pPr>
    <w:rPr>
      <w:sz w:val="2"/>
      <w:szCs w:val="2"/>
    </w:rPr>
  </w:style>
  <w:style w:type="character" w:styleId="PageNumber">
    <w:name w:val="page number"/>
    <w:basedOn w:val="DefaultParagraphFont"/>
    <w:rsid w:val="008A3D27"/>
  </w:style>
  <w:style w:type="paragraph" w:styleId="Quote">
    <w:name w:val="Quote"/>
    <w:basedOn w:val="Heading1"/>
    <w:link w:val="QuoteChar"/>
    <w:qFormat/>
    <w:rsid w:val="008A3D27"/>
    <w:rPr>
      <w:b w:val="0"/>
      <w:sz w:val="72"/>
      <w:szCs w:val="72"/>
      <w:lang w:val="en-NZ"/>
    </w:rPr>
  </w:style>
  <w:style w:type="character" w:customStyle="1" w:styleId="QuoteChar">
    <w:name w:val="Quote Char"/>
    <w:basedOn w:val="DefaultParagraphFont"/>
    <w:link w:val="Quote"/>
    <w:rsid w:val="008A3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D27"/>
    <w:pPr>
      <w:pageBreakBefore/>
    </w:pPr>
  </w:style>
  <w:style w:type="paragraph" w:customStyle="1" w:styleId="Border">
    <w:name w:val="Border"/>
    <w:basedOn w:val="Normal"/>
    <w:qFormat/>
    <w:rsid w:val="008A3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D27"/>
    <w:rPr>
      <w:b/>
      <w:bCs/>
      <w:i/>
      <w:iCs/>
      <w:color w:val="auto"/>
    </w:rPr>
  </w:style>
  <w:style w:type="paragraph" w:styleId="IntenseQuote">
    <w:name w:val="Intense Quote"/>
    <w:basedOn w:val="Normal"/>
    <w:next w:val="Normal"/>
    <w:link w:val="IntenseQuoteChar"/>
    <w:uiPriority w:val="30"/>
    <w:qFormat/>
    <w:rsid w:val="008A3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D27"/>
    <w:rPr>
      <w:smallCaps/>
      <w:color w:val="auto"/>
      <w:u w:val="single"/>
    </w:rPr>
  </w:style>
  <w:style w:type="character" w:styleId="IntenseReference">
    <w:name w:val="Intense Reference"/>
    <w:basedOn w:val="DefaultParagraphFont"/>
    <w:uiPriority w:val="32"/>
    <w:qFormat/>
    <w:rsid w:val="008A3D27"/>
    <w:rPr>
      <w:b/>
      <w:bCs/>
      <w:smallCaps/>
      <w:color w:val="auto"/>
      <w:spacing w:val="5"/>
      <w:u w:val="single"/>
    </w:rPr>
  </w:style>
  <w:style w:type="paragraph" w:customStyle="1" w:styleId="2ColumnHeading">
    <w:name w:val="2Column Heading"/>
    <w:basedOn w:val="BodyText"/>
    <w:qFormat/>
    <w:rsid w:val="008A3D27"/>
    <w:pPr>
      <w:spacing w:after="60"/>
      <w:ind w:left="-2268"/>
    </w:pPr>
    <w:rPr>
      <w:b/>
    </w:rPr>
  </w:style>
  <w:style w:type="paragraph" w:customStyle="1" w:styleId="Heading1TOC">
    <w:name w:val="Heading1 TOC"/>
    <w:basedOn w:val="Normal"/>
    <w:qFormat/>
    <w:rsid w:val="008A3D27"/>
    <w:pPr>
      <w:spacing w:before="240" w:after="120"/>
    </w:pPr>
    <w:rPr>
      <w:rFonts w:ascii="Times New Roman" w:hAnsi="Times New Roman"/>
      <w:b/>
      <w:sz w:val="32"/>
    </w:rPr>
  </w:style>
  <w:style w:type="paragraph" w:customStyle="1" w:styleId="Heading2TOC">
    <w:name w:val="Heading2 TOC"/>
    <w:basedOn w:val="Normal"/>
    <w:qFormat/>
    <w:rsid w:val="008A3D27"/>
    <w:pPr>
      <w:spacing w:before="240" w:after="60"/>
    </w:pPr>
    <w:rPr>
      <w:rFonts w:ascii="Times New Roman" w:hAnsi="Times New Roman"/>
      <w:b/>
      <w:sz w:val="28"/>
    </w:rPr>
  </w:style>
  <w:style w:type="character" w:customStyle="1" w:styleId="Underline">
    <w:name w:val="Underline"/>
    <w:basedOn w:val="DefaultParagraphFont"/>
    <w:qFormat/>
    <w:rsid w:val="008A3D27"/>
    <w:rPr>
      <w:u w:val="single"/>
    </w:rPr>
  </w:style>
  <w:style w:type="character" w:customStyle="1" w:styleId="BoldandItalics">
    <w:name w:val="Bold and Italics"/>
    <w:qFormat/>
    <w:rsid w:val="008A3D27"/>
    <w:rPr>
      <w:b/>
      <w:i/>
      <w:u w:val="none"/>
    </w:rPr>
  </w:style>
  <w:style w:type="paragraph" w:styleId="BalloonText">
    <w:name w:val="Balloon Text"/>
    <w:basedOn w:val="Normal"/>
    <w:link w:val="BalloonTextChar"/>
    <w:rsid w:val="008A3D27"/>
    <w:rPr>
      <w:rFonts w:ascii="Tahoma" w:hAnsi="Tahoma" w:cs="Tahoma"/>
      <w:sz w:val="16"/>
      <w:szCs w:val="16"/>
    </w:rPr>
  </w:style>
  <w:style w:type="character" w:customStyle="1" w:styleId="BalloonTextChar">
    <w:name w:val="Balloon Text Char"/>
    <w:basedOn w:val="DefaultParagraphFont"/>
    <w:link w:val="BalloonText"/>
    <w:rsid w:val="008A3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D27"/>
    <w:rPr>
      <w:b/>
      <w:color w:val="660033"/>
      <w:spacing w:val="0"/>
    </w:rPr>
  </w:style>
  <w:style w:type="paragraph" w:customStyle="1" w:styleId="Nameditemlist">
    <w:name w:val="Named item list"/>
    <w:basedOn w:val="BodyText"/>
    <w:qFormat/>
    <w:rsid w:val="008A3D27"/>
    <w:pPr>
      <w:tabs>
        <w:tab w:val="left" w:pos="2835"/>
      </w:tabs>
      <w:ind w:left="2835" w:hanging="2835"/>
    </w:pPr>
  </w:style>
  <w:style w:type="paragraph" w:customStyle="1" w:styleId="BodyTextnopadding">
    <w:name w:val="Body Text no padding"/>
    <w:basedOn w:val="BodyText"/>
    <w:qFormat/>
    <w:rsid w:val="008A3D27"/>
    <w:pPr>
      <w:spacing w:before="0" w:after="0"/>
    </w:pPr>
  </w:style>
  <w:style w:type="paragraph" w:customStyle="1" w:styleId="BodyTextBold">
    <w:name w:val="Body Text Bold"/>
    <w:basedOn w:val="BodyText"/>
    <w:qFormat/>
    <w:rsid w:val="008A3D27"/>
    <w:rPr>
      <w:b/>
    </w:rPr>
  </w:style>
  <w:style w:type="character" w:styleId="Hyperlink">
    <w:name w:val="Hyperlink"/>
    <w:basedOn w:val="DefaultParagraphFont"/>
    <w:uiPriority w:val="99"/>
    <w:unhideWhenUsed/>
    <w:rsid w:val="006958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9046</Characters>
  <Application>Microsoft Office Word</Application>
  <DocSecurity>0</DocSecurity>
  <Lines>282</Lines>
  <Paragraphs>169</Paragraphs>
  <ScaleCrop>false</ScaleCrop>
  <Company>Author-it Software Corporation Ltd.</Company>
  <LinksUpToDate>false</LinksUpToDate>
  <CharactersWithSpaces>10357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ICPPRN496 Set up and produce complex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