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0ED" w:rsidP="003310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ICPPRN496 Set up and produce complex digital print</w:t>
      </w:r>
      <w:r>
        <w:fldChar w:fldCharType="end"/>
      </w:r>
    </w:p>
    <w:p w:rsidR="003310ED" w:rsidP="003310ED">
      <w:pPr>
        <w:pStyle w:val="Version"/>
        <w:sectPr w:rsidSect="00E463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6377" w:rsidP="00E46377">
      <w:pPr>
        <w:pStyle w:val="SuperHeading"/>
      </w:pPr>
      <w:r w:rsidRPr="00E46377">
        <w:t>Assessment Re</w:t>
      </w:r>
      <w:r w:rsidRPr="00E46377">
        <w:t>quirements for ICPPRN496 Set up and produce complex digital print</w:t>
      </w:r>
    </w:p>
    <w:p w:rsidR="00000000" w:rsidRPr="00E46377" w:rsidP="00E46377">
      <w:pPr>
        <w:pStyle w:val="Heading1"/>
      </w:pPr>
      <w:bookmarkStart w:id="1" w:name="O_692446"/>
      <w:bookmarkEnd w:id="1"/>
      <w:r w:rsidRPr="00E463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63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377" w:rsidP="00E46377">
            <w:pPr>
              <w:pStyle w:val="BodyText"/>
            </w:pPr>
            <w:r w:rsidRPr="00E4637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377">
            <w:pPr>
              <w:pStyle w:val="BodyText"/>
              <w:rPr>
                <w:lang w:val="en-NZ"/>
              </w:rPr>
            </w:pPr>
            <w:r w:rsidRPr="00E46377">
              <w:rPr>
                <w:rStyle w:val="SpecialBold"/>
              </w:rPr>
              <w:t>Comments</w:t>
            </w:r>
          </w:p>
        </w:tc>
      </w:tr>
      <w:tr w:rsidTr="00E463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377">
            <w:pPr>
              <w:pStyle w:val="BodyText"/>
              <w:rPr>
                <w:lang w:val="en-NZ"/>
              </w:rPr>
            </w:pPr>
            <w:r w:rsidRPr="00E4637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377" w:rsidP="00E46377">
            <w:pPr>
              <w:pStyle w:val="BodyText"/>
            </w:pPr>
            <w:r w:rsidRPr="00E46377">
              <w:t>This version first released with ICP Printing and Graphic Arts Training Package Version 1.0.</w:t>
            </w:r>
          </w:p>
        </w:tc>
      </w:tr>
    </w:tbl>
    <w:p w:rsidR="00000000" w:rsidRPr="00E46377" w:rsidP="00E46377">
      <w:pPr>
        <w:pStyle w:val="BodyText"/>
      </w:pPr>
    </w:p>
    <w:p w:rsidR="00000000" w:rsidRPr="00E46377" w:rsidP="00E46377">
      <w:pPr>
        <w:pStyle w:val="AllowPageBreak"/>
      </w:pPr>
    </w:p>
    <w:p w:rsidR="00000000" w:rsidRPr="00E46377" w:rsidP="00E46377">
      <w:pPr>
        <w:pStyle w:val="Heading1"/>
      </w:pPr>
      <w:bookmarkStart w:id="2" w:name="O_692447"/>
      <w:bookmarkEnd w:id="2"/>
      <w:r w:rsidRPr="00E46377">
        <w:t>Performance Evidence</w:t>
      </w:r>
    </w:p>
    <w:p w:rsidR="00000000" w:rsidRPr="00E46377" w:rsidP="003310ED">
      <w:pPr>
        <w:pStyle w:val="BodyText"/>
      </w:pPr>
      <w:r w:rsidRPr="00E46377">
        <w:t>Evidence of the ability to:</w:t>
      </w:r>
    </w:p>
    <w:p w:rsidR="00000000" w:rsidRPr="00E46377" w:rsidP="00E46377">
      <w:pPr>
        <w:pStyle w:val="ListBullet"/>
      </w:pPr>
      <w:r w:rsidRPr="00E46377">
        <w:t xml:space="preserve">communicate a range of digital and traditional printing solutions </w:t>
      </w:r>
    </w:p>
    <w:p w:rsidR="00000000" w:rsidRPr="00E46377" w:rsidP="00E46377">
      <w:pPr>
        <w:pStyle w:val="ListBullet"/>
      </w:pPr>
      <w:r w:rsidRPr="00E46377">
        <w:t xml:space="preserve">coordinate a print run that uses a combination of digital and traditional printing solutions </w:t>
      </w:r>
    </w:p>
    <w:p w:rsidR="00000000" w:rsidRPr="00E46377" w:rsidP="00E46377">
      <w:pPr>
        <w:pStyle w:val="ListBullet"/>
      </w:pPr>
      <w:r w:rsidRPr="00E46377">
        <w:t xml:space="preserve">conduct a digital proof run, adjust settings </w:t>
      </w:r>
      <w:r w:rsidRPr="00E46377">
        <w:t>and ensure production speeds are attained on a digital printer</w:t>
      </w:r>
    </w:p>
    <w:p w:rsidR="00000000" w:rsidRPr="00E46377" w:rsidP="00E46377">
      <w:pPr>
        <w:pStyle w:val="ListBullet"/>
      </w:pPr>
      <w:r w:rsidRPr="00E46377">
        <w:t>perform preventive maintenance tasks on a digital printer according to manufacturer’s specifications and to maintain machine productivity</w:t>
      </w:r>
    </w:p>
    <w:p w:rsidR="00000000" w:rsidRPr="00E46377" w:rsidP="00E46377">
      <w:pPr>
        <w:pStyle w:val="ListBullet"/>
      </w:pPr>
      <w:r w:rsidRPr="00E46377">
        <w:t xml:space="preserve">use advanced raster </w:t>
      </w:r>
      <w:r w:rsidRPr="00E46377">
        <w:t>image processor (RIP) or front-end processor features</w:t>
      </w:r>
    </w:p>
    <w:p w:rsidR="00000000" w:rsidRPr="00E46377" w:rsidP="00E46377">
      <w:pPr>
        <w:pStyle w:val="ListBullet"/>
      </w:pPr>
      <w:r w:rsidRPr="00E46377">
        <w:t>identify and use information relevant to the task from a variety of information sources</w:t>
      </w:r>
    </w:p>
    <w:p w:rsidR="00000000" w:rsidRPr="00E46377" w:rsidP="00E46377">
      <w:pPr>
        <w:pStyle w:val="ListBullet"/>
      </w:pPr>
      <w:r w:rsidRPr="00E46377">
        <w:t>set up and print FOUR complex colour digital printing jobs according to manufacturer</w:t>
      </w:r>
      <w:r>
        <w:t>’</w:t>
      </w:r>
      <w:r w:rsidRPr="00E46377">
        <w:t>s specifications and enterpri</w:t>
      </w:r>
      <w:r w:rsidRPr="00E46377">
        <w:t>se procedures.</w:t>
      </w:r>
    </w:p>
    <w:p w:rsidR="00000000" w:rsidRPr="00E46377" w:rsidP="00E46377">
      <w:pPr>
        <w:pStyle w:val="BodyText"/>
      </w:pPr>
    </w:p>
    <w:p w:rsidR="00000000" w:rsidRPr="00E46377" w:rsidP="003310ED">
      <w:pPr>
        <w:pStyle w:val="BodyText"/>
      </w:pPr>
      <w:r w:rsidRPr="00E46377">
        <w:t>Note: If a specific volume or frequency is not stated, then evidence must be provided at least once.</w:t>
      </w:r>
    </w:p>
    <w:p w:rsidR="00000000" w:rsidRPr="00E46377" w:rsidP="00E46377">
      <w:pPr>
        <w:pStyle w:val="Heading1"/>
      </w:pPr>
      <w:bookmarkStart w:id="3" w:name="O_692448"/>
      <w:bookmarkEnd w:id="3"/>
      <w:r w:rsidRPr="00E46377">
        <w:t>Knowledge Evidence</w:t>
      </w:r>
    </w:p>
    <w:p w:rsidR="00000000" w:rsidRPr="00E46377" w:rsidP="003310ED">
      <w:pPr>
        <w:pStyle w:val="BodyText"/>
      </w:pPr>
      <w:r w:rsidRPr="00E46377">
        <w:t>To complete the unit requirements safely and effectively, the individual must:</w:t>
      </w:r>
    </w:p>
    <w:p w:rsidR="00000000" w:rsidRPr="00E46377" w:rsidP="00E46377">
      <w:pPr>
        <w:pStyle w:val="ListBullet"/>
      </w:pPr>
      <w:r w:rsidRPr="00E46377">
        <w:t>list factors that influ</w:t>
      </w:r>
      <w:r w:rsidRPr="00E46377">
        <w:t>ence decision-making about using a particular printing solution (run length, substrate type and application)</w:t>
      </w:r>
    </w:p>
    <w:p w:rsidR="00000000" w:rsidRPr="00E46377" w:rsidP="00E46377">
      <w:pPr>
        <w:pStyle w:val="ListBullet"/>
      </w:pPr>
      <w:r w:rsidRPr="00E46377">
        <w:t>explain cost differences between a specified job printed on a digital system and a specified traditional system, e.g. digital vs. lithographic</w:t>
      </w:r>
    </w:p>
    <w:p w:rsidR="00000000" w:rsidRPr="00E46377" w:rsidP="00E46377">
      <w:pPr>
        <w:pStyle w:val="ListBullet"/>
      </w:pPr>
      <w:r w:rsidRPr="00E46377">
        <w:t>disc</w:t>
      </w:r>
      <w:r w:rsidRPr="00E46377">
        <w:t>uss quality differences between a specified job printed on a digital system and a specified traditional system, e.g. digital vs. lithographic</w:t>
      </w:r>
    </w:p>
    <w:p w:rsidR="00000000" w:rsidRPr="00E46377" w:rsidP="00E46377">
      <w:pPr>
        <w:pStyle w:val="ListBullet"/>
      </w:pPr>
      <w:r w:rsidRPr="00E46377">
        <w:t xml:space="preserve">outline differences in turnaround time of a specified job printed on a digital system and a specified traditional </w:t>
      </w:r>
      <w:r w:rsidRPr="00E46377">
        <w:t>system, e.g. digital vs. lithographic</w:t>
      </w:r>
    </w:p>
    <w:p w:rsidR="00000000" w:rsidRPr="00E46377" w:rsidP="00E46377">
      <w:pPr>
        <w:pStyle w:val="ListBullet"/>
      </w:pPr>
      <w:r w:rsidRPr="00E46377">
        <w:t>explain what print method is most appropriate for the specified print job</w:t>
      </w:r>
    </w:p>
    <w:p w:rsidR="00000000" w:rsidRPr="00E46377" w:rsidP="00E46377">
      <w:pPr>
        <w:pStyle w:val="ListBullet"/>
      </w:pPr>
      <w:r w:rsidRPr="00E46377">
        <w:t>discuss measures to ensure clients have the correct procedures for providing electronic files</w:t>
      </w:r>
    </w:p>
    <w:p w:rsidR="00000000" w:rsidRPr="00E46377" w:rsidP="00E46377">
      <w:pPr>
        <w:pStyle w:val="ListBullet"/>
      </w:pPr>
      <w:r w:rsidRPr="00E46377">
        <w:t>outline the main differences between digital print</w:t>
      </w:r>
      <w:r w:rsidRPr="00E46377">
        <w:t>ing and traditional printing methods</w:t>
      </w:r>
    </w:p>
    <w:p w:rsidR="00000000" w:rsidRPr="00E46377" w:rsidP="00E46377">
      <w:pPr>
        <w:pStyle w:val="ListBullet"/>
      </w:pPr>
      <w:r w:rsidRPr="00E46377">
        <w:t>describe recommendations to make to clients who have created an electronic file in an incompatible software application</w:t>
      </w:r>
    </w:p>
    <w:p w:rsidR="00000000" w:rsidRPr="00E46377" w:rsidP="00E46377">
      <w:pPr>
        <w:pStyle w:val="ListBullet"/>
      </w:pPr>
      <w:r w:rsidRPr="00E46377">
        <w:t>list possible suggestions to make to clients who require a high-volume print run but need a portion</w:t>
      </w:r>
      <w:r w:rsidRPr="00E46377">
        <w:t xml:space="preserve"> of the print job immediately</w:t>
      </w:r>
    </w:p>
    <w:p w:rsidR="00000000" w:rsidRPr="00E46377" w:rsidP="00E46377">
      <w:pPr>
        <w:pStyle w:val="ListBullet"/>
      </w:pPr>
      <w:r w:rsidRPr="00E46377">
        <w:t>outline steps for client approval of a proof</w:t>
      </w:r>
    </w:p>
    <w:p w:rsidR="00000000" w:rsidRPr="00E46377" w:rsidP="00E46377">
      <w:pPr>
        <w:pStyle w:val="ListBullet"/>
      </w:pPr>
      <w:r w:rsidRPr="00E46377">
        <w:t>describe circumstances in which a job would be modified before printing</w:t>
      </w:r>
    </w:p>
    <w:p w:rsidR="00000000" w:rsidRPr="00E46377" w:rsidP="00E46377">
      <w:pPr>
        <w:pStyle w:val="ListBullet"/>
      </w:pPr>
      <w:r w:rsidRPr="00E46377">
        <w:t>list steps involved for client approval of the print</w:t>
      </w:r>
    </w:p>
    <w:p w:rsidR="00000000" w:rsidRPr="00E46377" w:rsidP="00E46377">
      <w:pPr>
        <w:pStyle w:val="ListBullet"/>
      </w:pPr>
      <w:r w:rsidRPr="00E46377">
        <w:t>explain all proof checking procedures</w:t>
      </w:r>
    </w:p>
    <w:p w:rsidR="00000000" w:rsidRPr="00E46377" w:rsidP="00E46377">
      <w:pPr>
        <w:pStyle w:val="ListBullet"/>
      </w:pPr>
      <w:r w:rsidRPr="00E46377">
        <w:t>describe processe</w:t>
      </w:r>
      <w:r w:rsidRPr="00E46377">
        <w:t>s involved for gaining final approval of a basic job</w:t>
      </w:r>
    </w:p>
    <w:p w:rsidR="00000000" w:rsidRPr="00E46377" w:rsidP="00E46377">
      <w:pPr>
        <w:pStyle w:val="ListBullet"/>
      </w:pPr>
      <w:r w:rsidRPr="00E46377">
        <w:t>discuss adjusting colour, toner/ink coverage or density to solve problems</w:t>
      </w:r>
    </w:p>
    <w:p w:rsidR="00000000" w:rsidRPr="00E46377" w:rsidP="00E46377">
      <w:pPr>
        <w:pStyle w:val="ListBullet"/>
      </w:pPr>
      <w:r w:rsidRPr="00E46377">
        <w:t>explain the need for using correct output profiles</w:t>
      </w:r>
    </w:p>
    <w:p w:rsidR="00000000" w:rsidRPr="00E46377" w:rsidP="00E46377">
      <w:pPr>
        <w:pStyle w:val="ListBullet"/>
      </w:pPr>
      <w:r w:rsidRPr="00E46377">
        <w:t>discuss screen ruling shapes and sizes</w:t>
      </w:r>
    </w:p>
    <w:p w:rsidR="00000000" w:rsidRPr="00E46377" w:rsidP="00E46377">
      <w:pPr>
        <w:pStyle w:val="ListBullet"/>
      </w:pPr>
      <w:r w:rsidRPr="00E46377">
        <w:t>describe various types of binding</w:t>
      </w:r>
    </w:p>
    <w:p w:rsidR="00000000" w:rsidRPr="00E46377" w:rsidP="00E46377">
      <w:pPr>
        <w:pStyle w:val="ListBullet"/>
      </w:pPr>
      <w:r w:rsidRPr="00E46377">
        <w:t>ident</w:t>
      </w:r>
      <w:r w:rsidRPr="00E46377">
        <w:t>ify advantages and disadvantages of various binding methods</w:t>
      </w:r>
    </w:p>
    <w:p w:rsidR="00000000" w:rsidRPr="00E46377" w:rsidP="00E46377">
      <w:pPr>
        <w:pStyle w:val="ListBullet"/>
      </w:pPr>
      <w:r w:rsidRPr="00E46377">
        <w:t>explain which procedures should be followed if the binding method required by the client is not available at the workplace</w:t>
      </w:r>
    </w:p>
    <w:p w:rsidR="00000000" w:rsidRPr="00E46377" w:rsidP="00E46377">
      <w:pPr>
        <w:pStyle w:val="ListBullet"/>
      </w:pPr>
      <w:r w:rsidRPr="00E46377">
        <w:t>explain alternative options if document size is too thick to staple</w:t>
      </w:r>
    </w:p>
    <w:p w:rsidR="00000000" w:rsidRPr="00E46377" w:rsidP="00E46377">
      <w:pPr>
        <w:pStyle w:val="ListBullet"/>
      </w:pPr>
      <w:r w:rsidRPr="00E46377">
        <w:t>discu</w:t>
      </w:r>
      <w:r w:rsidRPr="00E46377">
        <w:t>ss importance of packing finished print work.</w:t>
      </w:r>
    </w:p>
    <w:p w:rsidR="00000000" w:rsidRPr="00E46377" w:rsidP="00E46377">
      <w:pPr>
        <w:pStyle w:val="AllowPageBreak"/>
      </w:pPr>
    </w:p>
    <w:p w:rsidR="00000000" w:rsidRPr="00E46377" w:rsidP="00E46377">
      <w:pPr>
        <w:pStyle w:val="Heading1"/>
      </w:pPr>
      <w:bookmarkStart w:id="4" w:name="O_692449"/>
      <w:bookmarkEnd w:id="4"/>
      <w:r w:rsidRPr="00E46377">
        <w:t>Assessment Conditions</w:t>
      </w:r>
    </w:p>
    <w:p w:rsidR="00000000" w:rsidRPr="00E46377" w:rsidP="003310ED">
      <w:pPr>
        <w:pStyle w:val="BodyText"/>
      </w:pPr>
      <w:r w:rsidRPr="00E46377">
        <w:t>Gather evidence to demonstrate consistent performance in conditions that are safe and replicate the workplace. Noise levels, production flow, interruptions and time varian</w:t>
      </w:r>
      <w:r w:rsidRPr="00E46377">
        <w:t>ces must be typical of those experienced in the printing field of work and include access to equipment and materials used for digital printing.</w:t>
      </w:r>
    </w:p>
    <w:p w:rsidR="00000000" w:rsidRPr="00E46377" w:rsidP="003310ED">
      <w:pPr>
        <w:pStyle w:val="BodyText"/>
      </w:pPr>
      <w:r w:rsidRPr="00E46377">
        <w:t>Assessors must satisfy NVR/AQTF assessor requirements.</w:t>
      </w:r>
    </w:p>
    <w:p w:rsidR="00000000" w:rsidRPr="00E46377" w:rsidP="00E46377">
      <w:pPr>
        <w:pStyle w:val="Heading1"/>
      </w:pPr>
      <w:bookmarkStart w:id="5" w:name="O_692452"/>
      <w:bookmarkEnd w:id="5"/>
      <w:r w:rsidRPr="00E46377">
        <w:t>Links</w:t>
      </w:r>
    </w:p>
    <w:p w:rsidR="00000000" w:rsidRPr="00E46377" w:rsidP="003310ED">
      <w:pPr>
        <w:pStyle w:val="BodyText"/>
      </w:pPr>
      <w:r w:rsidRPr="00E46377">
        <w:t>Companion Volume implementation g</w:t>
      </w:r>
      <w:r w:rsidRPr="00E46377">
        <w:t xml:space="preserve">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8A4CC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46377" w:rsidP="00E46377"/>
    <w:sectPr w:rsidSect="00E463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3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377" w:rsidRPr="003310ED" w:rsidP="003310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3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0ED" w:rsidP="00E463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10ED" w:rsidP="00E463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10ED" w:rsidP="00E463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3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0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377" w:rsidRPr="003310ED" w:rsidP="003310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3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0ED" w:rsidRPr="002D2AF8" w:rsidP="00E463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ICPPRN496 Set up and produce complex digital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310ED" w:rsidP="00E463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D82B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50B9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3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3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3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3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3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3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3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3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3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3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3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377"/>
  </w:style>
  <w:style w:type="character" w:customStyle="1" w:styleId="Heading1Char">
    <w:name w:val="Heading 1 Char"/>
    <w:basedOn w:val="DefaultParagraphFont"/>
    <w:link w:val="Heading1"/>
    <w:rsid w:val="00E463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3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3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63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6377"/>
    <w:rPr>
      <w:b/>
      <w:spacing w:val="0"/>
    </w:rPr>
  </w:style>
  <w:style w:type="paragraph" w:customStyle="1" w:styleId="SuperHeading">
    <w:name w:val="SuperHeading"/>
    <w:basedOn w:val="Normal"/>
    <w:rsid w:val="00E463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3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63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3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3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3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3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3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3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3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3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3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3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3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3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3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3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63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63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3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3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63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63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3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3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3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3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3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3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3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3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6377"/>
    <w:rPr>
      <w:i/>
    </w:rPr>
  </w:style>
  <w:style w:type="paragraph" w:styleId="Caption">
    <w:name w:val="caption"/>
    <w:basedOn w:val="BodyText"/>
    <w:next w:val="Normal"/>
    <w:qFormat/>
    <w:rsid w:val="00E463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3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3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377"/>
  </w:style>
  <w:style w:type="paragraph" w:styleId="TableofFigures">
    <w:name w:val="table of figures"/>
    <w:basedOn w:val="Normal"/>
    <w:next w:val="Normal"/>
    <w:semiHidden/>
    <w:rsid w:val="00E463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3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6377"/>
    <w:rPr>
      <w:rFonts w:ascii="Wingdings" w:hAnsi="Wingdings"/>
    </w:rPr>
  </w:style>
  <w:style w:type="paragraph" w:customStyle="1" w:styleId="TableHeading">
    <w:name w:val="Table Heading"/>
    <w:basedOn w:val="HeadingBase"/>
    <w:rsid w:val="00E463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377"/>
    <w:rPr>
      <w:color w:val="0033CC"/>
      <w:u w:val="none"/>
    </w:rPr>
  </w:style>
  <w:style w:type="paragraph" w:customStyle="1" w:styleId="BodyTextRight">
    <w:name w:val="Body Text Right"/>
    <w:basedOn w:val="BodyText"/>
    <w:rsid w:val="00E463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3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3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3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3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3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377"/>
    <w:rPr>
      <w:sz w:val="32"/>
    </w:rPr>
  </w:style>
  <w:style w:type="paragraph" w:customStyle="1" w:styleId="HeadingProcedure">
    <w:name w:val="Heading Procedure"/>
    <w:basedOn w:val="HeadingBase"/>
    <w:next w:val="Normal"/>
    <w:rsid w:val="00E463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377"/>
    <w:pPr>
      <w:spacing w:before="60" w:after="60"/>
    </w:pPr>
  </w:style>
  <w:style w:type="paragraph" w:styleId="ListContinue">
    <w:name w:val="List Continue"/>
    <w:basedOn w:val="List"/>
    <w:rsid w:val="00E46377"/>
    <w:pPr>
      <w:ind w:firstLine="0"/>
    </w:pPr>
  </w:style>
  <w:style w:type="paragraph" w:customStyle="1" w:styleId="ListNote">
    <w:name w:val="List Note"/>
    <w:basedOn w:val="List"/>
    <w:rsid w:val="00E463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3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3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377"/>
    <w:rPr>
      <w:rFonts w:ascii="Courier New" w:hAnsi="Courier New"/>
    </w:rPr>
  </w:style>
  <w:style w:type="paragraph" w:customStyle="1" w:styleId="NoteBullet">
    <w:name w:val="Note Bullet"/>
    <w:basedOn w:val="Note"/>
    <w:rsid w:val="00E463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3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3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3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3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63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3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377"/>
    <w:rPr>
      <w:b/>
      <w:smallCaps/>
    </w:rPr>
  </w:style>
  <w:style w:type="paragraph" w:customStyle="1" w:styleId="TableListNumber">
    <w:name w:val="Table List Number"/>
    <w:basedOn w:val="ListNumber"/>
    <w:rsid w:val="00E463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3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377"/>
    <w:pPr>
      <w:numPr>
        <w:numId w:val="8"/>
      </w:numPr>
    </w:pPr>
  </w:style>
  <w:style w:type="paragraph" w:customStyle="1" w:styleId="ListAlpha2">
    <w:name w:val="List Alpha 2"/>
    <w:basedOn w:val="List2"/>
    <w:rsid w:val="00E46377"/>
    <w:pPr>
      <w:numPr>
        <w:numId w:val="7"/>
      </w:numPr>
    </w:pPr>
  </w:style>
  <w:style w:type="paragraph" w:styleId="List2">
    <w:name w:val="List 2"/>
    <w:basedOn w:val="BodyText"/>
    <w:rsid w:val="00E463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3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3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3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3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3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6377"/>
    <w:pPr>
      <w:numPr>
        <w:numId w:val="3"/>
      </w:numPr>
    </w:pPr>
  </w:style>
  <w:style w:type="paragraph" w:styleId="ListContinue2">
    <w:name w:val="List Continue 2"/>
    <w:basedOn w:val="List2"/>
    <w:rsid w:val="00E46377"/>
    <w:pPr>
      <w:ind w:firstLine="0"/>
    </w:pPr>
  </w:style>
  <w:style w:type="paragraph" w:styleId="ListContinue3">
    <w:name w:val="List Continue 3"/>
    <w:basedOn w:val="List3"/>
    <w:rsid w:val="00E46377"/>
    <w:pPr>
      <w:ind w:left="1021" w:firstLine="0"/>
    </w:pPr>
  </w:style>
  <w:style w:type="paragraph" w:styleId="ListContinue4">
    <w:name w:val="List Continue 4"/>
    <w:basedOn w:val="List4"/>
    <w:rsid w:val="00E46377"/>
    <w:pPr>
      <w:ind w:firstLine="0"/>
    </w:pPr>
  </w:style>
  <w:style w:type="paragraph" w:styleId="ListContinue5">
    <w:name w:val="List Continue 5"/>
    <w:basedOn w:val="List5"/>
    <w:rsid w:val="00E46377"/>
    <w:pPr>
      <w:ind w:firstLine="0"/>
    </w:pPr>
  </w:style>
  <w:style w:type="paragraph" w:styleId="ListNumber3">
    <w:name w:val="List Number 3"/>
    <w:basedOn w:val="List3"/>
    <w:rsid w:val="00E46377"/>
    <w:pPr>
      <w:numPr>
        <w:numId w:val="4"/>
      </w:numPr>
    </w:pPr>
  </w:style>
  <w:style w:type="paragraph" w:styleId="ListNumber4">
    <w:name w:val="List Number 4"/>
    <w:basedOn w:val="List4"/>
    <w:rsid w:val="00E46377"/>
    <w:pPr>
      <w:numPr>
        <w:numId w:val="5"/>
      </w:numPr>
    </w:pPr>
  </w:style>
  <w:style w:type="paragraph" w:styleId="ListNumber5">
    <w:name w:val="List Number 5"/>
    <w:basedOn w:val="List5"/>
    <w:rsid w:val="00E46377"/>
    <w:pPr>
      <w:numPr>
        <w:numId w:val="6"/>
      </w:numPr>
    </w:pPr>
  </w:style>
  <w:style w:type="paragraph" w:styleId="BlockText">
    <w:name w:val="Block Text"/>
    <w:basedOn w:val="Normal"/>
    <w:rsid w:val="00E463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3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377"/>
    <w:rPr>
      <w:sz w:val="16"/>
      <w:vertAlign w:val="superscript"/>
    </w:rPr>
  </w:style>
  <w:style w:type="character" w:customStyle="1" w:styleId="Symbols">
    <w:name w:val="Symbols"/>
    <w:basedOn w:val="DefaultParagraphFont"/>
    <w:rsid w:val="00E46377"/>
    <w:rPr>
      <w:rFonts w:ascii="Symbol" w:hAnsi="Symbol"/>
    </w:rPr>
  </w:style>
  <w:style w:type="character" w:customStyle="1" w:styleId="MenuOptions">
    <w:name w:val="Menu Options"/>
    <w:basedOn w:val="DefaultParagraphFont"/>
    <w:rsid w:val="00E463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377"/>
    <w:rPr>
      <w:b/>
    </w:rPr>
  </w:style>
  <w:style w:type="character" w:customStyle="1" w:styleId="Underlined">
    <w:name w:val="Underlined"/>
    <w:basedOn w:val="DefaultParagraphFont"/>
    <w:rsid w:val="00E46377"/>
    <w:rPr>
      <w:u w:val="single"/>
    </w:rPr>
  </w:style>
  <w:style w:type="paragraph" w:customStyle="1" w:styleId="TableBodyTextRight">
    <w:name w:val="Table Body Text Right"/>
    <w:basedOn w:val="TableBodyText"/>
    <w:rsid w:val="00E463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377"/>
    <w:rPr>
      <w:sz w:val="18"/>
    </w:rPr>
  </w:style>
  <w:style w:type="paragraph" w:customStyle="1" w:styleId="BodySmallRight">
    <w:name w:val="Body Small Right"/>
    <w:basedOn w:val="BodyTextRight"/>
    <w:rsid w:val="00E46377"/>
    <w:rPr>
      <w:sz w:val="18"/>
      <w:szCs w:val="18"/>
    </w:rPr>
  </w:style>
  <w:style w:type="paragraph" w:customStyle="1" w:styleId="MarginEdition">
    <w:name w:val="Margin Edition"/>
    <w:basedOn w:val="MarginNote"/>
    <w:rsid w:val="00E463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377"/>
    <w:rPr>
      <w:sz w:val="2"/>
      <w:szCs w:val="2"/>
    </w:rPr>
  </w:style>
  <w:style w:type="character" w:customStyle="1" w:styleId="Small">
    <w:name w:val="Small"/>
    <w:basedOn w:val="DefaultParagraphFont"/>
    <w:rsid w:val="00E46377"/>
    <w:rPr>
      <w:sz w:val="16"/>
    </w:rPr>
  </w:style>
  <w:style w:type="paragraph" w:customStyle="1" w:styleId="WideTable">
    <w:name w:val="Wide Table"/>
    <w:basedOn w:val="Normal"/>
    <w:rsid w:val="00E463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377"/>
  </w:style>
  <w:style w:type="paragraph" w:styleId="Quote">
    <w:name w:val="Quote"/>
    <w:basedOn w:val="Heading1"/>
    <w:link w:val="QuoteChar"/>
    <w:qFormat/>
    <w:rsid w:val="00E463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3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377"/>
    <w:pPr>
      <w:pageBreakBefore/>
    </w:pPr>
  </w:style>
  <w:style w:type="paragraph" w:customStyle="1" w:styleId="Border">
    <w:name w:val="Border"/>
    <w:basedOn w:val="Normal"/>
    <w:qFormat/>
    <w:rsid w:val="00E463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3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3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3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3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3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3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3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3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377"/>
    <w:rPr>
      <w:u w:val="single"/>
    </w:rPr>
  </w:style>
  <w:style w:type="character" w:customStyle="1" w:styleId="BoldandItalics">
    <w:name w:val="Bold and Italics"/>
    <w:qFormat/>
    <w:rsid w:val="00E46377"/>
    <w:rPr>
      <w:b/>
      <w:i/>
      <w:u w:val="none"/>
    </w:rPr>
  </w:style>
  <w:style w:type="paragraph" w:styleId="BalloonText">
    <w:name w:val="Balloon Text"/>
    <w:basedOn w:val="Normal"/>
    <w:link w:val="BalloonTextChar"/>
    <w:rsid w:val="00E46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3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3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3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3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3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377"/>
    <w:pPr>
      <w:spacing w:before="0" w:after="0"/>
    </w:pPr>
  </w:style>
  <w:style w:type="paragraph" w:customStyle="1" w:styleId="BodyTextBold">
    <w:name w:val="Body Text Bold"/>
    <w:basedOn w:val="BodyText"/>
    <w:qFormat/>
    <w:rsid w:val="00E46377"/>
    <w:rPr>
      <w:b/>
    </w:rPr>
  </w:style>
  <w:style w:type="character" w:styleId="Hyperlink">
    <w:name w:val="Hyperlink"/>
    <w:basedOn w:val="DefaultParagraphFont"/>
    <w:uiPriority w:val="99"/>
    <w:unhideWhenUsed/>
    <w:rsid w:val="003310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544</Words>
  <Characters>3313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ICPPRN496 Set up and produce complex digital print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2019-02-21T07:08:00Z</dcterms:created>
  <dcterms:modified xsi:type="dcterms:W3CDTF">2019-02-21T07:09:00Z</dcterms:modified>
</cp:coreProperties>
</file>