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73A" w:rsidP="00FF1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ICPPRN494 Apply advanced software applications to digital production</w:t>
      </w:r>
      <w:r>
        <w:fldChar w:fldCharType="end"/>
      </w:r>
    </w:p>
    <w:p w:rsidR="00FF173A" w:rsidP="00FF173A">
      <w:pPr>
        <w:pStyle w:val="Version"/>
        <w:sectPr w:rsidSect="00836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1A0" w:rsidP="008361A0">
      <w:pPr>
        <w:pStyle w:val="SuperHeading"/>
      </w:pPr>
      <w:r w:rsidRPr="008361A0">
        <w:t>ICPPRN494 Apply advanced software applications to digital production</w:t>
      </w:r>
    </w:p>
    <w:p w:rsidR="00000000" w:rsidRPr="008361A0" w:rsidP="008361A0">
      <w:pPr>
        <w:pStyle w:val="Heading1"/>
      </w:pPr>
      <w:bookmarkStart w:id="1" w:name="O_692251"/>
      <w:bookmarkEnd w:id="1"/>
      <w:r w:rsidRPr="008361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6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rPr>
                <w:rStyle w:val="SpecialBold"/>
              </w:rPr>
              <w:t>Comments</w:t>
            </w:r>
          </w:p>
        </w:tc>
      </w:tr>
      <w:tr w:rsidTr="00836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t>This version first released with ICP Printing and Graphic Arts Training Package Version 1.0.</w:t>
            </w:r>
          </w:p>
        </w:tc>
      </w:tr>
    </w:tbl>
    <w:p w:rsidR="00000000" w:rsidRPr="008361A0" w:rsidP="008361A0">
      <w:pPr>
        <w:pStyle w:val="BodyText"/>
      </w:pPr>
    </w:p>
    <w:p w:rsidR="00000000" w:rsidRPr="008361A0" w:rsidP="008361A0">
      <w:pPr>
        <w:pStyle w:val="AllowPageBreak"/>
      </w:pPr>
    </w:p>
    <w:p w:rsidR="00000000" w:rsidRPr="008361A0" w:rsidP="008361A0">
      <w:pPr>
        <w:pStyle w:val="Heading1"/>
      </w:pPr>
      <w:bookmarkStart w:id="2" w:name="O_692252"/>
      <w:bookmarkEnd w:id="2"/>
      <w:r w:rsidRPr="008361A0">
        <w:t>Application</w:t>
      </w:r>
    </w:p>
    <w:p w:rsidR="00000000" w:rsidRPr="008361A0" w:rsidP="00FF173A">
      <w:pPr>
        <w:pStyle w:val="BodyText"/>
      </w:pPr>
      <w:r w:rsidRPr="008361A0">
        <w:t>This unit describes the skills and knowledge required to correctly select and use a variety of high-end software applications to efficiently produce a standard job.</w:t>
      </w:r>
    </w:p>
    <w:p w:rsidR="00000000" w:rsidRPr="008361A0" w:rsidP="00FF173A">
      <w:pPr>
        <w:pStyle w:val="BodyText"/>
      </w:pPr>
      <w:r w:rsidRPr="008361A0">
        <w:t>It applies to individuals who create standard jobs that require the use of mu</w:t>
      </w:r>
      <w:r w:rsidRPr="008361A0">
        <w:t>ltiple applications in the digital production sector.</w:t>
      </w:r>
    </w:p>
    <w:p w:rsidR="00000000" w:rsidRPr="008361A0" w:rsidP="00FF173A">
      <w:pPr>
        <w:pStyle w:val="BodyText"/>
      </w:pPr>
      <w:r w:rsidRPr="008361A0">
        <w:t>No licensing, legislative or certification requirements apply to this unit at the time of publication.</w:t>
      </w:r>
    </w:p>
    <w:p w:rsidR="00000000" w:rsidRPr="008361A0" w:rsidP="008361A0">
      <w:pPr>
        <w:pStyle w:val="Heading1"/>
      </w:pPr>
      <w:bookmarkStart w:id="3" w:name="O_692253"/>
      <w:bookmarkEnd w:id="3"/>
      <w:r w:rsidRPr="008361A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6"/>
      </w:tblGrid>
      <w:tr w:rsidTr="00836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ICPPRN385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t>Apply software applications to digital production</w:t>
            </w:r>
          </w:p>
        </w:tc>
      </w:tr>
    </w:tbl>
    <w:p w:rsidR="00000000" w:rsidRPr="008361A0" w:rsidP="008361A0">
      <w:pPr>
        <w:pStyle w:val="BodyText"/>
      </w:pPr>
    </w:p>
    <w:p w:rsidR="00000000" w:rsidRPr="008361A0" w:rsidP="008361A0">
      <w:pPr>
        <w:pStyle w:val="AllowPageBreak"/>
      </w:pPr>
    </w:p>
    <w:p w:rsidR="00000000" w:rsidRPr="008361A0" w:rsidP="008361A0">
      <w:pPr>
        <w:pStyle w:val="Heading1"/>
      </w:pPr>
      <w:bookmarkStart w:id="4" w:name="O_692255"/>
      <w:bookmarkEnd w:id="4"/>
      <w:r w:rsidRPr="008361A0">
        <w:t>Unit Sector</w:t>
      </w:r>
    </w:p>
    <w:p w:rsidR="00000000" w:rsidRPr="008361A0" w:rsidP="00FF173A">
      <w:pPr>
        <w:pStyle w:val="BodyText"/>
      </w:pPr>
      <w:r w:rsidRPr="008361A0">
        <w:t>Printing</w:t>
      </w:r>
    </w:p>
    <w:p w:rsidR="00000000" w:rsidRPr="008361A0" w:rsidP="008361A0">
      <w:pPr>
        <w:pStyle w:val="Heading1"/>
      </w:pPr>
      <w:bookmarkStart w:id="5" w:name="O_692256"/>
      <w:bookmarkEnd w:id="5"/>
      <w:r w:rsidRPr="008361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36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rPr>
                <w:rStyle w:val="SpecialBold"/>
              </w:rPr>
              <w:t>PERFORMANCE CRITERIA</w:t>
            </w:r>
          </w:p>
        </w:tc>
      </w:tr>
      <w:tr w:rsidTr="00836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6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1. Confirm client brief and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t>1.1 Details of client design brief and job specifications are reviewed and clarified with client or supervisor</w:t>
            </w:r>
          </w:p>
          <w:p w:rsidR="00000000" w:rsidRPr="008361A0" w:rsidP="008361A0">
            <w:pPr>
              <w:pStyle w:val="BodyText"/>
            </w:pPr>
            <w:r w:rsidRPr="008361A0">
              <w:t>1.2 Type of documents are determined and production requirements are assessed</w:t>
            </w:r>
          </w:p>
          <w:p w:rsidR="00000000" w:rsidRPr="008361A0" w:rsidP="008361A0">
            <w:pPr>
              <w:pStyle w:val="BodyText"/>
            </w:pPr>
            <w:r w:rsidRPr="008361A0">
              <w:t>1.3 Client copy and images are assembled to conform to design brief</w:t>
            </w:r>
          </w:p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1.4 Software applications are assessed and selected to produce the job</w:t>
            </w:r>
          </w:p>
        </w:tc>
      </w:tr>
      <w:tr w:rsidTr="00836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2. Arrange elements on page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t>2.1 Guides are set and grid is displayed to ensure artwork meets job specifications</w:t>
            </w:r>
          </w:p>
          <w:p w:rsidR="00000000" w:rsidRPr="008361A0" w:rsidP="008361A0">
            <w:pPr>
              <w:pStyle w:val="BodyText"/>
            </w:pPr>
            <w:r w:rsidRPr="008361A0">
              <w:t xml:space="preserve">2.2 </w:t>
            </w:r>
            <w:r w:rsidRPr="008361A0">
              <w:t>Elements are created and arranged on page with precise alignment</w:t>
            </w:r>
          </w:p>
          <w:p w:rsidR="00000000" w:rsidRPr="008361A0" w:rsidP="008361A0">
            <w:pPr>
              <w:pStyle w:val="BodyText"/>
            </w:pPr>
            <w:r w:rsidRPr="008361A0">
              <w:t>2.3 Elements are arranged in layers to allow for effective selection and re-arrangement</w:t>
            </w:r>
          </w:p>
          <w:p w:rsidR="00000000" w:rsidRPr="008361A0" w:rsidP="008361A0">
            <w:pPr>
              <w:pStyle w:val="BodyText"/>
            </w:pPr>
            <w:r w:rsidRPr="008361A0">
              <w:t>2.4 Imported text or data from other applications is correctly formatted and any cross-application form</w:t>
            </w:r>
            <w:r w:rsidRPr="008361A0">
              <w:t>atting issues resolved</w:t>
            </w:r>
          </w:p>
          <w:p w:rsidR="00000000" w:rsidRPr="008361A0" w:rsidP="008361A0">
            <w:pPr>
              <w:pStyle w:val="BodyText"/>
            </w:pPr>
            <w:r w:rsidRPr="008361A0">
              <w:t>2.5 Text is formatted and flowed into document using most productive technique</w:t>
            </w:r>
          </w:p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2.6 Graphics and other elements are imported from other applications and are arranged according to design brief</w:t>
            </w:r>
          </w:p>
        </w:tc>
      </w:tr>
      <w:tr w:rsidTr="00836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3. Produce objects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t xml:space="preserve">3.1 Tools are used to </w:t>
            </w:r>
            <w:r w:rsidRPr="008361A0">
              <w:t>produce objects and required attributes are entered and shapes manipulated, continuing until graphic framework is finalised</w:t>
            </w:r>
          </w:p>
          <w:p w:rsidR="00000000" w:rsidRPr="008361A0" w:rsidP="008361A0">
            <w:pPr>
              <w:pStyle w:val="BodyText"/>
            </w:pPr>
            <w:r w:rsidRPr="008361A0">
              <w:t>3.2 Lines and curves are adjusted and edited to fit design specifications</w:t>
            </w:r>
          </w:p>
          <w:p w:rsidR="00000000" w:rsidRPr="008361A0" w:rsidP="008361A0">
            <w:pPr>
              <w:pStyle w:val="BodyText"/>
            </w:pPr>
            <w:r w:rsidRPr="008361A0">
              <w:t>3.3 Objects are painted, transposed and strokes and effects are scaled according to design brief</w:t>
            </w:r>
          </w:p>
          <w:p w:rsidR="00000000" w:rsidRPr="008361A0" w:rsidP="008361A0">
            <w:pPr>
              <w:pStyle w:val="BodyText"/>
            </w:pPr>
            <w:r w:rsidRPr="008361A0">
              <w:t>3.4 Colours are created, edited and saved to colour palette and saturation of colour is adjusted</w:t>
            </w:r>
          </w:p>
          <w:p w:rsidR="00000000" w:rsidRPr="008361A0" w:rsidP="008361A0">
            <w:pPr>
              <w:pStyle w:val="BodyText"/>
            </w:pPr>
            <w:r w:rsidRPr="008361A0">
              <w:t>3.5 Colour and appearance attributes are selected and copied a</w:t>
            </w:r>
            <w:r w:rsidRPr="008361A0">
              <w:t>s required</w:t>
            </w:r>
          </w:p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3.6 Gradients, fills and patterns are used to paint and blend as required by layout and design brief</w:t>
            </w:r>
          </w:p>
        </w:tc>
      </w:tr>
      <w:tr w:rsidTr="00836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4. Edit images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t>4.1 Image is retouched to conform with job specifications</w:t>
            </w:r>
          </w:p>
          <w:p w:rsidR="00000000" w:rsidRPr="008361A0" w:rsidP="008361A0">
            <w:pPr>
              <w:pStyle w:val="BodyText"/>
            </w:pPr>
            <w:r w:rsidRPr="008361A0">
              <w:t>4.2 Colour and tone corrections are employed to conform to job specifi</w:t>
            </w:r>
            <w:r w:rsidRPr="008361A0">
              <w:t>cations</w:t>
            </w:r>
          </w:p>
          <w:p w:rsidR="00000000" w:rsidRPr="008361A0" w:rsidP="008361A0">
            <w:pPr>
              <w:pStyle w:val="BodyText"/>
            </w:pPr>
            <w:r w:rsidRPr="008361A0">
              <w:t>4.3 An appropriate contouring technique is applied to produce the best result depending on the image</w:t>
            </w:r>
          </w:p>
          <w:p w:rsidR="00000000" w:rsidRPr="008361A0" w:rsidP="008361A0">
            <w:pPr>
              <w:pStyle w:val="BodyText"/>
            </w:pPr>
            <w:r w:rsidRPr="008361A0">
              <w:t xml:space="preserve">4.4 Edited image is saved in appropriate format to allow for import </w:t>
            </w:r>
            <w:r w:rsidRPr="008361A0">
              <w:t>into other applications and to conform to job specifications</w:t>
            </w:r>
          </w:p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 xml:space="preserve">4.5 Image storage </w:t>
            </w:r>
            <w:r w:rsidRPr="008361A0">
              <w:t>requirements are identified and employed</w:t>
            </w:r>
          </w:p>
        </w:tc>
      </w:tr>
      <w:tr w:rsidTr="00836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 xml:space="preserve">5. Produce publication-ready file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t>5.1 File is checked for errors in accordance with client brief and job specifications</w:t>
            </w:r>
          </w:p>
          <w:p w:rsidR="00000000" w:rsidRPr="008361A0" w:rsidP="008361A0">
            <w:pPr>
              <w:pStyle w:val="BodyText"/>
            </w:pPr>
            <w:r w:rsidRPr="008361A0">
              <w:t>5.2 Correct colour modes and libraries are used according to job specifications</w:t>
            </w:r>
          </w:p>
          <w:p w:rsidR="00000000" w:rsidRPr="008361A0" w:rsidP="008361A0">
            <w:pPr>
              <w:pStyle w:val="BodyText"/>
            </w:pPr>
            <w:r w:rsidRPr="008361A0">
              <w:t>5.3 Sufficien</w:t>
            </w:r>
            <w:r w:rsidRPr="008361A0">
              <w:t>t image resolution is applied according to output specifications</w:t>
            </w:r>
          </w:p>
          <w:p w:rsidR="00000000" w:rsidRPr="008361A0" w:rsidP="008361A0">
            <w:pPr>
              <w:pStyle w:val="BodyText"/>
            </w:pPr>
            <w:r w:rsidRPr="008361A0">
              <w:t>5.4 Bleeds and printer marks are applied as required</w:t>
            </w:r>
          </w:p>
          <w:p w:rsidR="00000000" w:rsidRPr="008361A0" w:rsidP="008361A0">
            <w:pPr>
              <w:pStyle w:val="BodyText"/>
            </w:pPr>
            <w:r w:rsidRPr="008361A0">
              <w:t>5.5 Completed file is sent to be ripped according to enterprise procedures</w:t>
            </w:r>
          </w:p>
        </w:tc>
      </w:tr>
    </w:tbl>
    <w:p w:rsidR="00000000" w:rsidRPr="008361A0" w:rsidP="008361A0">
      <w:pPr>
        <w:pStyle w:val="BodyText"/>
      </w:pPr>
    </w:p>
    <w:p w:rsidR="00000000" w:rsidRPr="008361A0" w:rsidP="008361A0">
      <w:pPr>
        <w:pStyle w:val="AllowPageBreak"/>
      </w:pPr>
    </w:p>
    <w:p w:rsidR="00000000" w:rsidRPr="008361A0" w:rsidP="008361A0">
      <w:pPr>
        <w:pStyle w:val="Heading1"/>
      </w:pPr>
      <w:bookmarkStart w:id="6" w:name="O_692257"/>
      <w:bookmarkEnd w:id="6"/>
      <w:r w:rsidRPr="008361A0">
        <w:t>Foundation Skills</w:t>
      </w:r>
    </w:p>
    <w:p w:rsidR="00000000" w:rsidRPr="00FF173A" w:rsidP="00FF173A">
      <w:pPr>
        <w:pStyle w:val="BodyText"/>
        <w:rPr>
          <w:i/>
        </w:rPr>
      </w:pPr>
      <w:r w:rsidRPr="00FF173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36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rPr>
                <w:rStyle w:val="SpecialBold"/>
              </w:rPr>
              <w:t>Description</w:t>
            </w:r>
          </w:p>
        </w:tc>
      </w:tr>
      <w:tr w:rsidTr="00836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1.1, 1.3, 2.1, 2.6, 3.2, 3.3, 4.1, 4.2, 4.4, 5.1</w:t>
            </w:r>
            <w:r w:rsidRPr="008361A0">
              <w:t>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ListBullet"/>
            </w:pPr>
            <w:r w:rsidRPr="008361A0">
              <w:t>Recognises and interprets text to establish job requirements from information contained within relevant instructions, procedures and specifications</w:t>
            </w:r>
          </w:p>
          <w:p w:rsidR="00000000" w:rsidP="008361A0">
            <w:pPr>
              <w:pStyle w:val="ListBullet"/>
              <w:rPr>
                <w:lang w:val="en-NZ"/>
              </w:rPr>
            </w:pPr>
            <w:r w:rsidRPr="008361A0">
              <w:t>Checks for errors by comparing text in prepared files against requirements</w:t>
            </w:r>
          </w:p>
        </w:tc>
      </w:tr>
      <w:tr w:rsidTr="00836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ListBullet"/>
              <w:rPr>
                <w:lang w:val="en-NZ"/>
              </w:rPr>
            </w:pPr>
            <w:r w:rsidRPr="008361A0">
              <w:t>Pa</w:t>
            </w:r>
            <w:r w:rsidRPr="008361A0">
              <w:t xml:space="preserve">rticipates effectively in discussions using appropriate vocabulary, questioning and listening </w:t>
            </w:r>
          </w:p>
        </w:tc>
      </w:tr>
      <w:tr w:rsidTr="00836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3.4, 3.6, 4.2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ListBullet"/>
              <w:rPr>
                <w:lang w:val="en-NZ"/>
              </w:rPr>
            </w:pPr>
            <w:r w:rsidRPr="008361A0">
              <w:t xml:space="preserve">Uses mathematical skills to determine image resolution  </w:t>
            </w:r>
          </w:p>
        </w:tc>
      </w:tr>
      <w:tr w:rsidTr="00836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ListBullet"/>
              <w:rPr>
                <w:lang w:val="en-NZ"/>
              </w:rPr>
            </w:pPr>
            <w:r w:rsidRPr="008361A0">
              <w:t>Fol</w:t>
            </w:r>
            <w:r w:rsidRPr="008361A0">
              <w:t>lows organisational policies and procedures relevant to own role</w:t>
            </w:r>
          </w:p>
        </w:tc>
      </w:tr>
      <w:tr w:rsidTr="00836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ListBullet"/>
              <w:rPr>
                <w:lang w:val="en-NZ"/>
              </w:rPr>
            </w:pPr>
            <w:r w:rsidRPr="008361A0">
              <w:t>Selects and uses appropriate communication practices when liaising with others to gain approvals</w:t>
            </w:r>
          </w:p>
        </w:tc>
      </w:tr>
      <w:tr w:rsidTr="00836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1.1-1.4, 2.1-2.5, 3.1-3.6, 4.1-4.5, 5.1-5.5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ListBullet"/>
            </w:pPr>
            <w:r w:rsidRPr="008361A0">
              <w:t>Takes responsibility for planning and organising own workload, identifying ways of sequencing and combining elements for greater efficiency and assembles required resources</w:t>
            </w:r>
          </w:p>
          <w:p w:rsidR="00000000" w:rsidRPr="008361A0" w:rsidP="008361A0">
            <w:pPr>
              <w:pStyle w:val="ListBullet"/>
            </w:pPr>
            <w:r w:rsidRPr="008361A0">
              <w:t>Responds to predictable problems and implements standard or logical solutions relat</w:t>
            </w:r>
            <w:r w:rsidRPr="008361A0">
              <w:t>ed to role in immediate work environment</w:t>
            </w:r>
          </w:p>
          <w:p w:rsidR="00000000" w:rsidRPr="008361A0" w:rsidP="008361A0">
            <w:pPr>
              <w:pStyle w:val="ListBullet"/>
            </w:pPr>
            <w:r w:rsidRPr="008361A0">
              <w:t>Reads data from electronic monitoring and control systems</w:t>
            </w:r>
          </w:p>
        </w:tc>
      </w:tr>
    </w:tbl>
    <w:p w:rsidR="00000000" w:rsidRPr="008361A0" w:rsidP="008361A0">
      <w:pPr>
        <w:pStyle w:val="BodyText"/>
      </w:pPr>
    </w:p>
    <w:p w:rsidR="00000000" w:rsidRPr="008361A0" w:rsidP="008361A0">
      <w:pPr>
        <w:pStyle w:val="AllowPageBreak"/>
      </w:pPr>
    </w:p>
    <w:p w:rsidR="00000000" w:rsidRPr="008361A0" w:rsidP="008361A0">
      <w:pPr>
        <w:pStyle w:val="Heading1"/>
      </w:pPr>
      <w:bookmarkStart w:id="7" w:name="O_692259"/>
      <w:bookmarkEnd w:id="7"/>
      <w:r w:rsidRPr="008361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36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rPr>
                <w:rStyle w:val="SpecialBold"/>
              </w:rPr>
              <w:t xml:space="preserve">Code and title </w:t>
            </w:r>
          </w:p>
          <w:p w:rsidR="00000000" w:rsidRPr="008361A0" w:rsidP="008361A0">
            <w:pPr>
              <w:pStyle w:val="BodyText"/>
            </w:pPr>
            <w:r w:rsidRPr="008361A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rPr>
                <w:rStyle w:val="SpecialBold"/>
              </w:rPr>
              <w:t>Code and title</w:t>
            </w:r>
          </w:p>
          <w:p w:rsidR="00000000" w:rsidRPr="008361A0" w:rsidP="008361A0">
            <w:pPr>
              <w:pStyle w:val="BodyText"/>
            </w:pPr>
            <w:r w:rsidRPr="008361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rPr>
                <w:rStyle w:val="SpecialBold"/>
              </w:rPr>
              <w:t>Equivalence status</w:t>
            </w:r>
          </w:p>
        </w:tc>
      </w:tr>
      <w:tr w:rsidTr="00836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ICPPRN494 Apply advanced software applications to digital production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ICPPR494A Apply advanced software applications to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A0">
            <w:pPr>
              <w:pStyle w:val="BodyText"/>
              <w:rPr>
                <w:lang w:val="en-NZ"/>
              </w:rPr>
            </w:pPr>
            <w:r w:rsidRPr="008361A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A0" w:rsidP="008361A0">
            <w:pPr>
              <w:pStyle w:val="BodyText"/>
            </w:pPr>
            <w:r w:rsidRPr="008361A0">
              <w:t>Equivalent unit</w:t>
            </w:r>
          </w:p>
        </w:tc>
      </w:tr>
    </w:tbl>
    <w:p w:rsidR="00000000" w:rsidRPr="008361A0" w:rsidP="008361A0">
      <w:pPr>
        <w:pStyle w:val="BodyText"/>
      </w:pPr>
    </w:p>
    <w:p w:rsidR="00000000" w:rsidRPr="008361A0" w:rsidP="008361A0">
      <w:pPr>
        <w:pStyle w:val="AllowPageBreak"/>
      </w:pPr>
    </w:p>
    <w:p w:rsidR="00000000" w:rsidRPr="008361A0" w:rsidP="008361A0">
      <w:pPr>
        <w:pStyle w:val="Heading1"/>
      </w:pPr>
      <w:bookmarkStart w:id="8" w:name="O_692266"/>
      <w:bookmarkEnd w:id="8"/>
      <w:r w:rsidRPr="008361A0">
        <w:t>Links</w:t>
      </w:r>
    </w:p>
    <w:p w:rsidR="00000000" w:rsidRPr="008361A0" w:rsidP="00FF173A">
      <w:pPr>
        <w:pStyle w:val="BodyText"/>
      </w:pPr>
      <w:r w:rsidRPr="008361A0">
        <w:t>Companion Volume implementati</w:t>
      </w:r>
      <w:r w:rsidRPr="008361A0">
        <w:t xml:space="preserve">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77B5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361A0" w:rsidP="008361A0"/>
    <w:sectPr w:rsidSect="008361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A0" w:rsidRPr="00FF173A" w:rsidP="00FF1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3A" w:rsidP="00836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73A" w:rsidP="00836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173A" w:rsidP="00836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1A0" w:rsidRPr="00FF173A" w:rsidP="00FF17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3A" w:rsidRPr="002D2AF8" w:rsidP="00836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ICPPRN494 Apply advanced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F173A" w:rsidP="00836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F0F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D030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1A0"/>
  </w:style>
  <w:style w:type="character" w:customStyle="1" w:styleId="Heading1Char">
    <w:name w:val="Heading 1 Char"/>
    <w:basedOn w:val="DefaultParagraphFont"/>
    <w:link w:val="Heading1"/>
    <w:rsid w:val="00836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1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1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1A0"/>
    <w:rPr>
      <w:b/>
      <w:spacing w:val="0"/>
    </w:rPr>
  </w:style>
  <w:style w:type="character" w:styleId="Emphasis">
    <w:name w:val="Emphasis"/>
    <w:basedOn w:val="DefaultParagraphFont"/>
    <w:qFormat/>
    <w:rsid w:val="008361A0"/>
    <w:rPr>
      <w:i/>
    </w:rPr>
  </w:style>
  <w:style w:type="paragraph" w:customStyle="1" w:styleId="SuperHeading">
    <w:name w:val="SuperHeading"/>
    <w:basedOn w:val="Normal"/>
    <w:rsid w:val="00836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1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1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1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6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1A0"/>
  </w:style>
  <w:style w:type="paragraph" w:styleId="TableofFigures">
    <w:name w:val="table of figures"/>
    <w:basedOn w:val="Normal"/>
    <w:next w:val="Normal"/>
    <w:semiHidden/>
    <w:rsid w:val="00836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1A0"/>
    <w:pPr>
      <w:numPr>
        <w:numId w:val="10"/>
      </w:numPr>
    </w:pPr>
  </w:style>
  <w:style w:type="character" w:customStyle="1" w:styleId="WingdingSymbols">
    <w:name w:val="Wingding Symbols"/>
    <w:rsid w:val="008361A0"/>
    <w:rPr>
      <w:rFonts w:ascii="Wingdings" w:hAnsi="Wingdings"/>
    </w:rPr>
  </w:style>
  <w:style w:type="paragraph" w:customStyle="1" w:styleId="TableHeading">
    <w:name w:val="Table Heading"/>
    <w:basedOn w:val="HeadingBase"/>
    <w:rsid w:val="00836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1A0"/>
    <w:rPr>
      <w:color w:val="0033CC"/>
      <w:u w:val="none"/>
    </w:rPr>
  </w:style>
  <w:style w:type="paragraph" w:customStyle="1" w:styleId="BodyTextRight">
    <w:name w:val="Body Text Right"/>
    <w:basedOn w:val="BodyText"/>
    <w:rsid w:val="00836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1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1A0"/>
    <w:rPr>
      <w:sz w:val="32"/>
    </w:rPr>
  </w:style>
  <w:style w:type="paragraph" w:customStyle="1" w:styleId="HeadingProcedure">
    <w:name w:val="Heading Procedure"/>
    <w:basedOn w:val="HeadingBase"/>
    <w:next w:val="Normal"/>
    <w:rsid w:val="00836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1A0"/>
    <w:pPr>
      <w:spacing w:before="60" w:after="60"/>
    </w:pPr>
  </w:style>
  <w:style w:type="paragraph" w:styleId="ListContinue">
    <w:name w:val="List Continue"/>
    <w:basedOn w:val="List"/>
    <w:rsid w:val="008361A0"/>
    <w:pPr>
      <w:ind w:firstLine="0"/>
    </w:pPr>
  </w:style>
  <w:style w:type="paragraph" w:customStyle="1" w:styleId="ListNote">
    <w:name w:val="List Note"/>
    <w:basedOn w:val="List"/>
    <w:rsid w:val="00836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1A0"/>
    <w:rPr>
      <w:rFonts w:ascii="Courier New" w:hAnsi="Courier New"/>
    </w:rPr>
  </w:style>
  <w:style w:type="paragraph" w:customStyle="1" w:styleId="NoteBullet">
    <w:name w:val="Note Bullet"/>
    <w:basedOn w:val="Note"/>
    <w:rsid w:val="00836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1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1A0"/>
    <w:rPr>
      <w:b/>
      <w:smallCaps/>
    </w:rPr>
  </w:style>
  <w:style w:type="paragraph" w:customStyle="1" w:styleId="TableListNumber">
    <w:name w:val="Table List Number"/>
    <w:basedOn w:val="ListNumber"/>
    <w:rsid w:val="00836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1A0"/>
    <w:pPr>
      <w:numPr>
        <w:numId w:val="8"/>
      </w:numPr>
    </w:pPr>
  </w:style>
  <w:style w:type="paragraph" w:customStyle="1" w:styleId="ListAlpha2">
    <w:name w:val="List Alpha 2"/>
    <w:basedOn w:val="List2"/>
    <w:rsid w:val="008361A0"/>
    <w:pPr>
      <w:numPr>
        <w:numId w:val="7"/>
      </w:numPr>
    </w:pPr>
  </w:style>
  <w:style w:type="paragraph" w:styleId="List2">
    <w:name w:val="List 2"/>
    <w:basedOn w:val="BodyText"/>
    <w:rsid w:val="00836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1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1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61A0"/>
    <w:pPr>
      <w:numPr>
        <w:numId w:val="3"/>
      </w:numPr>
    </w:pPr>
  </w:style>
  <w:style w:type="paragraph" w:styleId="ListContinue2">
    <w:name w:val="List Continue 2"/>
    <w:basedOn w:val="List2"/>
    <w:rsid w:val="008361A0"/>
    <w:pPr>
      <w:ind w:firstLine="0"/>
    </w:pPr>
  </w:style>
  <w:style w:type="paragraph" w:styleId="ListContinue3">
    <w:name w:val="List Continue 3"/>
    <w:basedOn w:val="List3"/>
    <w:rsid w:val="008361A0"/>
    <w:pPr>
      <w:ind w:left="1021" w:firstLine="0"/>
    </w:pPr>
  </w:style>
  <w:style w:type="paragraph" w:styleId="ListContinue4">
    <w:name w:val="List Continue 4"/>
    <w:basedOn w:val="List4"/>
    <w:rsid w:val="008361A0"/>
    <w:pPr>
      <w:ind w:firstLine="0"/>
    </w:pPr>
  </w:style>
  <w:style w:type="paragraph" w:styleId="ListContinue5">
    <w:name w:val="List Continue 5"/>
    <w:basedOn w:val="List5"/>
    <w:rsid w:val="008361A0"/>
    <w:pPr>
      <w:ind w:firstLine="0"/>
    </w:pPr>
  </w:style>
  <w:style w:type="paragraph" w:styleId="ListNumber3">
    <w:name w:val="List Number 3"/>
    <w:basedOn w:val="List3"/>
    <w:rsid w:val="008361A0"/>
    <w:pPr>
      <w:numPr>
        <w:numId w:val="4"/>
      </w:numPr>
    </w:pPr>
  </w:style>
  <w:style w:type="paragraph" w:styleId="ListNumber4">
    <w:name w:val="List Number 4"/>
    <w:basedOn w:val="List4"/>
    <w:rsid w:val="008361A0"/>
    <w:pPr>
      <w:numPr>
        <w:numId w:val="5"/>
      </w:numPr>
    </w:pPr>
  </w:style>
  <w:style w:type="paragraph" w:styleId="ListNumber5">
    <w:name w:val="List Number 5"/>
    <w:basedOn w:val="List5"/>
    <w:rsid w:val="008361A0"/>
    <w:pPr>
      <w:numPr>
        <w:numId w:val="6"/>
      </w:numPr>
    </w:pPr>
  </w:style>
  <w:style w:type="paragraph" w:styleId="BlockText">
    <w:name w:val="Block Text"/>
    <w:basedOn w:val="Normal"/>
    <w:rsid w:val="00836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1A0"/>
    <w:rPr>
      <w:sz w:val="16"/>
      <w:vertAlign w:val="superscript"/>
    </w:rPr>
  </w:style>
  <w:style w:type="character" w:customStyle="1" w:styleId="Symbols">
    <w:name w:val="Symbols"/>
    <w:basedOn w:val="DefaultParagraphFont"/>
    <w:rsid w:val="008361A0"/>
    <w:rPr>
      <w:rFonts w:ascii="Symbol" w:hAnsi="Symbol"/>
    </w:rPr>
  </w:style>
  <w:style w:type="character" w:customStyle="1" w:styleId="MenuOptions">
    <w:name w:val="Menu Options"/>
    <w:basedOn w:val="DefaultParagraphFont"/>
    <w:rsid w:val="00836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1A0"/>
    <w:rPr>
      <w:b/>
    </w:rPr>
  </w:style>
  <w:style w:type="character" w:customStyle="1" w:styleId="Underlined">
    <w:name w:val="Underlined"/>
    <w:basedOn w:val="DefaultParagraphFont"/>
    <w:rsid w:val="008361A0"/>
    <w:rPr>
      <w:u w:val="single"/>
    </w:rPr>
  </w:style>
  <w:style w:type="paragraph" w:customStyle="1" w:styleId="TableBodyTextRight">
    <w:name w:val="Table Body Text Right"/>
    <w:basedOn w:val="TableBodyText"/>
    <w:rsid w:val="00836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1A0"/>
    <w:rPr>
      <w:sz w:val="18"/>
    </w:rPr>
  </w:style>
  <w:style w:type="paragraph" w:customStyle="1" w:styleId="BodySmallRight">
    <w:name w:val="Body Small Right"/>
    <w:basedOn w:val="BodyTextRight"/>
    <w:rsid w:val="008361A0"/>
    <w:rPr>
      <w:sz w:val="18"/>
      <w:szCs w:val="18"/>
    </w:rPr>
  </w:style>
  <w:style w:type="paragraph" w:customStyle="1" w:styleId="MarginEdition">
    <w:name w:val="Margin Edition"/>
    <w:basedOn w:val="MarginNote"/>
    <w:rsid w:val="00836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1A0"/>
    <w:rPr>
      <w:sz w:val="2"/>
      <w:szCs w:val="2"/>
    </w:rPr>
  </w:style>
  <w:style w:type="character" w:customStyle="1" w:styleId="Small">
    <w:name w:val="Small"/>
    <w:basedOn w:val="DefaultParagraphFont"/>
    <w:rsid w:val="008361A0"/>
    <w:rPr>
      <w:sz w:val="16"/>
    </w:rPr>
  </w:style>
  <w:style w:type="paragraph" w:customStyle="1" w:styleId="WideTable">
    <w:name w:val="Wide Table"/>
    <w:basedOn w:val="Normal"/>
    <w:rsid w:val="00836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1A0"/>
  </w:style>
  <w:style w:type="paragraph" w:styleId="Quote">
    <w:name w:val="Quote"/>
    <w:basedOn w:val="Heading1"/>
    <w:link w:val="QuoteChar"/>
    <w:qFormat/>
    <w:rsid w:val="00836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1A0"/>
    <w:pPr>
      <w:pageBreakBefore/>
    </w:pPr>
  </w:style>
  <w:style w:type="paragraph" w:customStyle="1" w:styleId="Border">
    <w:name w:val="Border"/>
    <w:basedOn w:val="Normal"/>
    <w:qFormat/>
    <w:rsid w:val="00836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1A0"/>
    <w:rPr>
      <w:u w:val="single"/>
    </w:rPr>
  </w:style>
  <w:style w:type="character" w:customStyle="1" w:styleId="BoldandItalics">
    <w:name w:val="Bold and Italics"/>
    <w:qFormat/>
    <w:rsid w:val="008361A0"/>
    <w:rPr>
      <w:b/>
      <w:i/>
      <w:u w:val="none"/>
    </w:rPr>
  </w:style>
  <w:style w:type="paragraph" w:styleId="BalloonText">
    <w:name w:val="Balloon Text"/>
    <w:basedOn w:val="Normal"/>
    <w:link w:val="BalloonTextChar"/>
    <w:rsid w:val="00836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1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17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4681</Characters>
  <Application>Microsoft Office Word</Application>
  <DocSecurity>0</DocSecurity>
  <Lines>187</Lines>
  <Paragraphs>111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ICPPRN494 Apply advanced software applications to digital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2018-12-10T06:29:00Z</dcterms:created>
  <dcterms:modified xsi:type="dcterms:W3CDTF">2018-12-10T06:29:00Z</dcterms:modified>
</cp:coreProperties>
</file>