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5F26" w:rsidP="00365F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ICPPRN4940 Apply advanced software applications to digital production</w:t>
      </w:r>
      <w:r>
        <w:fldChar w:fldCharType="end"/>
      </w:r>
    </w:p>
    <w:p w:rsidR="00365F26" w:rsidP="00365F26">
      <w:pPr>
        <w:pStyle w:val="Version"/>
        <w:sectPr w:rsidSect="00B151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5104" w:rsidP="00B15104">
      <w:pPr>
        <w:pStyle w:val="SuperHeading"/>
      </w:pPr>
      <w:r w:rsidRPr="00B15104">
        <w:t>ICPPRN4940 Apply advanced software applications to digital production</w:t>
      </w:r>
    </w:p>
    <w:p w:rsidR="00000000" w:rsidRPr="00B15104" w:rsidP="00B15104">
      <w:pPr>
        <w:pStyle w:val="Heading1"/>
      </w:pPr>
      <w:bookmarkStart w:id="1" w:name="O_1072350"/>
      <w:bookmarkEnd w:id="1"/>
      <w:r w:rsidRPr="00B151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B151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104" w:rsidP="00B15104">
            <w:pPr>
              <w:pStyle w:val="BodyText"/>
            </w:pPr>
            <w:r w:rsidRPr="00B1510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104">
            <w:pPr>
              <w:pStyle w:val="BodyText"/>
              <w:rPr>
                <w:lang w:val="en-NZ"/>
              </w:rPr>
            </w:pPr>
            <w:r w:rsidRPr="00B15104">
              <w:rPr>
                <w:rStyle w:val="SpecialBold"/>
              </w:rPr>
              <w:t>Comments</w:t>
            </w:r>
          </w:p>
        </w:tc>
      </w:tr>
      <w:tr w:rsidTr="00B151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104">
            <w:pPr>
              <w:pStyle w:val="BodyText"/>
              <w:rPr>
                <w:lang w:val="en-NZ"/>
              </w:rPr>
            </w:pPr>
            <w:r w:rsidRPr="00B1510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104" w:rsidP="00B15104">
            <w:pPr>
              <w:pStyle w:val="BodyText"/>
            </w:pPr>
            <w:r w:rsidRPr="00B15104">
              <w:t>This version first released with ICP Printing and Graphic Arts Training Package Version 4.0.</w:t>
            </w:r>
          </w:p>
        </w:tc>
      </w:tr>
    </w:tbl>
    <w:p w:rsidR="00000000" w:rsidRPr="00B15104" w:rsidP="00B15104">
      <w:pPr>
        <w:pStyle w:val="BodyText"/>
      </w:pPr>
    </w:p>
    <w:p w:rsidR="00000000" w:rsidRPr="00B15104" w:rsidP="00B15104">
      <w:pPr>
        <w:pStyle w:val="AllowPageBreak"/>
      </w:pPr>
    </w:p>
    <w:p w:rsidR="00000000" w:rsidRPr="00B15104" w:rsidP="00B15104">
      <w:pPr>
        <w:pStyle w:val="Heading1"/>
      </w:pPr>
      <w:bookmarkStart w:id="2" w:name="O_1072356"/>
      <w:bookmarkEnd w:id="2"/>
      <w:r w:rsidRPr="00B15104">
        <w:t>Application</w:t>
      </w:r>
    </w:p>
    <w:p w:rsidR="00000000" w:rsidRPr="00B15104" w:rsidP="00365F26">
      <w:pPr>
        <w:pStyle w:val="BodyText"/>
      </w:pPr>
      <w:r w:rsidRPr="00B15104">
        <w:t>This unit describes the skills and knowledge required to correctly select and use a variety of high-end software applications to efficiently produce a standard job.</w:t>
      </w:r>
    </w:p>
    <w:p w:rsidR="00000000" w:rsidRPr="00B15104" w:rsidP="00365F26">
      <w:pPr>
        <w:pStyle w:val="BodyText"/>
      </w:pPr>
      <w:r w:rsidRPr="00B15104">
        <w:t>It applies to individuals who create standard jobs that require the use of mult</w:t>
      </w:r>
      <w:r w:rsidRPr="00B15104">
        <w:t>iple applications in the digital production sector.</w:t>
      </w:r>
    </w:p>
    <w:p w:rsidR="00000000" w:rsidRPr="00B15104" w:rsidP="00365F26">
      <w:pPr>
        <w:pStyle w:val="BodyText"/>
      </w:pPr>
      <w:r w:rsidRPr="00B15104">
        <w:t>No licensing, legislative or certification requirements apply to this unit at the time of publication.</w:t>
      </w:r>
    </w:p>
    <w:p w:rsidR="00000000" w:rsidRPr="00B15104" w:rsidP="00B15104">
      <w:pPr>
        <w:pStyle w:val="Heading1"/>
      </w:pPr>
      <w:bookmarkStart w:id="3" w:name="O_1072355"/>
      <w:bookmarkEnd w:id="3"/>
      <w:r w:rsidRPr="00B15104">
        <w:t>Pre-requisite Unit</w:t>
      </w:r>
    </w:p>
    <w:p w:rsidR="00000000" w:rsidRPr="00B15104" w:rsidP="00365F26">
      <w:pPr>
        <w:pStyle w:val="BodyText"/>
      </w:pPr>
      <w:r w:rsidRPr="00B15104">
        <w:t>ICPPRN3850 Apply software applications to digital production</w:t>
      </w:r>
    </w:p>
    <w:p w:rsidR="00000000" w:rsidRPr="00B15104" w:rsidP="00B15104">
      <w:pPr>
        <w:pStyle w:val="Heading1"/>
      </w:pPr>
      <w:bookmarkStart w:id="4" w:name="O_1072354"/>
      <w:bookmarkEnd w:id="4"/>
      <w:r w:rsidRPr="00B15104">
        <w:t>Unit Sector</w:t>
      </w:r>
    </w:p>
    <w:p w:rsidR="00000000" w:rsidRPr="00B15104" w:rsidP="00365F26">
      <w:pPr>
        <w:pStyle w:val="BodyText"/>
      </w:pPr>
      <w:r w:rsidRPr="00B15104">
        <w:t>Printing</w:t>
      </w:r>
    </w:p>
    <w:p w:rsidR="00000000" w:rsidRPr="00B15104" w:rsidP="00B15104">
      <w:pPr>
        <w:pStyle w:val="Heading1"/>
      </w:pPr>
      <w:bookmarkStart w:id="5" w:name="O_1072353"/>
      <w:bookmarkEnd w:id="5"/>
      <w:r w:rsidRPr="00B1510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591"/>
      </w:tblGrid>
      <w:tr w:rsidTr="00B151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B15104" w:rsidP="00B15104">
            <w:pPr>
              <w:pStyle w:val="BodyText"/>
            </w:pPr>
            <w:r w:rsidRPr="00B1510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15104">
            <w:pPr>
              <w:pStyle w:val="BodyText"/>
              <w:rPr>
                <w:lang w:val="en-NZ"/>
              </w:rPr>
            </w:pPr>
            <w:r w:rsidRPr="00B15104">
              <w:rPr>
                <w:rStyle w:val="SpecialBold"/>
              </w:rPr>
              <w:t>PERFORMANCE CRITERIA</w:t>
            </w:r>
          </w:p>
        </w:tc>
      </w:tr>
      <w:tr w:rsidTr="00B151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B15104" w:rsidP="00B15104">
            <w:pPr>
              <w:pStyle w:val="BodyText"/>
            </w:pPr>
            <w:r w:rsidRPr="00B1510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15104">
            <w:pPr>
              <w:pStyle w:val="BodyText"/>
              <w:rPr>
                <w:lang w:val="en-NZ"/>
              </w:rPr>
            </w:pPr>
            <w:r w:rsidRPr="00B15104">
              <w:rPr>
                <w:rStyle w:val="Emphasis"/>
              </w:rPr>
              <w:t>Performance criteria describe the performance needed to demonstrate ach</w:t>
            </w:r>
            <w:r w:rsidRPr="00B15104">
              <w:rPr>
                <w:rStyle w:val="Emphasis"/>
              </w:rPr>
              <w:t>ievement of the element.</w:t>
            </w:r>
          </w:p>
        </w:tc>
      </w:tr>
      <w:tr w:rsidTr="00B151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104">
            <w:pPr>
              <w:pStyle w:val="BodyText"/>
              <w:rPr>
                <w:lang w:val="en-NZ"/>
              </w:rPr>
            </w:pPr>
            <w:r w:rsidRPr="00B15104">
              <w:t>1. Confirm client brief and job specifications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104" w:rsidP="00B15104">
            <w:pPr>
              <w:pStyle w:val="BodyText"/>
            </w:pPr>
            <w:r w:rsidRPr="00B15104">
              <w:t>1.1 Review details of client design brief and job specifications and clarify with designated person</w:t>
            </w:r>
          </w:p>
          <w:p w:rsidR="00000000" w:rsidRPr="00B15104" w:rsidP="00B15104">
            <w:pPr>
              <w:pStyle w:val="BodyText"/>
            </w:pPr>
            <w:r w:rsidRPr="00B15104">
              <w:t>1.2 Determine type of documents and assess production requirements</w:t>
            </w:r>
          </w:p>
          <w:p w:rsidR="00000000" w:rsidRPr="00B15104" w:rsidP="00B15104">
            <w:pPr>
              <w:pStyle w:val="BodyText"/>
            </w:pPr>
            <w:r w:rsidRPr="00B15104">
              <w:t>1.3 Assemble cli</w:t>
            </w:r>
            <w:r w:rsidRPr="00B15104">
              <w:t>ent copy and images according to design brief requirements</w:t>
            </w:r>
          </w:p>
          <w:p w:rsidR="00000000" w:rsidP="00B15104">
            <w:pPr>
              <w:pStyle w:val="BodyText"/>
              <w:rPr>
                <w:lang w:val="en-NZ"/>
              </w:rPr>
            </w:pPr>
            <w:r w:rsidRPr="00B15104">
              <w:t xml:space="preserve">1.4 Assess and select software applications according to job specifications </w:t>
            </w:r>
          </w:p>
        </w:tc>
      </w:tr>
      <w:tr w:rsidTr="00B151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104">
            <w:pPr>
              <w:pStyle w:val="BodyText"/>
              <w:rPr>
                <w:lang w:val="en-NZ"/>
              </w:rPr>
            </w:pPr>
            <w:r w:rsidRPr="00B15104">
              <w:t>2. Arrange elements on page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104" w:rsidP="00B15104">
            <w:pPr>
              <w:pStyle w:val="BodyText"/>
            </w:pPr>
            <w:r w:rsidRPr="00B15104">
              <w:t>2.1 Set guides and display grid according to job specifications</w:t>
            </w:r>
          </w:p>
          <w:p w:rsidR="00000000" w:rsidRPr="00B15104" w:rsidP="00B15104">
            <w:pPr>
              <w:pStyle w:val="BodyText"/>
            </w:pPr>
            <w:r w:rsidRPr="00B15104">
              <w:t>2.2 Create elements and arrange on page</w:t>
            </w:r>
          </w:p>
          <w:p w:rsidR="00000000" w:rsidRPr="00B15104" w:rsidP="00B15104">
            <w:pPr>
              <w:pStyle w:val="BodyText"/>
            </w:pPr>
            <w:r w:rsidRPr="00B15104">
              <w:t>2.3 Arrange elements in layers according to selection and re-arrangement requirements</w:t>
            </w:r>
          </w:p>
          <w:p w:rsidR="00000000" w:rsidRPr="00B15104" w:rsidP="00B15104">
            <w:pPr>
              <w:pStyle w:val="BodyText"/>
            </w:pPr>
            <w:r w:rsidRPr="00B15104">
              <w:t xml:space="preserve">2.4 Format imported text and data from other applications and resolve any cross-application formatting issues </w:t>
            </w:r>
          </w:p>
          <w:p w:rsidR="00000000" w:rsidRPr="00B15104" w:rsidP="00B15104">
            <w:pPr>
              <w:pStyle w:val="BodyText"/>
            </w:pPr>
            <w:r w:rsidRPr="00B15104">
              <w:t>2.5 Format document</w:t>
            </w:r>
            <w:r w:rsidRPr="00B15104">
              <w:t xml:space="preserve"> text </w:t>
            </w:r>
          </w:p>
          <w:p w:rsidR="00000000" w:rsidP="00B15104">
            <w:pPr>
              <w:pStyle w:val="BodyText"/>
              <w:rPr>
                <w:lang w:val="en-NZ"/>
              </w:rPr>
            </w:pPr>
            <w:r w:rsidRPr="00B15104">
              <w:t>2.6 Import graphics and other required elements from other applications and arrange according to design brief</w:t>
            </w:r>
          </w:p>
        </w:tc>
      </w:tr>
      <w:tr w:rsidTr="00B151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104">
            <w:pPr>
              <w:pStyle w:val="BodyText"/>
              <w:rPr>
                <w:lang w:val="en-NZ"/>
              </w:rPr>
            </w:pPr>
            <w:r w:rsidRPr="00B15104">
              <w:t>3. Produce objects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104" w:rsidP="00B15104">
            <w:pPr>
              <w:pStyle w:val="BodyText"/>
            </w:pPr>
            <w:r w:rsidRPr="00B15104">
              <w:t>3.1 Produce objects, enter required attributes and manipulate shapes according to requirements for graphic framework fi</w:t>
            </w:r>
            <w:r w:rsidRPr="00B15104">
              <w:t>nalisation</w:t>
            </w:r>
          </w:p>
          <w:p w:rsidR="00000000" w:rsidRPr="00B15104" w:rsidP="00B15104">
            <w:pPr>
              <w:pStyle w:val="BodyText"/>
            </w:pPr>
            <w:r w:rsidRPr="00B15104">
              <w:t>3.2 Adjust lines and curves and edit to fit design specifications</w:t>
            </w:r>
          </w:p>
          <w:p w:rsidR="00000000" w:rsidRPr="00B15104" w:rsidP="00B15104">
            <w:pPr>
              <w:pStyle w:val="BodyText"/>
            </w:pPr>
            <w:r w:rsidRPr="00B15104">
              <w:t>3.3 Paint and transpose objects and scale effects according to design brief</w:t>
            </w:r>
          </w:p>
          <w:p w:rsidR="00000000" w:rsidRPr="00B15104" w:rsidP="00B15104">
            <w:pPr>
              <w:pStyle w:val="BodyText"/>
            </w:pPr>
            <w:r w:rsidRPr="00B15104">
              <w:t xml:space="preserve">3.4 Create, edit and save colours to colour palette and adjust saturation of colour </w:t>
            </w:r>
          </w:p>
          <w:p w:rsidR="00000000" w:rsidRPr="00B15104" w:rsidP="00B15104">
            <w:pPr>
              <w:pStyle w:val="BodyText"/>
            </w:pPr>
            <w:r w:rsidRPr="00B15104">
              <w:t xml:space="preserve">3.5 Select colour </w:t>
            </w:r>
            <w:r w:rsidRPr="00B15104">
              <w:t>and appearance attributes and copy as required</w:t>
            </w:r>
          </w:p>
          <w:p w:rsidR="00000000" w:rsidP="00B15104">
            <w:pPr>
              <w:pStyle w:val="BodyText"/>
              <w:rPr>
                <w:lang w:val="en-NZ"/>
              </w:rPr>
            </w:pPr>
            <w:r w:rsidRPr="00B15104">
              <w:t>3.6 Paint and blend using gradients, fills and patterns as required by layout and design brief</w:t>
            </w:r>
          </w:p>
        </w:tc>
      </w:tr>
      <w:tr w:rsidTr="00B151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104">
            <w:pPr>
              <w:pStyle w:val="BodyText"/>
              <w:rPr>
                <w:lang w:val="en-NZ"/>
              </w:rPr>
            </w:pPr>
            <w:r w:rsidRPr="00B15104">
              <w:t>4. Edit images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104" w:rsidP="00B15104">
            <w:pPr>
              <w:pStyle w:val="BodyText"/>
            </w:pPr>
            <w:r w:rsidRPr="00B15104">
              <w:t>4.1 Retouch images to conform with job specifications</w:t>
            </w:r>
          </w:p>
          <w:p w:rsidR="00000000" w:rsidRPr="00B15104" w:rsidP="00B15104">
            <w:pPr>
              <w:pStyle w:val="BodyText"/>
            </w:pPr>
            <w:r w:rsidRPr="00B15104">
              <w:t xml:space="preserve">4.2 Undertake colour and tone corrections </w:t>
            </w:r>
          </w:p>
          <w:p w:rsidR="00000000" w:rsidRPr="00B15104" w:rsidP="00B15104">
            <w:pPr>
              <w:pStyle w:val="BodyText"/>
            </w:pPr>
            <w:r w:rsidRPr="00B15104">
              <w:t>4</w:t>
            </w:r>
            <w:r w:rsidRPr="00B15104">
              <w:t>.3 Apply contouring technique to produce required image result</w:t>
            </w:r>
          </w:p>
          <w:p w:rsidR="00000000" w:rsidRPr="00B15104" w:rsidP="00B15104">
            <w:pPr>
              <w:pStyle w:val="BodyText"/>
            </w:pPr>
            <w:r w:rsidRPr="00B15104">
              <w:t xml:space="preserve">4.4 Save edited image in required format according to import requirements </w:t>
            </w:r>
          </w:p>
          <w:p w:rsidR="00000000" w:rsidP="00B15104">
            <w:pPr>
              <w:pStyle w:val="BodyText"/>
              <w:rPr>
                <w:lang w:val="en-NZ"/>
              </w:rPr>
            </w:pPr>
            <w:r w:rsidRPr="00B15104">
              <w:t xml:space="preserve">4.5 Identify and employ image storage requirements </w:t>
            </w:r>
          </w:p>
        </w:tc>
      </w:tr>
      <w:tr w:rsidTr="00B151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104">
            <w:pPr>
              <w:pStyle w:val="BodyText"/>
              <w:rPr>
                <w:lang w:val="en-NZ"/>
              </w:rPr>
            </w:pPr>
            <w:r w:rsidRPr="00B15104">
              <w:t xml:space="preserve">5. Produce publication-ready file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104" w:rsidP="00B15104">
            <w:pPr>
              <w:pStyle w:val="BodyText"/>
            </w:pPr>
            <w:r w:rsidRPr="00B15104">
              <w:t>5.1 Check file for errors in accordance with client brief and job specifications</w:t>
            </w:r>
          </w:p>
          <w:p w:rsidR="00000000" w:rsidRPr="00B15104" w:rsidP="00B15104">
            <w:pPr>
              <w:pStyle w:val="BodyText"/>
            </w:pPr>
            <w:r w:rsidRPr="00B15104">
              <w:t>5.2 Use colour modes and libraries according to job specifications</w:t>
            </w:r>
          </w:p>
          <w:p w:rsidR="00000000" w:rsidRPr="00B15104" w:rsidP="00B15104">
            <w:pPr>
              <w:pStyle w:val="BodyText"/>
            </w:pPr>
            <w:r w:rsidRPr="00B15104">
              <w:t>5.3 Apply image resolution according to output specifications</w:t>
            </w:r>
          </w:p>
          <w:p w:rsidR="00000000" w:rsidRPr="00B15104" w:rsidP="00B15104">
            <w:pPr>
              <w:pStyle w:val="BodyText"/>
            </w:pPr>
            <w:r w:rsidRPr="00B15104">
              <w:t>5.4 Apply bleeds and printer marks as required</w:t>
            </w:r>
          </w:p>
          <w:p w:rsidR="00000000" w:rsidRPr="00B15104" w:rsidP="00B15104">
            <w:pPr>
              <w:pStyle w:val="BodyText"/>
            </w:pPr>
            <w:r w:rsidRPr="00B15104">
              <w:t>5.5 Save completed file according to enterprise procedures</w:t>
            </w:r>
          </w:p>
        </w:tc>
      </w:tr>
    </w:tbl>
    <w:p w:rsidR="00000000" w:rsidRPr="00B15104" w:rsidP="00B15104">
      <w:pPr>
        <w:pStyle w:val="BodyText"/>
      </w:pPr>
    </w:p>
    <w:p w:rsidR="00000000" w:rsidRPr="00B15104" w:rsidP="00B15104">
      <w:pPr>
        <w:pStyle w:val="AllowPageBreak"/>
      </w:pPr>
    </w:p>
    <w:p w:rsidR="00000000" w:rsidRPr="00B15104" w:rsidP="00B15104">
      <w:pPr>
        <w:pStyle w:val="Heading1"/>
      </w:pPr>
      <w:bookmarkStart w:id="6" w:name="O_1072352"/>
      <w:bookmarkEnd w:id="6"/>
      <w:r w:rsidRPr="00B15104">
        <w:t>Foundation Skills</w:t>
      </w:r>
    </w:p>
    <w:p w:rsidR="00000000" w:rsidRPr="00365F26" w:rsidP="00365F26">
      <w:pPr>
        <w:pStyle w:val="BodyText"/>
        <w:rPr>
          <w:i/>
        </w:rPr>
      </w:pPr>
      <w:r w:rsidRPr="00365F26">
        <w:rPr>
          <w:rStyle w:val="Emphasis"/>
        </w:rPr>
        <w:t>This section describes language, literacy, numeracy and employment skills incorporated in the performance criteria that are required for competent performanc</w:t>
      </w:r>
      <w:r w:rsidRPr="00365F26">
        <w:rPr>
          <w:rStyle w:val="Emphasis"/>
        </w:rPr>
        <w:t>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B1510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104" w:rsidP="00B15104">
            <w:pPr>
              <w:pStyle w:val="BodyText"/>
            </w:pPr>
            <w:r w:rsidRPr="00B15104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104">
            <w:pPr>
              <w:pStyle w:val="BodyText"/>
              <w:rPr>
                <w:lang w:val="en-NZ"/>
              </w:rPr>
            </w:pPr>
            <w:r w:rsidRPr="00B15104">
              <w:rPr>
                <w:rStyle w:val="SpecialBold"/>
              </w:rPr>
              <w:t>Description</w:t>
            </w:r>
          </w:p>
        </w:tc>
      </w:tr>
      <w:tr w:rsidTr="00B1510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104">
            <w:pPr>
              <w:pStyle w:val="BodyText"/>
              <w:rPr>
                <w:lang w:val="en-NZ"/>
              </w:rPr>
            </w:pPr>
            <w:r w:rsidRPr="00B15104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104" w:rsidP="00B15104">
            <w:pPr>
              <w:pStyle w:val="ListBullet"/>
            </w:pPr>
            <w:r w:rsidRPr="00B15104">
              <w:t xml:space="preserve">Identifies and interprets text to establish job requirements </w:t>
            </w:r>
          </w:p>
          <w:p w:rsidR="00000000" w:rsidP="00B15104">
            <w:pPr>
              <w:pStyle w:val="ListBullet"/>
              <w:rPr>
                <w:lang w:val="en-NZ"/>
              </w:rPr>
            </w:pPr>
            <w:r w:rsidRPr="00B15104">
              <w:t>Checks for errors by comparing text in prepared files against requirements</w:t>
            </w:r>
          </w:p>
        </w:tc>
      </w:tr>
      <w:tr w:rsidTr="00B1510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104">
            <w:pPr>
              <w:pStyle w:val="BodyText"/>
              <w:rPr>
                <w:lang w:val="en-NZ"/>
              </w:rPr>
            </w:pPr>
            <w:r w:rsidRPr="00B15104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104">
            <w:pPr>
              <w:pStyle w:val="ListBullet"/>
              <w:rPr>
                <w:lang w:val="en-NZ"/>
              </w:rPr>
            </w:pPr>
            <w:r w:rsidRPr="00B15104">
              <w:t xml:space="preserve">Uses mathematical skills to determine image resolution  </w:t>
            </w:r>
          </w:p>
        </w:tc>
      </w:tr>
      <w:tr w:rsidTr="00B1510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104">
            <w:pPr>
              <w:pStyle w:val="BodyText"/>
              <w:rPr>
                <w:lang w:val="en-NZ"/>
              </w:rPr>
            </w:pPr>
            <w:r w:rsidRPr="00B15104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104">
            <w:pPr>
              <w:pStyle w:val="ListBullet"/>
              <w:rPr>
                <w:lang w:val="en-NZ"/>
              </w:rPr>
            </w:pPr>
            <w:r w:rsidRPr="00B15104">
              <w:t>Follows organisational procedures relevant to own role</w:t>
            </w:r>
          </w:p>
        </w:tc>
      </w:tr>
      <w:tr w:rsidTr="00B1510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104">
            <w:pPr>
              <w:pStyle w:val="BodyText"/>
              <w:rPr>
                <w:lang w:val="en-NZ"/>
              </w:rPr>
            </w:pPr>
            <w:r w:rsidRPr="00B15104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104">
            <w:pPr>
              <w:pStyle w:val="ListBullet"/>
              <w:rPr>
                <w:lang w:val="en-NZ"/>
              </w:rPr>
            </w:pPr>
            <w:r w:rsidRPr="00B15104">
              <w:t>Selects and uses appropriate communication practices when liaising with others to gain approvals</w:t>
            </w:r>
          </w:p>
        </w:tc>
      </w:tr>
      <w:tr w:rsidTr="00B1510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104">
            <w:pPr>
              <w:pStyle w:val="BodyText"/>
              <w:rPr>
                <w:lang w:val="en-NZ"/>
              </w:rPr>
            </w:pPr>
            <w:r w:rsidRPr="00B15104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104">
            <w:pPr>
              <w:pStyle w:val="ListBullet"/>
              <w:rPr>
                <w:lang w:val="en-NZ"/>
              </w:rPr>
            </w:pPr>
            <w:r w:rsidRPr="00B15104">
              <w:t>Takes responsibility for planning and organising own workload, ide</w:t>
            </w:r>
            <w:r w:rsidRPr="00B15104">
              <w:t>ntifying ways of sequencing and combining elements for greater efficiency and assembles required resources</w:t>
            </w:r>
          </w:p>
        </w:tc>
      </w:tr>
      <w:tr w:rsidTr="00B1510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104">
            <w:pPr>
              <w:pStyle w:val="BodyText"/>
              <w:rPr>
                <w:lang w:val="en-NZ"/>
              </w:rPr>
            </w:pPr>
            <w:r w:rsidRPr="00B15104">
              <w:t>Problem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104">
            <w:pPr>
              <w:pStyle w:val="ListBullet"/>
              <w:rPr>
                <w:lang w:val="en-NZ"/>
              </w:rPr>
            </w:pPr>
            <w:r w:rsidRPr="00B15104">
              <w:t>Responds to predictable problems and implements standard or logical solutions related to role in immediate work environment</w:t>
            </w:r>
          </w:p>
        </w:tc>
      </w:tr>
      <w:tr w:rsidTr="00B1510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104">
            <w:pPr>
              <w:pStyle w:val="BodyText"/>
              <w:rPr>
                <w:lang w:val="en-NZ"/>
              </w:rPr>
            </w:pPr>
            <w:r w:rsidRPr="00B15104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104" w:rsidP="00B15104">
            <w:pPr>
              <w:pStyle w:val="ListBullet"/>
            </w:pPr>
            <w:r w:rsidRPr="00B15104">
              <w:t>Reads data from electronic monitoring and control systems</w:t>
            </w:r>
          </w:p>
        </w:tc>
      </w:tr>
    </w:tbl>
    <w:p w:rsidR="00365F26" w:rsidP="00B15104">
      <w:pPr>
        <w:pStyle w:val="BodyText"/>
      </w:pPr>
    </w:p>
    <w:p w:rsidR="00365F26" w:rsidP="00B15104">
      <w:pPr>
        <w:pStyle w:val="BodyText"/>
      </w:pPr>
    </w:p>
    <w:p w:rsidR="00000000" w:rsidRPr="00B15104" w:rsidP="00B15104">
      <w:pPr>
        <w:pStyle w:val="Heading1"/>
      </w:pPr>
      <w:bookmarkStart w:id="7" w:name="O_1072351"/>
      <w:bookmarkEnd w:id="7"/>
      <w:r w:rsidRPr="00B15104">
        <w:t>Unit Mapping Information</w:t>
      </w:r>
    </w:p>
    <w:p w:rsidR="00000000" w:rsidRPr="00B15104" w:rsidP="00365F26">
      <w:pPr>
        <w:pStyle w:val="BodyText"/>
      </w:pPr>
      <w:r w:rsidRPr="00B15104">
        <w:t>Supersedes and is equivalent to ICPPRN494 Apply advanced software applications to digital production.</w:t>
      </w:r>
    </w:p>
    <w:p w:rsidR="00000000" w:rsidRPr="00B15104" w:rsidP="00B15104">
      <w:pPr>
        <w:pStyle w:val="Heading1"/>
      </w:pPr>
      <w:bookmarkStart w:id="8" w:name="O_1072344"/>
      <w:bookmarkEnd w:id="8"/>
      <w:r w:rsidRPr="00B15104">
        <w:t>Links</w:t>
      </w:r>
    </w:p>
    <w:p w:rsidR="00000000" w:rsidRPr="00B15104" w:rsidP="00365F26">
      <w:pPr>
        <w:pStyle w:val="BodyText"/>
      </w:pPr>
      <w:r w:rsidRPr="00B1510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92346C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15104" w:rsidP="00365F26">
      <w:pPr>
        <w:pStyle w:val="BodyText"/>
        <w:sectPr w:rsidSect="00B1510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15104" w:rsidP="00B15104">
      <w:pPr>
        <w:pStyle w:val="SuperHeading"/>
      </w:pPr>
      <w:r w:rsidRPr="00B15104">
        <w:t>Assessment Requirements for ICPPRN4940 Apply advanced software ap</w:t>
      </w:r>
      <w:r w:rsidRPr="00B15104">
        <w:t>plications to digital production</w:t>
      </w:r>
    </w:p>
    <w:p w:rsidR="00000000" w:rsidRPr="00B15104" w:rsidP="00B15104">
      <w:pPr>
        <w:pStyle w:val="Heading1"/>
      </w:pPr>
      <w:bookmarkStart w:id="9" w:name="O_1072346"/>
      <w:bookmarkEnd w:id="9"/>
      <w:r w:rsidRPr="00B151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B151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104" w:rsidP="00B15104">
            <w:pPr>
              <w:pStyle w:val="BodyText"/>
            </w:pPr>
            <w:r w:rsidRPr="00B1510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104">
            <w:pPr>
              <w:pStyle w:val="BodyText"/>
              <w:rPr>
                <w:lang w:val="en-NZ"/>
              </w:rPr>
            </w:pPr>
            <w:r w:rsidRPr="00B15104">
              <w:rPr>
                <w:rStyle w:val="SpecialBold"/>
              </w:rPr>
              <w:t>Comments</w:t>
            </w:r>
          </w:p>
        </w:tc>
      </w:tr>
      <w:tr w:rsidTr="00B151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104">
            <w:pPr>
              <w:pStyle w:val="BodyText"/>
              <w:rPr>
                <w:lang w:val="en-NZ"/>
              </w:rPr>
            </w:pPr>
            <w:r w:rsidRPr="00B1510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104" w:rsidP="00B15104">
            <w:pPr>
              <w:pStyle w:val="BodyText"/>
            </w:pPr>
            <w:r w:rsidRPr="00B15104">
              <w:t>This version first released with ICP Printing and Graphic Arts Training Package Version 4.0.</w:t>
            </w:r>
          </w:p>
        </w:tc>
      </w:tr>
    </w:tbl>
    <w:p w:rsidR="00000000" w:rsidRPr="00B15104" w:rsidP="00B15104">
      <w:pPr>
        <w:pStyle w:val="BodyText"/>
      </w:pPr>
    </w:p>
    <w:p w:rsidR="00000000" w:rsidRPr="00B15104" w:rsidP="00B15104">
      <w:pPr>
        <w:pStyle w:val="AllowPageBreak"/>
      </w:pPr>
    </w:p>
    <w:p w:rsidR="00000000" w:rsidRPr="00B15104" w:rsidP="00B15104">
      <w:pPr>
        <w:pStyle w:val="Heading1"/>
      </w:pPr>
      <w:bookmarkStart w:id="10" w:name="O_1072349"/>
      <w:bookmarkEnd w:id="10"/>
      <w:r w:rsidRPr="00B15104">
        <w:t>Performance Evidence</w:t>
      </w:r>
    </w:p>
    <w:p w:rsidR="00000000" w:rsidRPr="00B15104" w:rsidP="00365F26">
      <w:pPr>
        <w:pStyle w:val="BodyText"/>
      </w:pPr>
      <w:r w:rsidRPr="00B15104">
        <w:t>The candidate must demonstrate the ability to complete the tasks outlined in the elements, performance criteria and foundation skills of this unit, including evidence of the ability to:</w:t>
      </w:r>
    </w:p>
    <w:p w:rsidR="00000000" w:rsidRPr="00B15104" w:rsidP="00B15104">
      <w:pPr>
        <w:pStyle w:val="ListBullet"/>
      </w:pPr>
      <w:r w:rsidRPr="00B15104">
        <w:t xml:space="preserve">use at least two software applications to prepare two different sets </w:t>
      </w:r>
      <w:r w:rsidRPr="00B15104">
        <w:t>of layouts according to enterprise procedures.</w:t>
      </w:r>
    </w:p>
    <w:p w:rsidR="00000000" w:rsidRPr="00B15104" w:rsidP="00B15104">
      <w:pPr>
        <w:pStyle w:val="AllowPageBreak"/>
      </w:pPr>
    </w:p>
    <w:p w:rsidR="00000000" w:rsidRPr="00B15104" w:rsidP="00B15104">
      <w:pPr>
        <w:pStyle w:val="Heading1"/>
      </w:pPr>
      <w:bookmarkStart w:id="11" w:name="O_1072348"/>
      <w:bookmarkEnd w:id="11"/>
      <w:r w:rsidRPr="00B15104">
        <w:t>Knowledge Evidence</w:t>
      </w:r>
    </w:p>
    <w:p w:rsidR="00000000" w:rsidRPr="00B15104" w:rsidP="00365F26">
      <w:pPr>
        <w:pStyle w:val="BodyText"/>
      </w:pPr>
      <w:r w:rsidRPr="00B15104">
        <w:t xml:space="preserve">The candidate must be able to demonstrate knowledge to complete the tasks outlined in the elements, performance criteria and foundation skills of this unit, including </w:t>
      </w:r>
      <w:r w:rsidRPr="00B15104">
        <w:t>knowledge of:</w:t>
      </w:r>
    </w:p>
    <w:p w:rsidR="00000000" w:rsidRPr="00B15104" w:rsidP="00B15104">
      <w:pPr>
        <w:pStyle w:val="ListBullet"/>
      </w:pPr>
      <w:r w:rsidRPr="00B15104">
        <w:t>work health and safety (WHS) requirements for working on a computer for extended periods of time</w:t>
      </w:r>
    </w:p>
    <w:p w:rsidR="00000000" w:rsidRPr="00B15104" w:rsidP="00B15104">
      <w:pPr>
        <w:pStyle w:val="ListBullet"/>
      </w:pPr>
      <w:r w:rsidRPr="00B15104">
        <w:t>the different qualities between file formats and selection criteria for each format</w:t>
      </w:r>
    </w:p>
    <w:p w:rsidR="00000000" w:rsidRPr="00B15104" w:rsidP="00B15104">
      <w:pPr>
        <w:pStyle w:val="ListBullet"/>
      </w:pPr>
      <w:r w:rsidRPr="00B15104">
        <w:t>types of file formats unsuitable for print-based jobs and ot</w:t>
      </w:r>
      <w:r w:rsidRPr="00B15104">
        <w:t>her methods of publication</w:t>
      </w:r>
    </w:p>
    <w:p w:rsidR="00000000" w:rsidRPr="00B15104" w:rsidP="00B15104">
      <w:pPr>
        <w:pStyle w:val="ListBullet"/>
      </w:pPr>
      <w:r w:rsidRPr="00B15104">
        <w:t>different colour modes, and their advantages and disadvantages</w:t>
      </w:r>
    </w:p>
    <w:p w:rsidR="00000000" w:rsidRPr="00B15104" w:rsidP="00B15104">
      <w:pPr>
        <w:pStyle w:val="ListBullet"/>
      </w:pPr>
      <w:r w:rsidRPr="00B15104">
        <w:t>various colour libraries and the steps taken to select them within a software application</w:t>
      </w:r>
    </w:p>
    <w:p w:rsidR="00000000" w:rsidRPr="00B15104" w:rsidP="00B15104">
      <w:pPr>
        <w:pStyle w:val="ListBullet"/>
      </w:pPr>
      <w:r w:rsidRPr="00B15104">
        <w:t>printing and other publication processes used in digital production</w:t>
      </w:r>
    </w:p>
    <w:p w:rsidR="00000000" w:rsidRPr="00B15104" w:rsidP="00B15104">
      <w:pPr>
        <w:pStyle w:val="ListBullet"/>
      </w:pPr>
      <w:r w:rsidRPr="00B15104">
        <w:t xml:space="preserve">purpose </w:t>
      </w:r>
      <w:r w:rsidRPr="00B15104">
        <w:t>of considering printing and other publication processes during the design phase and problems that can arise if there is no consideration</w:t>
      </w:r>
    </w:p>
    <w:p w:rsidR="00000000" w:rsidRPr="00B15104" w:rsidP="00B15104">
      <w:pPr>
        <w:pStyle w:val="ListBullet"/>
      </w:pPr>
      <w:r w:rsidRPr="00B15104">
        <w:t>different techniques to style text to job specifications and ways text can be flowed through a document</w:t>
      </w:r>
    </w:p>
    <w:p w:rsidR="00000000" w:rsidRPr="00B15104" w:rsidP="00B15104">
      <w:pPr>
        <w:pStyle w:val="ListBullet"/>
      </w:pPr>
      <w:r w:rsidRPr="00B15104">
        <w:t>available tools</w:t>
      </w:r>
      <w:r w:rsidRPr="00B15104">
        <w:t xml:space="preserve"> to produce objects and circumstances requiring them</w:t>
      </w:r>
    </w:p>
    <w:p w:rsidR="00000000" w:rsidRPr="00B15104" w:rsidP="00B15104">
      <w:pPr>
        <w:pStyle w:val="ListBullet"/>
      </w:pPr>
      <w:r w:rsidRPr="00B15104">
        <w:t>available contouring techniques to meet job specifications</w:t>
      </w:r>
    </w:p>
    <w:p w:rsidR="00000000" w:rsidRPr="00B15104" w:rsidP="00B15104">
      <w:pPr>
        <w:pStyle w:val="ListBullet"/>
      </w:pPr>
      <w:r w:rsidRPr="00B15104">
        <w:t>procedures for adjusting guides and rulers</w:t>
      </w:r>
    </w:p>
    <w:p w:rsidR="00000000" w:rsidRPr="00B15104" w:rsidP="00B15104">
      <w:pPr>
        <w:pStyle w:val="ListBullet"/>
      </w:pPr>
      <w:r w:rsidRPr="00B15104">
        <w:t>circumstances requiring images to be edited or manipulated</w:t>
      </w:r>
    </w:p>
    <w:p w:rsidR="00000000" w:rsidRPr="00B15104" w:rsidP="00B15104">
      <w:pPr>
        <w:pStyle w:val="ListBullet"/>
      </w:pPr>
      <w:r w:rsidRPr="00B15104">
        <w:t>the reasons colour profiles are required w</w:t>
      </w:r>
      <w:r w:rsidRPr="00B15104">
        <w:t>hen preparing an image for publication</w:t>
      </w:r>
    </w:p>
    <w:p w:rsidR="00000000" w:rsidRPr="00B15104" w:rsidP="00B15104">
      <w:pPr>
        <w:pStyle w:val="ListBullet"/>
      </w:pPr>
      <w:r w:rsidRPr="00B15104">
        <w:t>image storage capabilities</w:t>
      </w:r>
    </w:p>
    <w:p w:rsidR="00000000" w:rsidRPr="00B15104" w:rsidP="00B15104">
      <w:pPr>
        <w:pStyle w:val="ListBullet"/>
      </w:pPr>
      <w:r w:rsidRPr="00B15104">
        <w:t>factors that influence grey balance of an image</w:t>
      </w:r>
    </w:p>
    <w:p w:rsidR="00000000" w:rsidRPr="00B15104" w:rsidP="00B15104">
      <w:pPr>
        <w:pStyle w:val="ListBullet"/>
      </w:pPr>
      <w:r w:rsidRPr="00B15104">
        <w:t>manufacturer manuals, enterprise procedures and work health and safety documentation, including their location and purpose.</w:t>
      </w:r>
    </w:p>
    <w:p w:rsidR="00000000" w:rsidRPr="00B15104" w:rsidP="00B15104">
      <w:pPr>
        <w:pStyle w:val="AllowPageBreak"/>
      </w:pPr>
    </w:p>
    <w:p w:rsidR="00000000" w:rsidRPr="00B15104" w:rsidP="00B15104">
      <w:pPr>
        <w:pStyle w:val="Heading1"/>
      </w:pPr>
      <w:bookmarkStart w:id="12" w:name="O_1072347"/>
      <w:bookmarkEnd w:id="12"/>
      <w:r w:rsidRPr="00B15104">
        <w:t>Assessment Conditions</w:t>
      </w:r>
    </w:p>
    <w:p w:rsidR="00000000" w:rsidRPr="00B15104" w:rsidP="00365F26">
      <w:pPr>
        <w:pStyle w:val="BodyText"/>
      </w:pPr>
      <w:r w:rsidRPr="00B15104">
        <w:t>Skills in this unit must be demonstrated in a workplace or simulated environment where the conditions are typical of those in a working environment in this industry. Noise levels, production flow, interruptions and time varia</w:t>
      </w:r>
      <w:r w:rsidRPr="00B15104">
        <w:t xml:space="preserve">nces must be typical of those experienced in the printing field of work and include access to: </w:t>
      </w:r>
    </w:p>
    <w:p w:rsidR="00000000" w:rsidRPr="00B15104" w:rsidP="00B15104">
      <w:pPr>
        <w:pStyle w:val="ListBullet"/>
      </w:pPr>
      <w:r w:rsidRPr="00B15104">
        <w:t>computer</w:t>
      </w:r>
    </w:p>
    <w:p w:rsidR="00000000" w:rsidRPr="00B15104" w:rsidP="00B15104">
      <w:pPr>
        <w:pStyle w:val="ListBullet"/>
      </w:pPr>
      <w:r w:rsidRPr="00B15104">
        <w:t>output devices</w:t>
      </w:r>
    </w:p>
    <w:p w:rsidR="00000000" w:rsidRPr="00B15104" w:rsidP="00B15104">
      <w:pPr>
        <w:pStyle w:val="ListBullet"/>
      </w:pPr>
      <w:r w:rsidRPr="00B15104">
        <w:t>layout software.</w:t>
      </w:r>
    </w:p>
    <w:p w:rsidR="00000000" w:rsidRPr="00B15104" w:rsidP="00365F26">
      <w:pPr>
        <w:pStyle w:val="BodyText"/>
      </w:pPr>
      <w:r w:rsidRPr="00B15104">
        <w:t>Assessors of this unit must satisfy the requirements for assessors in applicable vocational education and training leg</w:t>
      </w:r>
      <w:r w:rsidRPr="00B15104">
        <w:t>islation, frameworks and/or standards.</w:t>
      </w:r>
    </w:p>
    <w:p w:rsidR="00000000" w:rsidRPr="00B15104" w:rsidP="00B15104">
      <w:pPr>
        <w:pStyle w:val="Heading1"/>
      </w:pPr>
      <w:bookmarkStart w:id="13" w:name="O_1072345"/>
      <w:bookmarkEnd w:id="13"/>
      <w:r w:rsidRPr="00B15104">
        <w:t>Links</w:t>
      </w:r>
    </w:p>
    <w:p w:rsidR="00000000" w:rsidRPr="00B15104" w:rsidP="00365F26">
      <w:pPr>
        <w:pStyle w:val="BodyText"/>
      </w:pPr>
      <w:r w:rsidRPr="00B1510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92346C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15104" w:rsidP="00B15104"/>
    <w:sectPr w:rsidSect="00B1510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1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104" w:rsidRPr="00365F26" w:rsidP="00365F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1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F26" w:rsidP="00B151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5F26" w:rsidP="00B151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65F26" w:rsidP="00B1510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104" w:rsidP="00B151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65F26">
      <w:t>Approved</w:t>
    </w:r>
    <w:r w:rsidR="00365F2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65F2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65F26">
      <w:rPr>
        <w:noProof/>
      </w:rPr>
      <w:t>4</w:t>
    </w:r>
    <w:r>
      <w:rPr>
        <w:noProof/>
      </w:rPr>
      <w:fldChar w:fldCharType="end"/>
    </w:r>
  </w:p>
  <w:p w:rsidR="00B15104" w:rsidP="00B151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65F2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65F26">
      <w:t>Manufacturing Industry Skills Alliance</w:t>
    </w:r>
    <w:r w:rsidR="00365F26">
      <w:fldChar w:fldCharType="end"/>
    </w:r>
  </w:p>
  <w:p w:rsidR="00B15104" w:rsidP="00B151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1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F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5104" w:rsidRPr="00365F26" w:rsidP="00365F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1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F26" w:rsidRPr="002D2AF8" w:rsidP="00B151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ICPPRN4940 Apply advanced software applications to digital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65F26" w:rsidP="00B1510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104" w:rsidRPr="002D2AF8" w:rsidP="00B151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65F26">
      <w:t>ICPPRN4940 Apply advanced software applications to digital production</w:t>
    </w:r>
    <w:r w:rsidR="00365F2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65F26">
      <w:rPr>
        <w:noProof/>
      </w:rPr>
      <w:t>1 March 2025</w:t>
    </w:r>
    <w:r>
      <w:fldChar w:fldCharType="end"/>
    </w:r>
  </w:p>
  <w:p w:rsidR="00B15104" w:rsidP="00B151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4E5B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92F1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51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51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51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51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51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51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51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51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51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51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51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5104"/>
  </w:style>
  <w:style w:type="character" w:customStyle="1" w:styleId="Heading1Char">
    <w:name w:val="Heading 1 Char"/>
    <w:basedOn w:val="DefaultParagraphFont"/>
    <w:link w:val="Heading1"/>
    <w:rsid w:val="00B151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51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51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510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5104"/>
    <w:rPr>
      <w:b/>
      <w:spacing w:val="0"/>
    </w:rPr>
  </w:style>
  <w:style w:type="character" w:styleId="Emphasis">
    <w:name w:val="Emphasis"/>
    <w:basedOn w:val="DefaultParagraphFont"/>
    <w:qFormat/>
    <w:rsid w:val="00B15104"/>
    <w:rPr>
      <w:i/>
    </w:rPr>
  </w:style>
  <w:style w:type="paragraph" w:customStyle="1" w:styleId="SuperHeading">
    <w:name w:val="SuperHeading"/>
    <w:basedOn w:val="Normal"/>
    <w:rsid w:val="00B151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51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51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51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51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51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51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51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51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51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51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51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51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51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51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51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51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51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51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51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51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51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51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51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51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51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51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51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51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51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51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51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51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51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51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51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51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51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5104"/>
  </w:style>
  <w:style w:type="paragraph" w:styleId="TableofFigures">
    <w:name w:val="table of figures"/>
    <w:basedOn w:val="Normal"/>
    <w:next w:val="Normal"/>
    <w:semiHidden/>
    <w:rsid w:val="00B151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51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5104"/>
    <w:rPr>
      <w:rFonts w:ascii="Wingdings" w:hAnsi="Wingdings"/>
    </w:rPr>
  </w:style>
  <w:style w:type="paragraph" w:customStyle="1" w:styleId="TableHeading">
    <w:name w:val="Table Heading"/>
    <w:basedOn w:val="HeadingBase"/>
    <w:rsid w:val="00B151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5104"/>
    <w:rPr>
      <w:color w:val="0033CC"/>
      <w:u w:val="none"/>
    </w:rPr>
  </w:style>
  <w:style w:type="paragraph" w:customStyle="1" w:styleId="BodyTextRight">
    <w:name w:val="Body Text Right"/>
    <w:basedOn w:val="BodyText"/>
    <w:rsid w:val="00B151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51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51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51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51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51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5104"/>
    <w:rPr>
      <w:sz w:val="32"/>
    </w:rPr>
  </w:style>
  <w:style w:type="paragraph" w:customStyle="1" w:styleId="HeadingProcedure">
    <w:name w:val="Heading Procedure"/>
    <w:basedOn w:val="HeadingBase"/>
    <w:next w:val="Normal"/>
    <w:rsid w:val="00B151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5104"/>
    <w:pPr>
      <w:spacing w:before="60" w:after="60"/>
    </w:pPr>
  </w:style>
  <w:style w:type="paragraph" w:styleId="ListContinue">
    <w:name w:val="List Continue"/>
    <w:basedOn w:val="List"/>
    <w:rsid w:val="00B15104"/>
    <w:pPr>
      <w:ind w:firstLine="0"/>
    </w:pPr>
  </w:style>
  <w:style w:type="paragraph" w:customStyle="1" w:styleId="ListNote">
    <w:name w:val="List Note"/>
    <w:basedOn w:val="List"/>
    <w:rsid w:val="00B151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51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51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5104"/>
    <w:rPr>
      <w:rFonts w:ascii="Courier New" w:hAnsi="Courier New"/>
    </w:rPr>
  </w:style>
  <w:style w:type="paragraph" w:customStyle="1" w:styleId="NoteBullet">
    <w:name w:val="Note Bullet"/>
    <w:basedOn w:val="Note"/>
    <w:rsid w:val="00B151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51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51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51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51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51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51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5104"/>
    <w:rPr>
      <w:b/>
      <w:smallCaps/>
    </w:rPr>
  </w:style>
  <w:style w:type="paragraph" w:customStyle="1" w:styleId="TableListNumber">
    <w:name w:val="Table List Number"/>
    <w:basedOn w:val="ListNumber"/>
    <w:rsid w:val="00B151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51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5104"/>
    <w:pPr>
      <w:numPr>
        <w:numId w:val="8"/>
      </w:numPr>
    </w:pPr>
  </w:style>
  <w:style w:type="paragraph" w:customStyle="1" w:styleId="ListAlpha2">
    <w:name w:val="List Alpha 2"/>
    <w:basedOn w:val="List2"/>
    <w:rsid w:val="00B15104"/>
    <w:pPr>
      <w:numPr>
        <w:numId w:val="7"/>
      </w:numPr>
    </w:pPr>
  </w:style>
  <w:style w:type="paragraph" w:styleId="List2">
    <w:name w:val="List 2"/>
    <w:basedOn w:val="BodyText"/>
    <w:rsid w:val="00B151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51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51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51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51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51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5104"/>
    <w:pPr>
      <w:numPr>
        <w:numId w:val="3"/>
      </w:numPr>
    </w:pPr>
  </w:style>
  <w:style w:type="paragraph" w:styleId="ListContinue2">
    <w:name w:val="List Continue 2"/>
    <w:basedOn w:val="List2"/>
    <w:rsid w:val="00B15104"/>
    <w:pPr>
      <w:ind w:firstLine="0"/>
    </w:pPr>
  </w:style>
  <w:style w:type="paragraph" w:styleId="ListContinue3">
    <w:name w:val="List Continue 3"/>
    <w:basedOn w:val="List3"/>
    <w:rsid w:val="00B15104"/>
    <w:pPr>
      <w:ind w:left="1021" w:firstLine="0"/>
    </w:pPr>
  </w:style>
  <w:style w:type="paragraph" w:styleId="ListContinue4">
    <w:name w:val="List Continue 4"/>
    <w:basedOn w:val="List4"/>
    <w:rsid w:val="00B15104"/>
    <w:pPr>
      <w:ind w:firstLine="0"/>
    </w:pPr>
  </w:style>
  <w:style w:type="paragraph" w:styleId="ListContinue5">
    <w:name w:val="List Continue 5"/>
    <w:basedOn w:val="List5"/>
    <w:rsid w:val="00B15104"/>
    <w:pPr>
      <w:ind w:firstLine="0"/>
    </w:pPr>
  </w:style>
  <w:style w:type="paragraph" w:styleId="ListNumber3">
    <w:name w:val="List Number 3"/>
    <w:basedOn w:val="List3"/>
    <w:rsid w:val="00B15104"/>
    <w:pPr>
      <w:numPr>
        <w:numId w:val="4"/>
      </w:numPr>
    </w:pPr>
  </w:style>
  <w:style w:type="paragraph" w:styleId="ListNumber4">
    <w:name w:val="List Number 4"/>
    <w:basedOn w:val="List4"/>
    <w:rsid w:val="00B15104"/>
    <w:pPr>
      <w:numPr>
        <w:numId w:val="5"/>
      </w:numPr>
    </w:pPr>
  </w:style>
  <w:style w:type="paragraph" w:styleId="ListNumber5">
    <w:name w:val="List Number 5"/>
    <w:basedOn w:val="List5"/>
    <w:rsid w:val="00B15104"/>
    <w:pPr>
      <w:numPr>
        <w:numId w:val="6"/>
      </w:numPr>
    </w:pPr>
  </w:style>
  <w:style w:type="paragraph" w:styleId="BlockText">
    <w:name w:val="Block Text"/>
    <w:basedOn w:val="Normal"/>
    <w:rsid w:val="00B151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51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5104"/>
    <w:rPr>
      <w:sz w:val="16"/>
      <w:vertAlign w:val="superscript"/>
    </w:rPr>
  </w:style>
  <w:style w:type="character" w:customStyle="1" w:styleId="Symbols">
    <w:name w:val="Symbols"/>
    <w:basedOn w:val="DefaultParagraphFont"/>
    <w:rsid w:val="00B15104"/>
    <w:rPr>
      <w:rFonts w:ascii="Symbol" w:hAnsi="Symbol"/>
    </w:rPr>
  </w:style>
  <w:style w:type="character" w:customStyle="1" w:styleId="MenuOptions">
    <w:name w:val="Menu Options"/>
    <w:basedOn w:val="DefaultParagraphFont"/>
    <w:rsid w:val="00B151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5104"/>
    <w:rPr>
      <w:b/>
    </w:rPr>
  </w:style>
  <w:style w:type="character" w:customStyle="1" w:styleId="Underlined">
    <w:name w:val="Underlined"/>
    <w:basedOn w:val="DefaultParagraphFont"/>
    <w:rsid w:val="00B15104"/>
    <w:rPr>
      <w:u w:val="single"/>
    </w:rPr>
  </w:style>
  <w:style w:type="paragraph" w:customStyle="1" w:styleId="TableBodyTextRight">
    <w:name w:val="Table Body Text Right"/>
    <w:basedOn w:val="TableBodyText"/>
    <w:rsid w:val="00B151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5104"/>
    <w:rPr>
      <w:sz w:val="18"/>
    </w:rPr>
  </w:style>
  <w:style w:type="paragraph" w:customStyle="1" w:styleId="BodySmallRight">
    <w:name w:val="Body Small Right"/>
    <w:basedOn w:val="BodyTextRight"/>
    <w:rsid w:val="00B15104"/>
    <w:rPr>
      <w:sz w:val="18"/>
      <w:szCs w:val="18"/>
    </w:rPr>
  </w:style>
  <w:style w:type="paragraph" w:customStyle="1" w:styleId="MarginEdition">
    <w:name w:val="Margin Edition"/>
    <w:basedOn w:val="MarginNote"/>
    <w:rsid w:val="00B151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5104"/>
    <w:rPr>
      <w:sz w:val="2"/>
      <w:szCs w:val="2"/>
    </w:rPr>
  </w:style>
  <w:style w:type="character" w:customStyle="1" w:styleId="Small">
    <w:name w:val="Small"/>
    <w:basedOn w:val="DefaultParagraphFont"/>
    <w:rsid w:val="00B15104"/>
    <w:rPr>
      <w:sz w:val="16"/>
    </w:rPr>
  </w:style>
  <w:style w:type="paragraph" w:customStyle="1" w:styleId="WideTable">
    <w:name w:val="Wide Table"/>
    <w:basedOn w:val="Normal"/>
    <w:rsid w:val="00B151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5104"/>
  </w:style>
  <w:style w:type="paragraph" w:styleId="Quote">
    <w:name w:val="Quote"/>
    <w:basedOn w:val="Heading1"/>
    <w:link w:val="QuoteChar"/>
    <w:qFormat/>
    <w:rsid w:val="00B151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51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5104"/>
    <w:pPr>
      <w:pageBreakBefore/>
    </w:pPr>
  </w:style>
  <w:style w:type="paragraph" w:customStyle="1" w:styleId="Border">
    <w:name w:val="Border"/>
    <w:basedOn w:val="Normal"/>
    <w:qFormat/>
    <w:rsid w:val="00B151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51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51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51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51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51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51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51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51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5104"/>
    <w:rPr>
      <w:u w:val="single"/>
    </w:rPr>
  </w:style>
  <w:style w:type="character" w:customStyle="1" w:styleId="BoldandItalics">
    <w:name w:val="Bold and Italics"/>
    <w:qFormat/>
    <w:rsid w:val="00B15104"/>
    <w:rPr>
      <w:b/>
      <w:i/>
      <w:u w:val="none"/>
    </w:rPr>
  </w:style>
  <w:style w:type="paragraph" w:styleId="BalloonText">
    <w:name w:val="Balloon Text"/>
    <w:basedOn w:val="Normal"/>
    <w:link w:val="BalloonTextChar"/>
    <w:rsid w:val="00B151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51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51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51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51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51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5104"/>
    <w:pPr>
      <w:spacing w:before="0" w:after="0"/>
    </w:pPr>
  </w:style>
  <w:style w:type="paragraph" w:customStyle="1" w:styleId="BodyTextBold">
    <w:name w:val="Body Text Bold"/>
    <w:basedOn w:val="BodyText"/>
    <w:qFormat/>
    <w:rsid w:val="00B15104"/>
    <w:rPr>
      <w:b/>
    </w:rPr>
  </w:style>
  <w:style w:type="character" w:styleId="Hyperlink">
    <w:name w:val="Hyperlink"/>
    <w:basedOn w:val="DefaultParagraphFont"/>
    <w:uiPriority w:val="99"/>
    <w:unhideWhenUsed/>
    <w:rsid w:val="00365F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1000</Words>
  <Characters>6296</Characters>
  <Application>Microsoft Office Word</Application>
  <DocSecurity>0</DocSecurity>
  <Lines>185</Lines>
  <Paragraphs>132</Paragraphs>
  <ScaleCrop>false</ScaleCrop>
  <Company>Author-it Software Corporation Ltd.</Company>
  <LinksUpToDate>false</LinksUpToDate>
  <CharactersWithSpaces>7164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ICPPRN4940 Apply advanced software applications to digital production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2025-03-01T11:48:00Z</dcterms:created>
  <dcterms:modified xsi:type="dcterms:W3CDTF">2025-03-01T11:48:00Z</dcterms:modified>
</cp:coreProperties>
</file>