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441" w:rsidP="005334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ICPPRN493 Set up and monitor in-line printing operations</w:t>
      </w:r>
      <w:r>
        <w:fldChar w:fldCharType="end"/>
      </w:r>
    </w:p>
    <w:p w:rsidR="00533441" w:rsidP="00533441">
      <w:pPr>
        <w:pStyle w:val="Version"/>
        <w:sectPr w:rsidSect="001228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8A1" w:rsidP="001228A1">
      <w:pPr>
        <w:pStyle w:val="SuperHeading"/>
      </w:pPr>
      <w:r w:rsidRPr="001228A1">
        <w:t>Assessment Requirements for ICPPRN493 Set up and monitor in-line printing operations</w:t>
      </w:r>
    </w:p>
    <w:p w:rsidR="00000000" w:rsidRPr="001228A1" w:rsidP="001228A1">
      <w:pPr>
        <w:pStyle w:val="Heading1"/>
      </w:pPr>
      <w:bookmarkStart w:id="1" w:name="O_692242"/>
      <w:bookmarkEnd w:id="1"/>
      <w:r w:rsidRPr="001228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2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8A1" w:rsidP="001228A1">
            <w:pPr>
              <w:pStyle w:val="BodyText"/>
            </w:pPr>
            <w:r w:rsidRPr="001228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A1">
            <w:pPr>
              <w:pStyle w:val="BodyText"/>
              <w:rPr>
                <w:lang w:val="en-NZ"/>
              </w:rPr>
            </w:pPr>
            <w:r w:rsidRPr="001228A1">
              <w:rPr>
                <w:rStyle w:val="SpecialBold"/>
              </w:rPr>
              <w:t>Comments</w:t>
            </w:r>
          </w:p>
        </w:tc>
      </w:tr>
      <w:tr w:rsidTr="00122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8A1">
            <w:pPr>
              <w:pStyle w:val="BodyText"/>
              <w:rPr>
                <w:lang w:val="en-NZ"/>
              </w:rPr>
            </w:pPr>
            <w:r w:rsidRPr="001228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8A1" w:rsidP="001228A1">
            <w:pPr>
              <w:pStyle w:val="BodyText"/>
            </w:pPr>
            <w:r w:rsidRPr="001228A1">
              <w:t>This version first released with ICP Printing and Graphic Arts Training Package Version 1.0.</w:t>
            </w:r>
          </w:p>
        </w:tc>
      </w:tr>
    </w:tbl>
    <w:p w:rsidR="00000000" w:rsidRPr="001228A1" w:rsidP="001228A1">
      <w:pPr>
        <w:pStyle w:val="BodyText"/>
      </w:pPr>
    </w:p>
    <w:p w:rsidR="00000000" w:rsidRPr="001228A1" w:rsidP="001228A1">
      <w:pPr>
        <w:pStyle w:val="AllowPageBreak"/>
      </w:pPr>
    </w:p>
    <w:p w:rsidR="00000000" w:rsidRPr="001228A1" w:rsidP="001228A1">
      <w:pPr>
        <w:pStyle w:val="Heading1"/>
      </w:pPr>
      <w:bookmarkStart w:id="2" w:name="O_692243"/>
      <w:bookmarkEnd w:id="2"/>
      <w:r w:rsidRPr="001228A1">
        <w:t>Performance Evidence</w:t>
      </w:r>
    </w:p>
    <w:p w:rsidR="00000000" w:rsidRPr="001228A1" w:rsidP="00533441">
      <w:pPr>
        <w:pStyle w:val="BodyText"/>
      </w:pPr>
      <w:r w:rsidRPr="001228A1">
        <w:t>Evidence of the ability to:</w:t>
      </w:r>
    </w:p>
    <w:p w:rsidR="00000000" w:rsidRPr="001228A1" w:rsidP="001228A1">
      <w:pPr>
        <w:pStyle w:val="ListBullet"/>
      </w:pPr>
      <w:r w:rsidRPr="001228A1">
        <w:t>set up and monitor in-line printing operations that tend to be complex in nature and incorporated into other printing processes</w:t>
      </w:r>
    </w:p>
    <w:p w:rsidR="00000000" w:rsidRPr="001228A1" w:rsidP="001228A1">
      <w:pPr>
        <w:pStyle w:val="ListBullet"/>
      </w:pPr>
      <w:r w:rsidRPr="001228A1">
        <w:t>set up and monitor one or more in-line processes on TWO occasions acco</w:t>
      </w:r>
      <w:r w:rsidRPr="001228A1">
        <w:t xml:space="preserve">rding to job specifications, enterprise procedures and performance criteria. </w:t>
      </w:r>
    </w:p>
    <w:p w:rsidR="00000000" w:rsidRPr="001228A1" w:rsidP="001228A1">
      <w:pPr>
        <w:pStyle w:val="BodyText"/>
      </w:pPr>
    </w:p>
    <w:p w:rsidR="00000000" w:rsidRPr="001228A1" w:rsidP="00533441">
      <w:pPr>
        <w:pStyle w:val="BodyText"/>
      </w:pPr>
      <w:r w:rsidRPr="001228A1">
        <w:t>Note: If a specific volume or frequency is not stated, then evidence must be provided at least once.</w:t>
      </w:r>
    </w:p>
    <w:p w:rsidR="00000000" w:rsidRPr="001228A1" w:rsidP="001228A1">
      <w:pPr>
        <w:pStyle w:val="Heading1"/>
      </w:pPr>
      <w:bookmarkStart w:id="3" w:name="O_692244"/>
      <w:bookmarkEnd w:id="3"/>
      <w:r w:rsidRPr="001228A1">
        <w:t>Knowledge Evidence</w:t>
      </w:r>
    </w:p>
    <w:p w:rsidR="00000000" w:rsidRPr="001228A1" w:rsidP="00533441">
      <w:pPr>
        <w:pStyle w:val="BodyText"/>
      </w:pPr>
      <w:r w:rsidRPr="001228A1">
        <w:t>To complete the unit requirements safely and effectively, the individual must:</w:t>
      </w:r>
    </w:p>
    <w:p w:rsidR="00000000" w:rsidRPr="001228A1" w:rsidP="001228A1">
      <w:pPr>
        <w:pStyle w:val="ListBullet"/>
      </w:pPr>
      <w:r w:rsidRPr="001228A1">
        <w:t>identify important information from the job ticket</w:t>
      </w:r>
    </w:p>
    <w:p w:rsidR="00000000" w:rsidRPr="001228A1" w:rsidP="001228A1">
      <w:pPr>
        <w:pStyle w:val="ListBullet"/>
      </w:pPr>
      <w:r w:rsidRPr="001228A1">
        <w:t>explain what to do if vital information is missing from the job ticket</w:t>
      </w:r>
    </w:p>
    <w:p w:rsidR="00000000" w:rsidRPr="001228A1" w:rsidP="001228A1">
      <w:pPr>
        <w:pStyle w:val="ListBullet"/>
      </w:pPr>
      <w:r w:rsidRPr="001228A1">
        <w:t>describe devices to control the substrate in the in-li</w:t>
      </w:r>
      <w:r w:rsidRPr="001228A1">
        <w:t>ne unit</w:t>
      </w:r>
    </w:p>
    <w:p w:rsidR="00000000" w:rsidRPr="001228A1" w:rsidP="001228A1">
      <w:pPr>
        <w:pStyle w:val="ListBullet"/>
      </w:pPr>
      <w:r w:rsidRPr="001228A1">
        <w:t>list problems typically caused by an incorrectly set transportation section</w:t>
      </w:r>
    </w:p>
    <w:p w:rsidR="00000000" w:rsidRPr="001228A1" w:rsidP="001228A1">
      <w:pPr>
        <w:pStyle w:val="ListBullet"/>
      </w:pPr>
      <w:r w:rsidRPr="001228A1">
        <w:t>discuss any work health and safety (WHS) concerns of setting up the in-line unit</w:t>
      </w:r>
    </w:p>
    <w:p w:rsidR="00000000" w:rsidRPr="001228A1" w:rsidP="001228A1">
      <w:pPr>
        <w:pStyle w:val="ListBullet"/>
      </w:pPr>
      <w:r w:rsidRPr="001228A1">
        <w:t>identify what other parts of the machine need to be set up prior to the in-line unit</w:t>
      </w:r>
    </w:p>
    <w:p w:rsidR="00000000" w:rsidRPr="001228A1" w:rsidP="001228A1">
      <w:pPr>
        <w:pStyle w:val="ListBullet"/>
      </w:pPr>
      <w:r w:rsidRPr="001228A1">
        <w:t>name p</w:t>
      </w:r>
      <w:r w:rsidRPr="001228A1">
        <w:t>arts of the in-line unit responsible for position</w:t>
      </w:r>
    </w:p>
    <w:p w:rsidR="00000000" w:rsidRPr="001228A1" w:rsidP="001228A1">
      <w:pPr>
        <w:pStyle w:val="ListBullet"/>
      </w:pPr>
      <w:r w:rsidRPr="001228A1">
        <w:t>outline precautions to be observed when setting the impression</w:t>
      </w:r>
    </w:p>
    <w:p w:rsidR="00000000" w:rsidRPr="001228A1" w:rsidP="001228A1">
      <w:pPr>
        <w:pStyle w:val="ListBullet"/>
      </w:pPr>
      <w:r w:rsidRPr="001228A1">
        <w:t>list checks to perform after a proof run on any in-line operation or process</w:t>
      </w:r>
    </w:p>
    <w:p w:rsidR="00000000" w:rsidRPr="001228A1" w:rsidP="001228A1">
      <w:pPr>
        <w:pStyle w:val="ListBullet"/>
      </w:pPr>
      <w:r w:rsidRPr="001228A1">
        <w:t>name the person to notify if there is a problem with any aspect of</w:t>
      </w:r>
      <w:r w:rsidRPr="001228A1">
        <w:t xml:space="preserve"> the job during make ready</w:t>
      </w:r>
    </w:p>
    <w:p w:rsidR="00000000" w:rsidRPr="001228A1" w:rsidP="001228A1">
      <w:pPr>
        <w:pStyle w:val="ListBullet"/>
      </w:pPr>
      <w:r w:rsidRPr="001228A1">
        <w:t>describe methods used to minimise waste during make ready</w:t>
      </w:r>
    </w:p>
    <w:p w:rsidR="00000000" w:rsidRPr="001228A1" w:rsidP="001228A1">
      <w:pPr>
        <w:pStyle w:val="ListBullet"/>
      </w:pPr>
      <w:r w:rsidRPr="001228A1">
        <w:t>describe signs of wear of the image carrier</w:t>
      </w:r>
    </w:p>
    <w:p w:rsidR="00000000" w:rsidRPr="001228A1" w:rsidP="001228A1">
      <w:pPr>
        <w:pStyle w:val="ListBullet"/>
      </w:pPr>
      <w:r w:rsidRPr="001228A1">
        <w:t>describe how printed material should be marked by the operator if it is below acceptable standard</w:t>
      </w:r>
    </w:p>
    <w:p w:rsidR="00000000" w:rsidRPr="001228A1" w:rsidP="001228A1">
      <w:pPr>
        <w:pStyle w:val="ListBullet"/>
      </w:pPr>
      <w:r w:rsidRPr="001228A1">
        <w:t>list print faults the operato</w:t>
      </w:r>
      <w:r w:rsidRPr="001228A1">
        <w:t>r identifies during the print run</w:t>
      </w:r>
    </w:p>
    <w:p w:rsidR="00000000" w:rsidRPr="001228A1" w:rsidP="001228A1">
      <w:pPr>
        <w:pStyle w:val="ListBullet"/>
      </w:pPr>
      <w:r w:rsidRPr="001228A1">
        <w:t>describe how frequently product quality should be assessed</w:t>
      </w:r>
    </w:p>
    <w:p w:rsidR="00000000" w:rsidRPr="001228A1" w:rsidP="001228A1">
      <w:pPr>
        <w:pStyle w:val="ListBullet"/>
      </w:pPr>
      <w:r w:rsidRPr="001228A1">
        <w:t>list WHS requirements to be observed during machine shutdown</w:t>
      </w:r>
    </w:p>
    <w:p w:rsidR="00000000" w:rsidRPr="001228A1" w:rsidP="001228A1">
      <w:pPr>
        <w:pStyle w:val="ListBullet"/>
      </w:pPr>
      <w:r w:rsidRPr="001228A1">
        <w:t>discuss what areas of the in-line unit may require repair</w:t>
      </w:r>
    </w:p>
    <w:p w:rsidR="00000000" w:rsidRPr="001228A1" w:rsidP="001228A1">
      <w:pPr>
        <w:pStyle w:val="ListBullet"/>
      </w:pPr>
      <w:r w:rsidRPr="001228A1">
        <w:t>explain how to determine workflow of the pro</w:t>
      </w:r>
      <w:r w:rsidRPr="001228A1">
        <w:t>duct</w:t>
      </w:r>
    </w:p>
    <w:p w:rsidR="00000000" w:rsidRPr="001228A1" w:rsidP="001228A1">
      <w:pPr>
        <w:pStyle w:val="ListBullet"/>
      </w:pPr>
      <w:r w:rsidRPr="001228A1">
        <w:t>name the person responsible for the repair of the machine</w:t>
      </w:r>
    </w:p>
    <w:p w:rsidR="00000000" w:rsidRPr="001228A1" w:rsidP="001228A1">
      <w:pPr>
        <w:pStyle w:val="ListBullet"/>
      </w:pPr>
      <w:r w:rsidRPr="001228A1">
        <w:t>outline procedures to be observed when storing image carriers or cutting devices</w:t>
      </w:r>
    </w:p>
    <w:p w:rsidR="00000000" w:rsidRPr="001228A1" w:rsidP="001228A1">
      <w:pPr>
        <w:pStyle w:val="ListBullet"/>
      </w:pPr>
      <w:r w:rsidRPr="001228A1">
        <w:t>discuss WHS concerns of storing cutting devices</w:t>
      </w:r>
    </w:p>
    <w:p w:rsidR="00000000" w:rsidRPr="001228A1" w:rsidP="001228A1">
      <w:pPr>
        <w:pStyle w:val="ListBullet"/>
      </w:pPr>
      <w:r w:rsidRPr="001228A1">
        <w:t>discuss procedures for disposal of liquid waste</w:t>
      </w:r>
    </w:p>
    <w:p w:rsidR="00000000" w:rsidRPr="001228A1" w:rsidP="001228A1">
      <w:pPr>
        <w:pStyle w:val="ListBullet"/>
      </w:pPr>
      <w:r w:rsidRPr="001228A1">
        <w:t>describe specific components of the in-line unit to be cleaned thoroughly</w:t>
      </w:r>
    </w:p>
    <w:p w:rsidR="00000000" w:rsidRPr="001228A1" w:rsidP="001228A1">
      <w:pPr>
        <w:pStyle w:val="ListBullet"/>
      </w:pPr>
      <w:r w:rsidRPr="001228A1">
        <w:t>discuss the effect on machine production if components are not cleaned thoroughly following print run</w:t>
      </w:r>
    </w:p>
    <w:p w:rsidR="00000000" w:rsidRPr="001228A1" w:rsidP="001228A1">
      <w:pPr>
        <w:pStyle w:val="ListBullet"/>
      </w:pPr>
      <w:r w:rsidRPr="001228A1">
        <w:t>outline what can happen if production information is not completed on the job ti</w:t>
      </w:r>
      <w:r w:rsidRPr="001228A1">
        <w:t xml:space="preserve">cket </w:t>
      </w:r>
    </w:p>
    <w:p w:rsidR="00000000" w:rsidRPr="001228A1" w:rsidP="001228A1">
      <w:pPr>
        <w:pStyle w:val="ListBullet"/>
      </w:pPr>
      <w:r w:rsidRPr="001228A1">
        <w:t>identify records to be completed in the event of a reprint or repeat print run.</w:t>
      </w:r>
    </w:p>
    <w:p w:rsidR="00000000" w:rsidRPr="001228A1" w:rsidP="001228A1">
      <w:pPr>
        <w:pStyle w:val="AllowPageBreak"/>
      </w:pPr>
    </w:p>
    <w:p w:rsidR="00000000" w:rsidRPr="001228A1" w:rsidP="001228A1">
      <w:pPr>
        <w:pStyle w:val="Heading1"/>
      </w:pPr>
      <w:bookmarkStart w:id="4" w:name="O_692245"/>
      <w:bookmarkEnd w:id="4"/>
      <w:r w:rsidRPr="001228A1">
        <w:t>Assessment Conditions</w:t>
      </w:r>
    </w:p>
    <w:p w:rsidR="00000000" w:rsidRPr="001228A1" w:rsidP="00533441">
      <w:pPr>
        <w:pStyle w:val="BodyText"/>
      </w:pPr>
      <w:r w:rsidRPr="001228A1">
        <w:t>Gather evidence to demonstrate consistent performance in conditions that are safe and replicate the workplace. Noise levels, produc</w:t>
      </w:r>
      <w:r w:rsidRPr="001228A1">
        <w:t xml:space="preserve">tion flow, interruptions and time variances must be typical of those experienced in the printing field of work and include access to: </w:t>
      </w:r>
    </w:p>
    <w:p w:rsidR="00000000" w:rsidRPr="001228A1" w:rsidP="001228A1">
      <w:pPr>
        <w:pStyle w:val="ListBullet"/>
      </w:pPr>
      <w:r w:rsidRPr="001228A1">
        <w:t>special purpose tools, equipment and materials</w:t>
      </w:r>
    </w:p>
    <w:p w:rsidR="00000000" w:rsidRPr="001228A1" w:rsidP="001228A1">
      <w:pPr>
        <w:pStyle w:val="ListBullet"/>
      </w:pPr>
      <w:r w:rsidRPr="001228A1">
        <w:t>reel or sheet-fed machine.</w:t>
      </w:r>
    </w:p>
    <w:p w:rsidR="00000000" w:rsidRPr="001228A1" w:rsidP="001228A1">
      <w:pPr>
        <w:pStyle w:val="BodyText"/>
      </w:pPr>
    </w:p>
    <w:p w:rsidR="00000000" w:rsidRPr="001228A1" w:rsidP="00533441">
      <w:pPr>
        <w:pStyle w:val="BodyText"/>
      </w:pPr>
      <w:r w:rsidRPr="001228A1">
        <w:t>Assessors must satisfy NVR/AQTF assessor requ</w:t>
      </w:r>
      <w:r w:rsidRPr="001228A1">
        <w:t>irements.</w:t>
      </w:r>
    </w:p>
    <w:p w:rsidR="00000000" w:rsidRPr="001228A1" w:rsidP="001228A1">
      <w:pPr>
        <w:pStyle w:val="Heading1"/>
      </w:pPr>
      <w:bookmarkStart w:id="5" w:name="O_692248"/>
      <w:bookmarkEnd w:id="5"/>
      <w:r w:rsidRPr="001228A1">
        <w:t>Links</w:t>
      </w:r>
    </w:p>
    <w:p w:rsidR="00000000" w:rsidRPr="001228A1" w:rsidP="00533441">
      <w:pPr>
        <w:pStyle w:val="BodyText"/>
      </w:pPr>
      <w:r w:rsidRPr="001228A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967B9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228A1" w:rsidP="001228A1"/>
    <w:sectPr w:rsidSect="001228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8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8A1" w:rsidRPr="00533441" w:rsidP="005334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8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41" w:rsidP="00122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3441" w:rsidP="00122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3441" w:rsidP="001228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8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8A1" w:rsidRPr="00533441" w:rsidP="005334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8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41" w:rsidRPr="002D2AF8" w:rsidP="00122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ICPPRN493 Set up and monitor in-line printing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33441" w:rsidP="001228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4EA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3C9E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8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8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8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8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8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8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8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8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8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8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8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8A1"/>
  </w:style>
  <w:style w:type="character" w:customStyle="1" w:styleId="Heading1Char">
    <w:name w:val="Heading 1 Char"/>
    <w:basedOn w:val="DefaultParagraphFont"/>
    <w:link w:val="Heading1"/>
    <w:rsid w:val="001228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8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8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8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8A1"/>
    <w:rPr>
      <w:b/>
      <w:spacing w:val="0"/>
    </w:rPr>
  </w:style>
  <w:style w:type="paragraph" w:customStyle="1" w:styleId="SuperHeading">
    <w:name w:val="SuperHeading"/>
    <w:basedOn w:val="Normal"/>
    <w:rsid w:val="001228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8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8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8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8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8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8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8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8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8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8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8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8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8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8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8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8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8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8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8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8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28A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28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8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8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8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8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8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8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8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8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8A1"/>
    <w:rPr>
      <w:i/>
    </w:rPr>
  </w:style>
  <w:style w:type="paragraph" w:styleId="Caption">
    <w:name w:val="caption"/>
    <w:basedOn w:val="BodyText"/>
    <w:next w:val="Normal"/>
    <w:qFormat/>
    <w:rsid w:val="001228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8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8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8A1"/>
  </w:style>
  <w:style w:type="paragraph" w:styleId="TableofFigures">
    <w:name w:val="table of figures"/>
    <w:basedOn w:val="Normal"/>
    <w:next w:val="Normal"/>
    <w:semiHidden/>
    <w:rsid w:val="001228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8A1"/>
    <w:pPr>
      <w:numPr>
        <w:numId w:val="10"/>
      </w:numPr>
    </w:pPr>
  </w:style>
  <w:style w:type="character" w:customStyle="1" w:styleId="WingdingSymbols">
    <w:name w:val="Wingding Symbols"/>
    <w:rsid w:val="001228A1"/>
    <w:rPr>
      <w:rFonts w:ascii="Wingdings" w:hAnsi="Wingdings"/>
    </w:rPr>
  </w:style>
  <w:style w:type="paragraph" w:customStyle="1" w:styleId="TableHeading">
    <w:name w:val="Table Heading"/>
    <w:basedOn w:val="HeadingBase"/>
    <w:rsid w:val="001228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8A1"/>
    <w:rPr>
      <w:color w:val="0033CC"/>
      <w:u w:val="none"/>
    </w:rPr>
  </w:style>
  <w:style w:type="paragraph" w:customStyle="1" w:styleId="BodyTextRight">
    <w:name w:val="Body Text Right"/>
    <w:basedOn w:val="BodyText"/>
    <w:rsid w:val="001228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8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8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8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8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8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8A1"/>
    <w:rPr>
      <w:sz w:val="32"/>
    </w:rPr>
  </w:style>
  <w:style w:type="paragraph" w:customStyle="1" w:styleId="HeadingProcedure">
    <w:name w:val="Heading Procedure"/>
    <w:basedOn w:val="HeadingBase"/>
    <w:next w:val="Normal"/>
    <w:rsid w:val="001228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8A1"/>
    <w:pPr>
      <w:spacing w:before="60" w:after="60"/>
    </w:pPr>
  </w:style>
  <w:style w:type="paragraph" w:styleId="ListContinue">
    <w:name w:val="List Continue"/>
    <w:basedOn w:val="List"/>
    <w:rsid w:val="001228A1"/>
    <w:pPr>
      <w:ind w:firstLine="0"/>
    </w:pPr>
  </w:style>
  <w:style w:type="paragraph" w:customStyle="1" w:styleId="ListNote">
    <w:name w:val="List Note"/>
    <w:basedOn w:val="List"/>
    <w:rsid w:val="001228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8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8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8A1"/>
    <w:rPr>
      <w:rFonts w:ascii="Courier New" w:hAnsi="Courier New"/>
    </w:rPr>
  </w:style>
  <w:style w:type="paragraph" w:customStyle="1" w:styleId="NoteBullet">
    <w:name w:val="Note Bullet"/>
    <w:basedOn w:val="Note"/>
    <w:rsid w:val="001228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8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8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8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8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8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8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8A1"/>
    <w:rPr>
      <w:b/>
      <w:smallCaps/>
    </w:rPr>
  </w:style>
  <w:style w:type="paragraph" w:customStyle="1" w:styleId="TableListNumber">
    <w:name w:val="Table List Number"/>
    <w:basedOn w:val="ListNumber"/>
    <w:rsid w:val="001228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8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8A1"/>
    <w:pPr>
      <w:numPr>
        <w:numId w:val="8"/>
      </w:numPr>
    </w:pPr>
  </w:style>
  <w:style w:type="paragraph" w:customStyle="1" w:styleId="ListAlpha2">
    <w:name w:val="List Alpha 2"/>
    <w:basedOn w:val="List2"/>
    <w:rsid w:val="001228A1"/>
    <w:pPr>
      <w:numPr>
        <w:numId w:val="7"/>
      </w:numPr>
    </w:pPr>
  </w:style>
  <w:style w:type="paragraph" w:styleId="List2">
    <w:name w:val="List 2"/>
    <w:basedOn w:val="BodyText"/>
    <w:rsid w:val="001228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8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8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8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8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8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28A1"/>
    <w:pPr>
      <w:numPr>
        <w:numId w:val="3"/>
      </w:numPr>
    </w:pPr>
  </w:style>
  <w:style w:type="paragraph" w:styleId="ListContinue2">
    <w:name w:val="List Continue 2"/>
    <w:basedOn w:val="List2"/>
    <w:rsid w:val="001228A1"/>
    <w:pPr>
      <w:ind w:firstLine="0"/>
    </w:pPr>
  </w:style>
  <w:style w:type="paragraph" w:styleId="ListContinue3">
    <w:name w:val="List Continue 3"/>
    <w:basedOn w:val="List3"/>
    <w:rsid w:val="001228A1"/>
    <w:pPr>
      <w:ind w:left="1021" w:firstLine="0"/>
    </w:pPr>
  </w:style>
  <w:style w:type="paragraph" w:styleId="ListContinue4">
    <w:name w:val="List Continue 4"/>
    <w:basedOn w:val="List4"/>
    <w:rsid w:val="001228A1"/>
    <w:pPr>
      <w:ind w:firstLine="0"/>
    </w:pPr>
  </w:style>
  <w:style w:type="paragraph" w:styleId="ListContinue5">
    <w:name w:val="List Continue 5"/>
    <w:basedOn w:val="List5"/>
    <w:rsid w:val="001228A1"/>
    <w:pPr>
      <w:ind w:firstLine="0"/>
    </w:pPr>
  </w:style>
  <w:style w:type="paragraph" w:styleId="ListNumber3">
    <w:name w:val="List Number 3"/>
    <w:basedOn w:val="List3"/>
    <w:rsid w:val="001228A1"/>
    <w:pPr>
      <w:numPr>
        <w:numId w:val="4"/>
      </w:numPr>
    </w:pPr>
  </w:style>
  <w:style w:type="paragraph" w:styleId="ListNumber4">
    <w:name w:val="List Number 4"/>
    <w:basedOn w:val="List4"/>
    <w:rsid w:val="001228A1"/>
    <w:pPr>
      <w:numPr>
        <w:numId w:val="5"/>
      </w:numPr>
    </w:pPr>
  </w:style>
  <w:style w:type="paragraph" w:styleId="ListNumber5">
    <w:name w:val="List Number 5"/>
    <w:basedOn w:val="List5"/>
    <w:rsid w:val="001228A1"/>
    <w:pPr>
      <w:numPr>
        <w:numId w:val="6"/>
      </w:numPr>
    </w:pPr>
  </w:style>
  <w:style w:type="paragraph" w:styleId="BlockText">
    <w:name w:val="Block Text"/>
    <w:basedOn w:val="Normal"/>
    <w:rsid w:val="001228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8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8A1"/>
    <w:rPr>
      <w:sz w:val="16"/>
      <w:vertAlign w:val="superscript"/>
    </w:rPr>
  </w:style>
  <w:style w:type="character" w:customStyle="1" w:styleId="Symbols">
    <w:name w:val="Symbols"/>
    <w:basedOn w:val="DefaultParagraphFont"/>
    <w:rsid w:val="001228A1"/>
    <w:rPr>
      <w:rFonts w:ascii="Symbol" w:hAnsi="Symbol"/>
    </w:rPr>
  </w:style>
  <w:style w:type="character" w:customStyle="1" w:styleId="MenuOptions">
    <w:name w:val="Menu Options"/>
    <w:basedOn w:val="DefaultParagraphFont"/>
    <w:rsid w:val="001228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8A1"/>
    <w:rPr>
      <w:b/>
    </w:rPr>
  </w:style>
  <w:style w:type="character" w:customStyle="1" w:styleId="Underlined">
    <w:name w:val="Underlined"/>
    <w:basedOn w:val="DefaultParagraphFont"/>
    <w:rsid w:val="001228A1"/>
    <w:rPr>
      <w:u w:val="single"/>
    </w:rPr>
  </w:style>
  <w:style w:type="paragraph" w:customStyle="1" w:styleId="TableBodyTextRight">
    <w:name w:val="Table Body Text Right"/>
    <w:basedOn w:val="TableBodyText"/>
    <w:rsid w:val="001228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8A1"/>
    <w:rPr>
      <w:sz w:val="18"/>
    </w:rPr>
  </w:style>
  <w:style w:type="paragraph" w:customStyle="1" w:styleId="BodySmallRight">
    <w:name w:val="Body Small Right"/>
    <w:basedOn w:val="BodyTextRight"/>
    <w:rsid w:val="001228A1"/>
    <w:rPr>
      <w:sz w:val="18"/>
      <w:szCs w:val="18"/>
    </w:rPr>
  </w:style>
  <w:style w:type="paragraph" w:customStyle="1" w:styleId="MarginEdition">
    <w:name w:val="Margin Edition"/>
    <w:basedOn w:val="MarginNote"/>
    <w:rsid w:val="001228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8A1"/>
    <w:rPr>
      <w:sz w:val="2"/>
      <w:szCs w:val="2"/>
    </w:rPr>
  </w:style>
  <w:style w:type="character" w:customStyle="1" w:styleId="Small">
    <w:name w:val="Small"/>
    <w:basedOn w:val="DefaultParagraphFont"/>
    <w:rsid w:val="001228A1"/>
    <w:rPr>
      <w:sz w:val="16"/>
    </w:rPr>
  </w:style>
  <w:style w:type="paragraph" w:customStyle="1" w:styleId="WideTable">
    <w:name w:val="Wide Table"/>
    <w:basedOn w:val="Normal"/>
    <w:rsid w:val="001228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8A1"/>
  </w:style>
  <w:style w:type="paragraph" w:styleId="Quote">
    <w:name w:val="Quote"/>
    <w:basedOn w:val="Heading1"/>
    <w:link w:val="QuoteChar"/>
    <w:qFormat/>
    <w:rsid w:val="001228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8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8A1"/>
    <w:pPr>
      <w:pageBreakBefore/>
    </w:pPr>
  </w:style>
  <w:style w:type="paragraph" w:customStyle="1" w:styleId="Border">
    <w:name w:val="Border"/>
    <w:basedOn w:val="Normal"/>
    <w:qFormat/>
    <w:rsid w:val="001228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8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8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8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8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8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8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8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8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8A1"/>
    <w:rPr>
      <w:u w:val="single"/>
    </w:rPr>
  </w:style>
  <w:style w:type="character" w:customStyle="1" w:styleId="BoldandItalics">
    <w:name w:val="Bold and Italics"/>
    <w:qFormat/>
    <w:rsid w:val="001228A1"/>
    <w:rPr>
      <w:b/>
      <w:i/>
      <w:u w:val="none"/>
    </w:rPr>
  </w:style>
  <w:style w:type="paragraph" w:styleId="BalloonText">
    <w:name w:val="Balloon Text"/>
    <w:basedOn w:val="Normal"/>
    <w:link w:val="BalloonTextChar"/>
    <w:rsid w:val="00122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8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8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8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8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8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8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34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2889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ICPPRN493 Set up and monitor in-line printing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2018-12-10T05:49:00Z</dcterms:created>
  <dcterms:modified xsi:type="dcterms:W3CDTF">2018-12-10T05:49:00Z</dcterms:modified>
</cp:coreProperties>
</file>