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9CF" w:rsidP="006459CF">
      <w:pPr>
        <w:pStyle w:val="Title"/>
      </w:pPr>
      <w:r>
        <w:fldChar w:fldCharType="begin"/>
      </w:r>
      <w:r>
        <w:instrText xml:space="preserve"> TITLE   \* MERGEFORMAT </w:instrText>
      </w:r>
      <w:r>
        <w:fldChar w:fldCharType="separate"/>
      </w:r>
      <w:r>
        <w:t>ICPPRN394 Produce complex relief printed product</w:t>
      </w:r>
      <w:r>
        <w:fldChar w:fldCharType="end"/>
      </w:r>
    </w:p>
    <w:p w:rsidR="006459CF" w:rsidP="006459CF">
      <w:pPr>
        <w:pStyle w:val="Version"/>
        <w:sectPr w:rsidSect="00623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573" w:rsidP="00623573">
      <w:pPr>
        <w:pStyle w:val="SuperHeading"/>
      </w:pPr>
      <w:r w:rsidRPr="00623573">
        <w:t>ICPPRN394 Produce complex relief printed product</w:t>
      </w:r>
    </w:p>
    <w:p w:rsidR="00000000" w:rsidRPr="00623573" w:rsidP="00623573">
      <w:pPr>
        <w:pStyle w:val="Heading1"/>
      </w:pPr>
      <w:bookmarkStart w:id="1" w:name="O_688428"/>
      <w:bookmarkEnd w:id="1"/>
      <w:r w:rsidRPr="00623573">
        <w:t>Modification History</w:t>
      </w:r>
    </w:p>
    <w:tbl>
      <w:tblPr>
        <w:tblW w:w="0" w:type="auto"/>
        <w:tblLayout w:type="fixed"/>
        <w:tblCellMar>
          <w:left w:w="62" w:type="dxa"/>
          <w:right w:w="62" w:type="dxa"/>
        </w:tblCellMar>
        <w:tblLook w:val="0000"/>
      </w:tblPr>
      <w:tblGrid>
        <w:gridCol w:w="3091"/>
        <w:gridCol w:w="5873"/>
      </w:tblGrid>
      <w:tr w:rsidTr="006235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rPr>
                <w:rStyle w:val="SpecialBold"/>
              </w:rPr>
              <w:t>Comments</w:t>
            </w:r>
          </w:p>
        </w:tc>
      </w:tr>
      <w:tr w:rsidTr="006235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This version first released with ICP Printing and Graphic Arts Training Package Version 1.0.</w:t>
            </w:r>
          </w:p>
        </w:tc>
      </w:tr>
    </w:tbl>
    <w:p w:rsidR="00000000" w:rsidRPr="00623573" w:rsidP="00623573">
      <w:pPr>
        <w:pStyle w:val="BodyText"/>
      </w:pPr>
    </w:p>
    <w:p w:rsidR="00000000" w:rsidRPr="00623573" w:rsidP="00623573">
      <w:pPr>
        <w:pStyle w:val="AllowPageBreak"/>
      </w:pPr>
    </w:p>
    <w:p w:rsidR="00000000" w:rsidRPr="00623573" w:rsidP="00623573">
      <w:pPr>
        <w:pStyle w:val="Heading1"/>
      </w:pPr>
      <w:bookmarkStart w:id="2" w:name="O_688429"/>
      <w:bookmarkEnd w:id="2"/>
      <w:r w:rsidRPr="00623573">
        <w:t>Application</w:t>
      </w:r>
    </w:p>
    <w:p w:rsidR="00000000" w:rsidRPr="00623573" w:rsidP="006459CF">
      <w:pPr>
        <w:pStyle w:val="BodyText"/>
      </w:pPr>
      <w:r w:rsidRPr="00623573">
        <w:t>This unit describes the skills and knowledge required to safely operate, mo</w:t>
      </w:r>
      <w:r w:rsidRPr="00623573">
        <w:t>nitor and clean a platen, cylinder or rotary printing machine using an efficient non-routine production flow.</w:t>
      </w:r>
    </w:p>
    <w:p w:rsidR="00000000" w:rsidRPr="00623573" w:rsidP="006459CF">
      <w:pPr>
        <w:pStyle w:val="BodyText"/>
      </w:pPr>
      <w:r w:rsidRPr="00623573">
        <w:t>It applies to skilled individuals working as print machinists in the printing and graphic arts industry who set up, operate and monitor equipment</w:t>
      </w:r>
      <w:r w:rsidRPr="00623573">
        <w:t xml:space="preserve"> and machinery, and who may have to prepare material and apply solutions to problems. They may also provide leadership and guidance to others with some limited responsibility for the output of others.</w:t>
      </w:r>
    </w:p>
    <w:p w:rsidR="00000000" w:rsidRPr="00623573" w:rsidP="006459CF">
      <w:pPr>
        <w:pStyle w:val="BodyText"/>
      </w:pPr>
      <w:r w:rsidRPr="00623573">
        <w:t>No licensing, legislative or certification requirement</w:t>
      </w:r>
      <w:r w:rsidRPr="00623573">
        <w:t>s apply to this unit at the time of publication.</w:t>
      </w:r>
    </w:p>
    <w:p w:rsidR="00000000" w:rsidRPr="00623573" w:rsidP="00623573">
      <w:pPr>
        <w:pStyle w:val="Heading1"/>
      </w:pPr>
      <w:bookmarkStart w:id="3" w:name="O_688432"/>
      <w:bookmarkEnd w:id="3"/>
      <w:r w:rsidRPr="00623573">
        <w:t>Unit Sector</w:t>
      </w:r>
    </w:p>
    <w:p w:rsidR="00000000" w:rsidRPr="00623573" w:rsidP="006459CF">
      <w:pPr>
        <w:pStyle w:val="BodyText"/>
      </w:pPr>
      <w:r w:rsidRPr="00623573">
        <w:t>Printing</w:t>
      </w:r>
    </w:p>
    <w:p w:rsidR="00000000" w:rsidRPr="00623573" w:rsidP="00623573">
      <w:pPr>
        <w:pStyle w:val="Heading1"/>
      </w:pPr>
      <w:bookmarkStart w:id="4" w:name="O_688433"/>
      <w:bookmarkEnd w:id="4"/>
      <w:r w:rsidRPr="00623573">
        <w:t>Elements and Performance Criteria</w:t>
      </w:r>
    </w:p>
    <w:tbl>
      <w:tblPr>
        <w:tblW w:w="9236" w:type="dxa"/>
        <w:tblLayout w:type="fixed"/>
        <w:tblCellMar>
          <w:left w:w="62" w:type="dxa"/>
          <w:right w:w="62" w:type="dxa"/>
        </w:tblCellMar>
        <w:tblLook w:val="0000"/>
      </w:tblPr>
      <w:tblGrid>
        <w:gridCol w:w="2645"/>
        <w:gridCol w:w="6591"/>
      </w:tblGrid>
      <w:tr w:rsidTr="0062357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3573">
            <w:pPr>
              <w:pStyle w:val="BodyText"/>
              <w:rPr>
                <w:lang w:val="en-NZ"/>
              </w:rPr>
            </w:pPr>
            <w:r w:rsidRPr="00623573">
              <w:rPr>
                <w:rStyle w:val="SpecialBold"/>
              </w:rPr>
              <w:t>PERFORMANCE CRITERIA</w:t>
            </w:r>
          </w:p>
        </w:tc>
      </w:tr>
      <w:tr w:rsidTr="0062357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rPr>
                <w:rStyle w:val="Emphasis"/>
              </w:rPr>
              <w:t>Performance criteria describe the performance needed to demonstrate achievement of the element.</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 Maintain non-routine operation of reel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1.1 Reel stand and rewind section are monitored and adjusted to maintain correct tension, avoid marks, blemish</w:t>
            </w:r>
            <w:r w:rsidRPr="00623573">
              <w:t>es or damage to finished product, and to ensure efficient continuous operation</w:t>
            </w:r>
          </w:p>
          <w:p w:rsidR="00000000" w:rsidRPr="00623573" w:rsidP="00623573">
            <w:pPr>
              <w:pStyle w:val="BodyText"/>
            </w:pPr>
            <w:r w:rsidRPr="00623573">
              <w:t>1.2 Web control system is monitored and adjusted to ensure correct tension and accurate continuous positioning of the web for efficient operation</w:t>
            </w:r>
          </w:p>
          <w:p w:rsidR="00000000" w:rsidRPr="00623573" w:rsidP="00623573">
            <w:pPr>
              <w:pStyle w:val="BodyText"/>
            </w:pPr>
            <w:r w:rsidRPr="00623573">
              <w:t>1.3 Substrate is added to and r</w:t>
            </w:r>
            <w:r w:rsidRPr="00623573">
              <w:t xml:space="preserve">emoved from the process according </w:t>
            </w:r>
            <w:r w:rsidRPr="00623573">
              <w:t>to job instructions</w:t>
            </w:r>
          </w:p>
          <w:p w:rsidR="00000000" w:rsidRPr="00623573" w:rsidP="00623573">
            <w:pPr>
              <w:pStyle w:val="BodyText"/>
            </w:pPr>
            <w:r w:rsidRPr="00623573">
              <w:t>1.4 Sheeting section is monitored and adjusted to ensure quality and efficient product delivery</w:t>
            </w:r>
          </w:p>
          <w:p w:rsidR="00000000" w:rsidP="00623573">
            <w:pPr>
              <w:pStyle w:val="BodyText"/>
              <w:rPr>
                <w:lang w:val="en-NZ"/>
              </w:rPr>
            </w:pPr>
            <w:r w:rsidRPr="00623573">
              <w:t>1.5 Set-off / marking prevention system is monitored and adjusted to ensure quality of the printed product</w:t>
            </w:r>
            <w:r w:rsidRPr="00623573">
              <w:t xml:space="preserve"> meets the approved proof standard</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2. Maintain operation of sheet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2.1 Feeder and delivery are monitored and adjusted to ensure continuous and efficient feed to machine</w:t>
            </w:r>
          </w:p>
          <w:p w:rsidR="00000000" w:rsidRPr="00623573" w:rsidP="00623573">
            <w:pPr>
              <w:pStyle w:val="BodyText"/>
            </w:pPr>
            <w:r w:rsidRPr="00623573">
              <w:t>2.2 Sheet pick-up and transport system is monitored and adju</w:t>
            </w:r>
            <w:r w:rsidRPr="00623573">
              <w:t>sted to ensure accurate and continuous sheet handling and efficient operation</w:t>
            </w:r>
          </w:p>
          <w:p w:rsidR="00000000" w:rsidRPr="00623573" w:rsidP="00623573">
            <w:pPr>
              <w:pStyle w:val="BodyText"/>
            </w:pPr>
            <w:r w:rsidRPr="00623573">
              <w:t>2.3 Transfer systems are monitored and adjusted to ensure correct and continuous sheet handling and efficient operation</w:t>
            </w:r>
          </w:p>
          <w:p w:rsidR="00000000" w:rsidP="00623573">
            <w:pPr>
              <w:pStyle w:val="BodyText"/>
              <w:rPr>
                <w:lang w:val="en-NZ"/>
              </w:rPr>
            </w:pPr>
            <w:r w:rsidRPr="00623573">
              <w:t>2.4 Substrate is added to and removed from process accordi</w:t>
            </w:r>
            <w:r w:rsidRPr="00623573">
              <w:t>ng to job instructions</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3. Maintain complex relief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3.1 Relief polymer forme or plate cylinder condition is monitored and adjusted to ensure quality of the printed product meets the sample sheet standard</w:t>
            </w:r>
          </w:p>
          <w:p w:rsidR="00000000" w:rsidRPr="00623573" w:rsidP="00623573">
            <w:pPr>
              <w:pStyle w:val="BodyText"/>
            </w:pPr>
            <w:r w:rsidRPr="00623573">
              <w:t>3.2 Relief polymer impression surfac</w:t>
            </w:r>
            <w:r w:rsidRPr="00623573">
              <w:t>e condition is monitored and adjusted to ensure quality of the printed product meets the sample sheet standard</w:t>
            </w:r>
          </w:p>
          <w:p w:rsidR="00000000" w:rsidRPr="00623573" w:rsidP="00623573">
            <w:pPr>
              <w:pStyle w:val="BodyText"/>
            </w:pPr>
            <w:r w:rsidRPr="00623573">
              <w:t>3.3 Relief polymer inking system is monitored and adjusted to ensure quality of the printed product meets the sample sheet standard</w:t>
            </w:r>
          </w:p>
          <w:p w:rsidR="00000000" w:rsidP="00623573">
            <w:pPr>
              <w:pStyle w:val="BodyText"/>
              <w:rPr>
                <w:lang w:val="en-NZ"/>
              </w:rPr>
            </w:pPr>
            <w:r w:rsidRPr="00623573">
              <w:t>3.4 Drying sy</w:t>
            </w:r>
            <w:r w:rsidRPr="00623573">
              <w:t>stems are monitored and adjusted to ensure quality of the printed product meets the approved proof standard</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4.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4.1 Production process is operated in association with fellow workers and according to company specifications and pl</w:t>
            </w:r>
            <w:r w:rsidRPr="00623573">
              <w:t>anned daily schedule</w:t>
            </w:r>
          </w:p>
          <w:p w:rsidR="00000000" w:rsidRPr="00623573" w:rsidP="00623573">
            <w:pPr>
              <w:pStyle w:val="BodyText"/>
            </w:pPr>
            <w:r w:rsidRPr="00623573">
              <w:t>4.2 In-line printing/converting/binding/finishing processes are monitored and adjusted to ensure quality of the product meets the approved proof standard</w:t>
            </w:r>
          </w:p>
          <w:p w:rsidR="00000000" w:rsidRPr="00623573" w:rsidP="00623573">
            <w:pPr>
              <w:pStyle w:val="BodyText"/>
            </w:pPr>
            <w:r w:rsidRPr="00623573">
              <w:t>4.3 Production is maintained within work health and safety (WHS) requirements and</w:t>
            </w:r>
            <w:r w:rsidRPr="00623573">
              <w:t xml:space="preserve"> company and manufacturer’s specifications</w:t>
            </w:r>
          </w:p>
          <w:p w:rsidR="00000000" w:rsidRPr="00623573" w:rsidP="00623573">
            <w:pPr>
              <w:pStyle w:val="BodyText"/>
            </w:pPr>
            <w:r w:rsidRPr="00623573">
              <w:t>4.4 Manual and/or automatic control is used according to specification</w:t>
            </w:r>
          </w:p>
          <w:p w:rsidR="00000000" w:rsidRPr="00623573" w:rsidP="00623573">
            <w:pPr>
              <w:pStyle w:val="BodyText"/>
            </w:pPr>
            <w:r w:rsidRPr="00623573">
              <w:t>4.5 Performance is monitored and verified using the process control system according to enterprise procedures</w:t>
            </w:r>
          </w:p>
          <w:p w:rsidR="00000000" w:rsidRPr="00623573" w:rsidP="00623573">
            <w:pPr>
              <w:pStyle w:val="BodyText"/>
            </w:pPr>
            <w:r w:rsidRPr="00623573">
              <w:t>4.6 Ink performance, colour, reg</w:t>
            </w:r>
            <w:r w:rsidRPr="00623573">
              <w:t>ister and embellishment of print are monitored and adjusted throughout production run</w:t>
            </w:r>
          </w:p>
          <w:p w:rsidR="00000000" w:rsidRPr="00623573" w:rsidP="00623573">
            <w:pPr>
              <w:pStyle w:val="BodyText"/>
            </w:pPr>
            <w:r w:rsidRPr="00623573">
              <w:t>4.7 Production difficulties are anticipated and preventive action is taken to prevent occurrence by timely intervention</w:t>
            </w:r>
          </w:p>
          <w:p w:rsidR="00000000" w:rsidRPr="00623573" w:rsidP="00623573">
            <w:pPr>
              <w:pStyle w:val="BodyText"/>
            </w:pPr>
            <w:r w:rsidRPr="00623573">
              <w:t xml:space="preserve">4.8 Process adjustments to eliminate problems are </w:t>
            </w:r>
            <w:r w:rsidRPr="00623573">
              <w:t>reported according to enterprise procedures</w:t>
            </w:r>
          </w:p>
          <w:p w:rsidR="00000000" w:rsidRPr="00623573" w:rsidP="00623573">
            <w:pPr>
              <w:pStyle w:val="BodyText"/>
            </w:pPr>
            <w:r w:rsidRPr="00623573">
              <w:t>4.9 Faulty performance of equipment is identified and reported according to enterprise procedures</w:t>
            </w:r>
          </w:p>
          <w:p w:rsidR="00000000" w:rsidP="00623573">
            <w:pPr>
              <w:pStyle w:val="BodyText"/>
              <w:rPr>
                <w:lang w:val="en-NZ"/>
              </w:rPr>
            </w:pPr>
            <w:r w:rsidRPr="00623573">
              <w:t>4.10 Waste is sorted according to enterprise procedures</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5.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5.1 Problems in relief machine operation are identified and reported according to enterprise procedures</w:t>
            </w:r>
          </w:p>
          <w:p w:rsidR="00000000" w:rsidRPr="00623573" w:rsidP="00623573">
            <w:pPr>
              <w:pStyle w:val="BodyText"/>
            </w:pPr>
            <w:r w:rsidRPr="00623573">
              <w:t>5.2 Faulty performance of equipment is identified and reported according to enterprise procedures</w:t>
            </w:r>
          </w:p>
          <w:p w:rsidR="00000000" w:rsidRPr="00623573" w:rsidP="00623573">
            <w:pPr>
              <w:pStyle w:val="BodyText"/>
            </w:pPr>
            <w:r w:rsidRPr="00623573">
              <w:t>5.3 Adjustments or corrections are carried out accordi</w:t>
            </w:r>
            <w:r w:rsidRPr="00623573">
              <w:t>ng to specified procedures</w:t>
            </w:r>
          </w:p>
          <w:p w:rsidR="00000000" w:rsidP="00623573">
            <w:pPr>
              <w:pStyle w:val="BodyText"/>
              <w:rPr>
                <w:lang w:val="en-NZ"/>
              </w:rPr>
            </w:pPr>
            <w:r w:rsidRPr="00623573">
              <w:t>5.4 Relief machine operation is checked to ensure correct operation</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6.1 Correct shutdown sequence is followed according to manufacturer’s specifications and enterprise procedures</w:t>
            </w:r>
          </w:p>
          <w:p w:rsidR="00000000" w:rsidRPr="00623573" w:rsidP="00623573">
            <w:pPr>
              <w:pStyle w:val="BodyText"/>
            </w:pPr>
            <w:r w:rsidRPr="00623573">
              <w:t>6.2 Shu</w:t>
            </w:r>
            <w:r w:rsidRPr="00623573">
              <w:t>tdown is conducted in association with fellow workers and in compliance with WHS requirements</w:t>
            </w:r>
          </w:p>
          <w:p w:rsidR="00000000" w:rsidRPr="00623573" w:rsidP="00623573">
            <w:pPr>
              <w:pStyle w:val="BodyText"/>
            </w:pPr>
            <w:r w:rsidRPr="00623573">
              <w:t>6.3 Unused ink is correctly labelled and stored according to manufacturer’s/supplier’s specifications and enterprise procedures</w:t>
            </w:r>
          </w:p>
          <w:p w:rsidR="00000000" w:rsidRPr="00623573" w:rsidP="00623573">
            <w:pPr>
              <w:pStyle w:val="BodyText"/>
            </w:pPr>
            <w:r w:rsidRPr="00623573">
              <w:t>6.4 Solid and liquid waste is remo</w:t>
            </w:r>
            <w:r w:rsidRPr="00623573">
              <w:t>ved from operating area and recycled or disposed of, where required, according to regulatory requirements and enterprise procedures</w:t>
            </w:r>
          </w:p>
          <w:p w:rsidR="00000000" w:rsidRPr="00623573" w:rsidP="00623573">
            <w:pPr>
              <w:pStyle w:val="BodyText"/>
            </w:pPr>
            <w:r w:rsidRPr="00623573">
              <w:t>6.5 Machine faults requiring repair are identified and reported to designated person according to enterprise procedures</w:t>
            </w:r>
          </w:p>
          <w:p w:rsidR="00000000" w:rsidP="00623573">
            <w:pPr>
              <w:pStyle w:val="BodyText"/>
              <w:rPr>
                <w:lang w:val="en-NZ"/>
              </w:rPr>
            </w:pPr>
            <w:r w:rsidRPr="00623573">
              <w:t xml:space="preserve">6.6 </w:t>
            </w:r>
            <w:r w:rsidRPr="00623573">
              <w:t>Repair/adjustment is verified prior to resumption of operations</w:t>
            </w:r>
          </w:p>
        </w:tc>
      </w:tr>
      <w:tr w:rsidTr="00623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7. Clean and wash up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7.1 Cylinders, plate and roller surfaces are cleaned ready for next run</w:t>
            </w:r>
          </w:p>
          <w:p w:rsidR="00000000" w:rsidRPr="00623573" w:rsidP="00623573">
            <w:pPr>
              <w:pStyle w:val="BodyText"/>
            </w:pPr>
            <w:r w:rsidRPr="00623573">
              <w:t>7.2 Inking system is washed ready for next run, and liquid wa</w:t>
            </w:r>
            <w:r w:rsidRPr="00623573">
              <w:t>ste is disposed of according to company and regulatory requirements</w:t>
            </w:r>
          </w:p>
          <w:p w:rsidR="00000000" w:rsidRPr="00623573" w:rsidP="00623573">
            <w:pPr>
              <w:pStyle w:val="BodyText"/>
            </w:pPr>
            <w:r w:rsidRPr="00623573">
              <w:t>7.3 In-line printing/converting/binding/finishing units are cleaned ready for next run</w:t>
            </w:r>
          </w:p>
          <w:p w:rsidR="00000000" w:rsidRPr="00623573" w:rsidP="00623573">
            <w:pPr>
              <w:pStyle w:val="BodyText"/>
            </w:pPr>
            <w:r w:rsidRPr="00623573">
              <w:t>7.4 Reel feed, transportation and delivery systems are disengaged and cleaned ready for next run</w:t>
            </w:r>
          </w:p>
          <w:p w:rsidR="00000000" w:rsidRPr="00623573" w:rsidP="00623573">
            <w:pPr>
              <w:pStyle w:val="BodyText"/>
            </w:pPr>
            <w:r w:rsidRPr="00623573">
              <w:t xml:space="preserve">7.5 </w:t>
            </w:r>
            <w:r w:rsidRPr="00623573">
              <w:t xml:space="preserve">Sheet feed, transport and delivery systems are disengaged and cleaned ready for next run </w:t>
            </w:r>
          </w:p>
          <w:p w:rsidR="00000000" w:rsidRPr="00623573" w:rsidP="00623573">
            <w:pPr>
              <w:pStyle w:val="BodyText"/>
            </w:pPr>
            <w:r w:rsidRPr="00623573">
              <w:t>7.6 Production records or other documentation are accurately completed where required by enterprise procedures</w:t>
            </w:r>
          </w:p>
        </w:tc>
      </w:tr>
    </w:tbl>
    <w:p w:rsidR="00000000" w:rsidRPr="00623573" w:rsidP="00623573">
      <w:pPr>
        <w:pStyle w:val="BodyText"/>
      </w:pPr>
    </w:p>
    <w:p w:rsidR="00000000" w:rsidRPr="00623573" w:rsidP="00623573">
      <w:pPr>
        <w:pStyle w:val="AllowPageBreak"/>
      </w:pPr>
    </w:p>
    <w:p w:rsidR="00000000" w:rsidRPr="00623573" w:rsidP="00623573">
      <w:pPr>
        <w:pStyle w:val="Heading1"/>
      </w:pPr>
      <w:bookmarkStart w:id="5" w:name="O_688434"/>
      <w:bookmarkEnd w:id="5"/>
      <w:r w:rsidRPr="00623573">
        <w:t>Foundation Skills</w:t>
      </w:r>
    </w:p>
    <w:p w:rsidR="00000000" w:rsidRPr="006459CF" w:rsidP="006459CF">
      <w:pPr>
        <w:pStyle w:val="BodyText"/>
        <w:rPr>
          <w:i/>
        </w:rPr>
      </w:pPr>
      <w:r w:rsidRPr="006459C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rPr>
                <w:rStyle w:val="SpecialBold"/>
              </w:rPr>
              <w:t>Description</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1.3, 2.4, 4.1, 4.3, 4.4, 6.1, 6.3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ListBullet"/>
              <w:rPr>
                <w:lang w:val="en-NZ"/>
              </w:rPr>
            </w:pPr>
            <w:r w:rsidRPr="00623573">
              <w:t>Recognises an</w:t>
            </w:r>
            <w:r w:rsidRPr="00623573">
              <w:t>d interprets text to establish job requirements from information contained within relevant procedures and specifications</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4.8, 4.9, 5.1, 5.2, 6.3, 6.5, 6.6, 7.6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ListBullet"/>
              <w:rPr>
                <w:lang w:val="en-NZ"/>
              </w:rPr>
            </w:pPr>
            <w:r w:rsidRPr="00623573">
              <w:t xml:space="preserve">Enters routine data associated with production processes and enterprise procedures </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1.3, 4.1, 4.3, 4.4, 4.8, 4.9, 5.1, 5.2, 6.1-6.3, 6.5,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ListBullet"/>
              <w:rPr>
                <w:lang w:val="en-NZ"/>
              </w:rPr>
            </w:pPr>
            <w:r w:rsidRPr="00623573">
              <w:t xml:space="preserve">Speaks clearly using appropriate vocabulary, tone and pace to report faults and discrepancies </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ListBullet"/>
              <w:rPr>
                <w:lang w:val="en-NZ"/>
              </w:rPr>
            </w:pPr>
            <w:r w:rsidRPr="00623573">
              <w:t>Interprets and analyses a range of mathematical information use</w:t>
            </w:r>
            <w:r w:rsidRPr="00623573">
              <w:t>d in familiar and routine tasks</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1.4, 1.5, 2.1-2.4, 3.1-3.4, 4.1-4.10, 5.1-5.4, 6.1-6.5, 7.1-7.6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ListBullet"/>
            </w:pPr>
            <w:r w:rsidRPr="00623573">
              <w:t>Recognises and follows explicit and implicit protocols and meets expectations associated with own role</w:t>
            </w:r>
          </w:p>
          <w:p w:rsidR="00000000" w:rsidP="00623573">
            <w:pPr>
              <w:pStyle w:val="ListBullet"/>
              <w:rPr>
                <w:lang w:val="en-NZ"/>
              </w:rPr>
            </w:pPr>
            <w:r w:rsidRPr="00623573">
              <w:t>Recognises and f</w:t>
            </w:r>
            <w:r w:rsidRPr="00623573">
              <w:t>ollows all procedures for cleaning and maintenance of equipment, incorporating regulatory requirements and enterprise procedures</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1.3, 4.1, 4.3, 4.4, 4.8, 4.9, 5.1, 5.2, 6.1-6.3, 6.5,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ListBullet"/>
            </w:pPr>
            <w:r w:rsidRPr="00623573">
              <w:t>Cooperates with others as part of familiar rou</w:t>
            </w:r>
            <w:r w:rsidRPr="00623573">
              <w:t>tine activities, and contributes to specific activities requiring joint responsibility and accountability</w:t>
            </w:r>
          </w:p>
          <w:p w:rsidR="00000000" w:rsidP="00623573">
            <w:pPr>
              <w:pStyle w:val="ListBullet"/>
              <w:rPr>
                <w:lang w:val="en-NZ"/>
              </w:rPr>
            </w:pPr>
            <w:r w:rsidRPr="00623573">
              <w:t>Understands what to communicate, with whom and how, in routine work situations</w:t>
            </w:r>
          </w:p>
        </w:tc>
      </w:tr>
      <w:tr w:rsidTr="00623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1.1-1.5, 2.1-2.4, 3.1-3.4, 4.1-4.10, 5.1-5.4, 6.1-6.</w:t>
            </w:r>
            <w:r w:rsidRPr="00623573">
              <w:t>6, 7.1-7.5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ListBullet"/>
            </w:pPr>
            <w:r w:rsidRPr="00623573">
              <w:t>Determines priorities and sequences steps involved in clearly defined, familiar tasks</w:t>
            </w:r>
          </w:p>
          <w:p w:rsidR="00000000" w:rsidRPr="00623573" w:rsidP="00623573">
            <w:pPr>
              <w:pStyle w:val="ListBullet"/>
            </w:pPr>
            <w:r w:rsidRPr="00623573">
              <w:t>Recognises and anticipates an increasing range of familiar problems, their symptoms and causes, actively looking for early warning signs and implementing cont</w:t>
            </w:r>
            <w:r w:rsidRPr="00623573">
              <w:t>ingency plans</w:t>
            </w:r>
          </w:p>
          <w:p w:rsidR="00000000" w:rsidRPr="00623573" w:rsidP="00623573">
            <w:pPr>
              <w:pStyle w:val="ListBullet"/>
            </w:pPr>
            <w:r w:rsidRPr="00623573">
              <w:t>Follows routine procedures for using digital technology by reading data from electronic monitoring and control systems</w:t>
            </w:r>
          </w:p>
        </w:tc>
      </w:tr>
    </w:tbl>
    <w:p w:rsidR="00000000" w:rsidRPr="00623573" w:rsidP="00623573">
      <w:pPr>
        <w:pStyle w:val="BodyText"/>
      </w:pPr>
    </w:p>
    <w:p w:rsidR="00000000" w:rsidRPr="00623573" w:rsidP="00623573">
      <w:pPr>
        <w:pStyle w:val="AllowPageBreak"/>
      </w:pPr>
    </w:p>
    <w:p w:rsidR="00000000" w:rsidRPr="00623573" w:rsidP="00623573">
      <w:pPr>
        <w:pStyle w:val="Heading1"/>
      </w:pPr>
      <w:bookmarkStart w:id="6" w:name="O_688436"/>
      <w:bookmarkEnd w:id="6"/>
      <w:r w:rsidRPr="00623573">
        <w:t>Unit Mapping Information</w:t>
      </w:r>
    </w:p>
    <w:tbl>
      <w:tblPr>
        <w:tblW w:w="0" w:type="auto"/>
        <w:tblLayout w:type="fixed"/>
        <w:tblCellMar>
          <w:left w:w="62" w:type="dxa"/>
          <w:right w:w="62" w:type="dxa"/>
        </w:tblCellMar>
        <w:tblLook w:val="0000"/>
      </w:tblPr>
      <w:tblGrid>
        <w:gridCol w:w="2355"/>
        <w:gridCol w:w="2295"/>
        <w:gridCol w:w="2160"/>
        <w:gridCol w:w="2295"/>
      </w:tblGrid>
      <w:tr w:rsidTr="0062357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 xml:space="preserve">Code and title </w:t>
            </w:r>
          </w:p>
          <w:p w:rsidR="00000000" w:rsidRPr="00623573" w:rsidP="00623573">
            <w:pPr>
              <w:pStyle w:val="BodyText"/>
            </w:pPr>
            <w:r w:rsidRPr="006235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Code and title</w:t>
            </w:r>
          </w:p>
          <w:p w:rsidR="00000000" w:rsidRPr="00623573" w:rsidP="00623573">
            <w:pPr>
              <w:pStyle w:val="BodyText"/>
            </w:pPr>
            <w:r w:rsidRPr="0062357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rPr>
                <w:rStyle w:val="SpecialBold"/>
              </w:rPr>
              <w:t>Equivalence status</w:t>
            </w:r>
          </w:p>
        </w:tc>
      </w:tr>
      <w:tr w:rsidTr="0062357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ICPPRN394 Produce complex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ICPPR394A Produce complex relief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573">
            <w:pPr>
              <w:pStyle w:val="BodyText"/>
              <w:rPr>
                <w:lang w:val="en-NZ"/>
              </w:rPr>
            </w:pPr>
            <w:r w:rsidRPr="006235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573" w:rsidP="00623573">
            <w:pPr>
              <w:pStyle w:val="BodyText"/>
            </w:pPr>
            <w:r w:rsidRPr="00623573">
              <w:t>Equivalent unit</w:t>
            </w:r>
          </w:p>
        </w:tc>
      </w:tr>
    </w:tbl>
    <w:p w:rsidR="00000000" w:rsidRPr="00623573" w:rsidP="00623573">
      <w:pPr>
        <w:pStyle w:val="BodyText"/>
      </w:pPr>
    </w:p>
    <w:p w:rsidR="00000000" w:rsidRPr="00623573" w:rsidP="00623573">
      <w:pPr>
        <w:pStyle w:val="AllowPageBreak"/>
      </w:pPr>
    </w:p>
    <w:p w:rsidR="00000000" w:rsidRPr="00623573" w:rsidP="00623573">
      <w:pPr>
        <w:pStyle w:val="Heading1"/>
      </w:pPr>
      <w:bookmarkStart w:id="7" w:name="O_688443"/>
      <w:bookmarkEnd w:id="7"/>
      <w:r w:rsidRPr="00623573">
        <w:t>Links</w:t>
      </w:r>
    </w:p>
    <w:p w:rsidR="00000000" w:rsidRPr="00623573" w:rsidP="006459CF">
      <w:pPr>
        <w:pStyle w:val="BodyText"/>
      </w:pPr>
      <w:r w:rsidRPr="0062357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778F5">
        <w:rPr>
          <w:rStyle w:val="Hyperlink"/>
        </w:rPr>
        <w:t>https://vetnet.education.gov.au/Pages/TrainingDocs.aspx?q=a74b7a0f-a253-47e3-8be0-5d426e24131d</w:t>
      </w:r>
      <w:r>
        <w:fldChar w:fldCharType="end"/>
      </w:r>
    </w:p>
    <w:p w:rsidR="00000000" w:rsidRPr="00623573" w:rsidP="00623573"/>
    <w:sectPr w:rsidSect="00623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73" w:rsidRPr="006459CF" w:rsidP="00645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F" w:rsidP="00623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59CF" w:rsidP="0062357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459CF" w:rsidP="00623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573" w:rsidRPr="006459CF" w:rsidP="00645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F" w:rsidRPr="002D2AF8" w:rsidP="00623573">
    <w:pPr>
      <w:pStyle w:val="Header"/>
      <w:framePr w:wrap="around"/>
    </w:pPr>
    <w:r>
      <w:fldChar w:fldCharType="begin"/>
    </w:r>
    <w:r>
      <w:instrText xml:space="preserve"> TITLE   \* MERGEFORMAT </w:instrText>
    </w:r>
    <w:r>
      <w:fldChar w:fldCharType="separate"/>
    </w:r>
    <w:r>
      <w:t>ICPPRN394 Produce complex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459CF" w:rsidP="00623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CE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760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573"/>
    <w:pPr>
      <w:spacing w:before="360" w:after="60"/>
      <w:outlineLvl w:val="0"/>
    </w:pPr>
    <w:rPr>
      <w:sz w:val="32"/>
    </w:rPr>
  </w:style>
  <w:style w:type="paragraph" w:styleId="Heading2">
    <w:name w:val="heading 2"/>
    <w:basedOn w:val="HeadingBase"/>
    <w:next w:val="BodyText"/>
    <w:link w:val="Heading2Char"/>
    <w:qFormat/>
    <w:rsid w:val="00623573"/>
    <w:pPr>
      <w:keepLines/>
      <w:spacing w:before="240" w:after="120"/>
      <w:outlineLvl w:val="1"/>
    </w:pPr>
    <w:rPr>
      <w:sz w:val="28"/>
      <w:szCs w:val="40"/>
    </w:rPr>
  </w:style>
  <w:style w:type="paragraph" w:styleId="Heading3">
    <w:name w:val="heading 3"/>
    <w:basedOn w:val="HeadingBase"/>
    <w:next w:val="BodyText"/>
    <w:link w:val="Heading3Char"/>
    <w:qFormat/>
    <w:rsid w:val="00623573"/>
    <w:pPr>
      <w:spacing w:before="180" w:after="120"/>
      <w:outlineLvl w:val="2"/>
    </w:pPr>
    <w:rPr>
      <w:spacing w:val="-10"/>
      <w:kern w:val="32"/>
    </w:rPr>
  </w:style>
  <w:style w:type="paragraph" w:styleId="Heading4">
    <w:name w:val="heading 4"/>
    <w:basedOn w:val="HeadingBase"/>
    <w:next w:val="BodyText"/>
    <w:link w:val="Heading4Char"/>
    <w:qFormat/>
    <w:rsid w:val="00623573"/>
    <w:pPr>
      <w:spacing w:before="160" w:after="120"/>
      <w:outlineLvl w:val="3"/>
    </w:pPr>
    <w:rPr>
      <w:sz w:val="22"/>
    </w:rPr>
  </w:style>
  <w:style w:type="paragraph" w:styleId="Heading5">
    <w:name w:val="heading 5"/>
    <w:basedOn w:val="HeadingBase"/>
    <w:next w:val="Normal"/>
    <w:link w:val="Heading5Char"/>
    <w:qFormat/>
    <w:rsid w:val="00623573"/>
    <w:pPr>
      <w:spacing w:before="80"/>
      <w:outlineLvl w:val="4"/>
    </w:pPr>
    <w:rPr>
      <w:color w:val="918585"/>
      <w:sz w:val="20"/>
    </w:rPr>
  </w:style>
  <w:style w:type="paragraph" w:styleId="Heading6">
    <w:name w:val="heading 6"/>
    <w:basedOn w:val="HeadingBase"/>
    <w:next w:val="Normal"/>
    <w:link w:val="Heading6Char"/>
    <w:qFormat/>
    <w:rsid w:val="00623573"/>
    <w:pPr>
      <w:spacing w:before="60"/>
      <w:outlineLvl w:val="5"/>
    </w:pPr>
    <w:rPr>
      <w:color w:val="918585"/>
      <w:sz w:val="20"/>
    </w:rPr>
  </w:style>
  <w:style w:type="paragraph" w:styleId="Heading7">
    <w:name w:val="heading 7"/>
    <w:basedOn w:val="Normal"/>
    <w:next w:val="Normal"/>
    <w:link w:val="Heading7Char"/>
    <w:qFormat/>
    <w:rsid w:val="00623573"/>
    <w:pPr>
      <w:ind w:left="720"/>
      <w:outlineLvl w:val="6"/>
    </w:pPr>
    <w:rPr>
      <w:i/>
    </w:rPr>
  </w:style>
  <w:style w:type="paragraph" w:styleId="Heading8">
    <w:name w:val="heading 8"/>
    <w:basedOn w:val="Normal"/>
    <w:next w:val="Normal"/>
    <w:link w:val="Heading8Char"/>
    <w:qFormat/>
    <w:rsid w:val="00623573"/>
    <w:pPr>
      <w:ind w:left="720"/>
      <w:outlineLvl w:val="7"/>
    </w:pPr>
    <w:rPr>
      <w:i/>
    </w:rPr>
  </w:style>
  <w:style w:type="paragraph" w:styleId="Heading9">
    <w:name w:val="heading 9"/>
    <w:basedOn w:val="Normal"/>
    <w:next w:val="Normal"/>
    <w:link w:val="Heading9Char"/>
    <w:qFormat/>
    <w:rsid w:val="00623573"/>
    <w:pPr>
      <w:ind w:left="720"/>
      <w:outlineLvl w:val="8"/>
    </w:pPr>
    <w:rPr>
      <w:i/>
    </w:rPr>
  </w:style>
  <w:style w:type="character" w:default="1" w:styleId="DefaultParagraphFont">
    <w:name w:val="Default Paragraph Font"/>
    <w:uiPriority w:val="1"/>
    <w:unhideWhenUsed/>
    <w:rsid w:val="00623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573"/>
  </w:style>
  <w:style w:type="character" w:customStyle="1" w:styleId="Heading1Char">
    <w:name w:val="Heading 1 Char"/>
    <w:basedOn w:val="DefaultParagraphFont"/>
    <w:link w:val="Heading1"/>
    <w:rsid w:val="00623573"/>
    <w:rPr>
      <w:rFonts w:ascii="Times New Roman" w:eastAsia="Times New Roman" w:hAnsi="Times New Roman" w:cs="Times New Roman"/>
      <w:b/>
      <w:sz w:val="32"/>
      <w:szCs w:val="20"/>
      <w:lang w:eastAsia="en-US"/>
    </w:rPr>
  </w:style>
  <w:style w:type="paragraph" w:styleId="BodyText">
    <w:name w:val="Body Text"/>
    <w:basedOn w:val="Normal"/>
    <w:link w:val="BodyTextChar"/>
    <w:rsid w:val="00623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573"/>
    <w:rPr>
      <w:rFonts w:ascii="Times New Roman" w:eastAsia="Times New Roman" w:hAnsi="Times New Roman" w:cs="Times New Roman"/>
      <w:sz w:val="24"/>
      <w:lang w:eastAsia="en-US"/>
    </w:rPr>
  </w:style>
  <w:style w:type="paragraph" w:styleId="ListBullet">
    <w:name w:val="List Bullet"/>
    <w:basedOn w:val="List"/>
    <w:rsid w:val="00623573"/>
    <w:pPr>
      <w:numPr>
        <w:numId w:val="12"/>
      </w:numPr>
      <w:tabs>
        <w:tab w:val="clear" w:pos="340"/>
      </w:tabs>
      <w:spacing w:before="40" w:after="40"/>
    </w:pPr>
  </w:style>
  <w:style w:type="character" w:customStyle="1" w:styleId="SpecialBold">
    <w:name w:val="Special Bold"/>
    <w:basedOn w:val="DefaultParagraphFont"/>
    <w:rsid w:val="00623573"/>
    <w:rPr>
      <w:b/>
      <w:spacing w:val="0"/>
    </w:rPr>
  </w:style>
  <w:style w:type="character" w:styleId="Emphasis">
    <w:name w:val="Emphasis"/>
    <w:basedOn w:val="DefaultParagraphFont"/>
    <w:qFormat/>
    <w:rsid w:val="00623573"/>
    <w:rPr>
      <w:i/>
    </w:rPr>
  </w:style>
  <w:style w:type="paragraph" w:customStyle="1" w:styleId="SuperHeading">
    <w:name w:val="SuperHeading"/>
    <w:basedOn w:val="Normal"/>
    <w:rsid w:val="00623573"/>
    <w:pPr>
      <w:spacing w:before="240" w:after="120"/>
      <w:outlineLvl w:val="0"/>
    </w:pPr>
    <w:rPr>
      <w:rFonts w:ascii="Times New Roman" w:hAnsi="Times New Roman"/>
      <w:b/>
      <w:sz w:val="32"/>
    </w:rPr>
  </w:style>
  <w:style w:type="paragraph" w:customStyle="1" w:styleId="AllowPageBreak">
    <w:name w:val="AllowPageBreak"/>
    <w:rsid w:val="00623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573"/>
    <w:rPr>
      <w:rFonts w:ascii="Courier New" w:eastAsia="Times New Roman" w:hAnsi="Courier New" w:cs="Times New Roman"/>
      <w:i/>
      <w:szCs w:val="20"/>
      <w:lang w:eastAsia="en-US"/>
    </w:rPr>
  </w:style>
  <w:style w:type="paragraph" w:customStyle="1" w:styleId="HeadingBase">
    <w:name w:val="Heading Base"/>
    <w:rsid w:val="00623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573"/>
    <w:pPr>
      <w:tabs>
        <w:tab w:val="right" w:leader="dot" w:pos="9072"/>
      </w:tabs>
      <w:ind w:left="567"/>
    </w:pPr>
    <w:rPr>
      <w:szCs w:val="22"/>
    </w:rPr>
  </w:style>
  <w:style w:type="paragraph" w:customStyle="1" w:styleId="TOCBase">
    <w:name w:val="TOC Base"/>
    <w:rsid w:val="00623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573"/>
    <w:pPr>
      <w:tabs>
        <w:tab w:val="right" w:leader="dot" w:pos="9072"/>
      </w:tabs>
      <w:spacing w:before="40" w:after="40"/>
      <w:ind w:left="284"/>
    </w:pPr>
    <w:rPr>
      <w:rFonts w:ascii="Times New Roman" w:hAnsi="Times New Roman"/>
    </w:rPr>
  </w:style>
  <w:style w:type="paragraph" w:styleId="TOC1">
    <w:name w:val="toc 1"/>
    <w:basedOn w:val="TOCBase"/>
    <w:next w:val="Normal"/>
    <w:rsid w:val="00623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573"/>
    <w:rPr>
      <w:rFonts w:ascii="Times New Roman" w:eastAsia="Times New Roman" w:hAnsi="Times New Roman" w:cs="Times New Roman"/>
      <w:sz w:val="16"/>
      <w:lang w:eastAsia="en-US"/>
    </w:rPr>
  </w:style>
  <w:style w:type="paragraph" w:styleId="Title">
    <w:name w:val="Title"/>
    <w:basedOn w:val="HeadingBase"/>
    <w:link w:val="TitleChar"/>
    <w:qFormat/>
    <w:rsid w:val="00623573"/>
    <w:pPr>
      <w:spacing w:before="5040"/>
      <w:jc w:val="center"/>
    </w:pPr>
    <w:rPr>
      <w:sz w:val="48"/>
      <w:szCs w:val="72"/>
      <w:lang w:val="en-US"/>
    </w:rPr>
  </w:style>
  <w:style w:type="character" w:customStyle="1" w:styleId="TitleChar">
    <w:name w:val="Title Char"/>
    <w:basedOn w:val="DefaultParagraphFont"/>
    <w:link w:val="Title"/>
    <w:rsid w:val="00623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573"/>
    <w:pPr>
      <w:tabs>
        <w:tab w:val="left" w:pos="3600"/>
        <w:tab w:val="left" w:pos="3958"/>
      </w:tabs>
    </w:pPr>
  </w:style>
  <w:style w:type="paragraph" w:styleId="List">
    <w:name w:val="List"/>
    <w:basedOn w:val="BodyText"/>
    <w:next w:val="BodyText"/>
    <w:rsid w:val="00623573"/>
    <w:pPr>
      <w:tabs>
        <w:tab w:val="left" w:pos="340"/>
      </w:tabs>
      <w:spacing w:before="60" w:after="60"/>
      <w:ind w:left="340" w:hanging="340"/>
    </w:pPr>
  </w:style>
  <w:style w:type="paragraph" w:customStyle="1" w:styleId="Note">
    <w:name w:val="Note"/>
    <w:basedOn w:val="BodyText"/>
    <w:rsid w:val="00623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573"/>
    <w:pPr>
      <w:framePr w:wrap="auto" w:hAnchor="text" w:y="6049"/>
    </w:pPr>
    <w:rPr>
      <w:color w:val="000000"/>
      <w:sz w:val="40"/>
    </w:rPr>
  </w:style>
  <w:style w:type="paragraph" w:customStyle="1" w:styleId="TOCTitle">
    <w:name w:val="TOCTitle"/>
    <w:basedOn w:val="Heading1"/>
    <w:rsid w:val="00623573"/>
    <w:pPr>
      <w:spacing w:after="240"/>
      <w:jc w:val="center"/>
      <w:outlineLvl w:val="9"/>
    </w:pPr>
    <w:rPr>
      <w:caps/>
    </w:rPr>
  </w:style>
  <w:style w:type="paragraph" w:customStyle="1" w:styleId="Version">
    <w:name w:val="Version"/>
    <w:rsid w:val="00623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573"/>
    <w:pPr>
      <w:numPr>
        <w:numId w:val="13"/>
      </w:numPr>
      <w:tabs>
        <w:tab w:val="clear" w:pos="680"/>
      </w:tabs>
    </w:pPr>
  </w:style>
  <w:style w:type="paragraph" w:styleId="Index1">
    <w:name w:val="index 1"/>
    <w:basedOn w:val="Normal"/>
    <w:next w:val="Normal"/>
    <w:semiHidden/>
    <w:rsid w:val="00623573"/>
    <w:pPr>
      <w:keepNext w:val="0"/>
      <w:tabs>
        <w:tab w:val="right" w:pos="4176"/>
      </w:tabs>
      <w:ind w:left="198" w:hanging="198"/>
    </w:pPr>
    <w:rPr>
      <w:rFonts w:ascii="Garamond" w:hAnsi="Garamond"/>
    </w:rPr>
  </w:style>
  <w:style w:type="paragraph" w:styleId="IndexHeading">
    <w:name w:val="index heading"/>
    <w:basedOn w:val="Normal"/>
    <w:next w:val="Index1"/>
    <w:semiHidden/>
    <w:rsid w:val="00623573"/>
    <w:pPr>
      <w:spacing w:before="120" w:after="120"/>
    </w:pPr>
    <w:rPr>
      <w:rFonts w:ascii="Arial" w:hAnsi="Arial"/>
      <w:b/>
      <w:color w:val="918585"/>
      <w:sz w:val="24"/>
    </w:rPr>
  </w:style>
  <w:style w:type="paragraph" w:styleId="Header">
    <w:name w:val="header"/>
    <w:basedOn w:val="Normal"/>
    <w:link w:val="HeaderChar"/>
    <w:rsid w:val="00623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573"/>
    <w:rPr>
      <w:rFonts w:ascii="Times New Roman" w:eastAsia="Times New Roman" w:hAnsi="Times New Roman" w:cs="Times New Roman"/>
      <w:sz w:val="16"/>
      <w:szCs w:val="20"/>
      <w:lang w:val="en-GB" w:eastAsia="en-US"/>
    </w:rPr>
  </w:style>
  <w:style w:type="paragraph" w:customStyle="1" w:styleId="Chapter">
    <w:name w:val="Chapter"/>
    <w:basedOn w:val="Normal"/>
    <w:rsid w:val="00623573"/>
    <w:pPr>
      <w:spacing w:before="240"/>
    </w:pPr>
    <w:rPr>
      <w:rFonts w:ascii="Times New Roman" w:hAnsi="Times New Roman"/>
      <w:smallCaps/>
      <w:spacing w:val="80"/>
      <w:sz w:val="28"/>
    </w:rPr>
  </w:style>
  <w:style w:type="paragraph" w:customStyle="1" w:styleId="InChapter">
    <w:name w:val="InChapter"/>
    <w:basedOn w:val="Heading3"/>
    <w:rsid w:val="00623573"/>
    <w:pPr>
      <w:spacing w:after="240"/>
      <w:outlineLvl w:val="9"/>
    </w:pPr>
    <w:rPr>
      <w:noProof/>
    </w:rPr>
  </w:style>
  <w:style w:type="paragraph" w:styleId="Index2">
    <w:name w:val="index 2"/>
    <w:basedOn w:val="Normal"/>
    <w:next w:val="Normal"/>
    <w:semiHidden/>
    <w:rsid w:val="00623573"/>
    <w:pPr>
      <w:tabs>
        <w:tab w:val="right" w:pos="4176"/>
      </w:tabs>
      <w:ind w:left="568" w:hanging="284"/>
    </w:pPr>
    <w:rPr>
      <w:rFonts w:ascii="Garamond" w:hAnsi="Garamond"/>
    </w:rPr>
  </w:style>
  <w:style w:type="paragraph" w:customStyle="1" w:styleId="Byline">
    <w:name w:val="Byline"/>
    <w:rsid w:val="00623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573"/>
    <w:pPr>
      <w:tabs>
        <w:tab w:val="clear" w:pos="3600"/>
        <w:tab w:val="clear" w:pos="3958"/>
      </w:tabs>
      <w:jc w:val="right"/>
    </w:pPr>
  </w:style>
  <w:style w:type="paragraph" w:styleId="Caption">
    <w:name w:val="caption"/>
    <w:basedOn w:val="BodyText"/>
    <w:next w:val="Normal"/>
    <w:qFormat/>
    <w:rsid w:val="00623573"/>
    <w:pPr>
      <w:framePr w:w="2268" w:hSpace="181" w:vSpace="181" w:wrap="around" w:vAnchor="text" w:hAnchor="page" w:x="1135" w:y="285" w:anchorLock="1"/>
    </w:pPr>
    <w:rPr>
      <w:i/>
    </w:rPr>
  </w:style>
  <w:style w:type="paragraph" w:customStyle="1" w:styleId="MiniTOCTitle">
    <w:name w:val="MiniTOCTitle"/>
    <w:basedOn w:val="Heading4"/>
    <w:rsid w:val="00623573"/>
    <w:pPr>
      <w:spacing w:before="240"/>
      <w:outlineLvl w:val="9"/>
    </w:pPr>
    <w:rPr>
      <w:noProof/>
      <w:sz w:val="24"/>
    </w:rPr>
  </w:style>
  <w:style w:type="paragraph" w:customStyle="1" w:styleId="MiniTOCItem">
    <w:name w:val="MiniTOCItem"/>
    <w:basedOn w:val="ListBullet"/>
    <w:rsid w:val="00623573"/>
    <w:pPr>
      <w:numPr>
        <w:numId w:val="0"/>
      </w:numPr>
      <w:tabs>
        <w:tab w:val="right" w:leader="dot" w:pos="6521"/>
      </w:tabs>
      <w:spacing w:before="0" w:after="0"/>
    </w:pPr>
  </w:style>
  <w:style w:type="paragraph" w:customStyle="1" w:styleId="TOFTitle">
    <w:name w:val="TOFTitle"/>
    <w:basedOn w:val="TOCTitle"/>
    <w:rsid w:val="00623573"/>
  </w:style>
  <w:style w:type="paragraph" w:styleId="TableofFigures">
    <w:name w:val="table of figures"/>
    <w:basedOn w:val="Normal"/>
    <w:next w:val="Normal"/>
    <w:semiHidden/>
    <w:rsid w:val="00623573"/>
    <w:pPr>
      <w:tabs>
        <w:tab w:val="right" w:leader="dot" w:pos="9072"/>
      </w:tabs>
      <w:ind w:left="970" w:hanging="403"/>
    </w:pPr>
    <w:rPr>
      <w:rFonts w:ascii="Times New Roman" w:hAnsi="Times New Roman"/>
      <w:b/>
    </w:rPr>
  </w:style>
  <w:style w:type="paragraph" w:styleId="ListNumber">
    <w:name w:val="List Number"/>
    <w:basedOn w:val="List"/>
    <w:rsid w:val="00623573"/>
    <w:pPr>
      <w:numPr>
        <w:numId w:val="10"/>
      </w:numPr>
    </w:pPr>
  </w:style>
  <w:style w:type="character" w:customStyle="1" w:styleId="WingdingSymbols">
    <w:name w:val="Wingding Symbols"/>
    <w:rsid w:val="00623573"/>
    <w:rPr>
      <w:rFonts w:ascii="Wingdings" w:hAnsi="Wingdings"/>
    </w:rPr>
  </w:style>
  <w:style w:type="paragraph" w:customStyle="1" w:styleId="TableHeading">
    <w:name w:val="Table Heading"/>
    <w:basedOn w:val="HeadingBase"/>
    <w:rsid w:val="00623573"/>
    <w:pPr>
      <w:keepLines/>
      <w:pBdr>
        <w:bottom w:val="single" w:sz="6" w:space="1" w:color="918585"/>
      </w:pBdr>
      <w:spacing w:before="240"/>
    </w:pPr>
  </w:style>
  <w:style w:type="character" w:customStyle="1" w:styleId="HotSpot">
    <w:name w:val="HotSpot"/>
    <w:rsid w:val="00623573"/>
    <w:rPr>
      <w:color w:val="0033CC"/>
      <w:u w:val="none"/>
    </w:rPr>
  </w:style>
  <w:style w:type="paragraph" w:customStyle="1" w:styleId="BodyTextRight">
    <w:name w:val="Body Text Right"/>
    <w:basedOn w:val="BodyText"/>
    <w:rsid w:val="00623573"/>
    <w:pPr>
      <w:spacing w:before="0" w:after="0"/>
      <w:jc w:val="right"/>
    </w:pPr>
  </w:style>
  <w:style w:type="paragraph" w:styleId="Index3">
    <w:name w:val="index 3"/>
    <w:basedOn w:val="ListNumber2"/>
    <w:next w:val="Normal"/>
    <w:semiHidden/>
    <w:rsid w:val="00623573"/>
    <w:pPr>
      <w:numPr>
        <w:numId w:val="0"/>
      </w:numPr>
      <w:tabs>
        <w:tab w:val="right" w:leader="dot" w:pos="4176"/>
      </w:tabs>
    </w:pPr>
  </w:style>
  <w:style w:type="paragraph" w:styleId="ListNumber2">
    <w:name w:val="List Number 2"/>
    <w:basedOn w:val="List2"/>
    <w:rsid w:val="00623573"/>
    <w:pPr>
      <w:numPr>
        <w:numId w:val="9"/>
      </w:numPr>
      <w:tabs>
        <w:tab w:val="clear" w:pos="1060"/>
      </w:tabs>
    </w:pPr>
  </w:style>
  <w:style w:type="paragraph" w:customStyle="1" w:styleId="MarginNote">
    <w:name w:val="Margin Note"/>
    <w:basedOn w:val="BodyText"/>
    <w:rsid w:val="00623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573"/>
    <w:rPr>
      <w:sz w:val="32"/>
    </w:rPr>
  </w:style>
  <w:style w:type="paragraph" w:customStyle="1" w:styleId="HeadingProcedure">
    <w:name w:val="Heading Procedure"/>
    <w:basedOn w:val="HeadingBase"/>
    <w:next w:val="Normal"/>
    <w:rsid w:val="00623573"/>
    <w:pPr>
      <w:tabs>
        <w:tab w:val="left" w:pos="0"/>
      </w:tabs>
      <w:spacing w:before="120" w:after="60"/>
    </w:pPr>
    <w:rPr>
      <w:i/>
      <w:color w:val="918585"/>
      <w:sz w:val="22"/>
    </w:rPr>
  </w:style>
  <w:style w:type="paragraph" w:customStyle="1" w:styleId="TableBodyText">
    <w:name w:val="Table Body Text"/>
    <w:basedOn w:val="BodyText"/>
    <w:rsid w:val="00623573"/>
    <w:pPr>
      <w:spacing w:before="60" w:after="60"/>
    </w:pPr>
  </w:style>
  <w:style w:type="paragraph" w:styleId="ListContinue">
    <w:name w:val="List Continue"/>
    <w:basedOn w:val="List"/>
    <w:rsid w:val="00623573"/>
    <w:pPr>
      <w:ind w:firstLine="0"/>
    </w:pPr>
  </w:style>
  <w:style w:type="paragraph" w:customStyle="1" w:styleId="ListNote">
    <w:name w:val="List Note"/>
    <w:basedOn w:val="List"/>
    <w:rsid w:val="00623573"/>
    <w:pPr>
      <w:pBdr>
        <w:top w:val="single" w:sz="6" w:space="2" w:color="918585"/>
        <w:bottom w:val="single" w:sz="6" w:space="2" w:color="918585"/>
      </w:pBdr>
      <w:tabs>
        <w:tab w:val="left" w:pos="1021"/>
      </w:tabs>
      <w:ind w:firstLine="0"/>
    </w:pPr>
  </w:style>
  <w:style w:type="paragraph" w:customStyle="1" w:styleId="Warning">
    <w:name w:val="Warning"/>
    <w:basedOn w:val="BodyText"/>
    <w:rsid w:val="00623573"/>
    <w:pPr>
      <w:shd w:val="clear" w:color="auto" w:fill="D9D9D9"/>
      <w:tabs>
        <w:tab w:val="left" w:pos="992"/>
      </w:tabs>
      <w:ind w:left="119" w:right="119"/>
    </w:pPr>
    <w:rPr>
      <w:sz w:val="20"/>
    </w:rPr>
  </w:style>
  <w:style w:type="paragraph" w:customStyle="1" w:styleId="MarginIcons">
    <w:name w:val="Margin Icons"/>
    <w:basedOn w:val="BodyText"/>
    <w:rsid w:val="00623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573"/>
    <w:rPr>
      <w:rFonts w:ascii="Courier New" w:hAnsi="Courier New"/>
    </w:rPr>
  </w:style>
  <w:style w:type="paragraph" w:customStyle="1" w:styleId="NoteBullet">
    <w:name w:val="Note Bullet"/>
    <w:basedOn w:val="Note"/>
    <w:rsid w:val="00623573"/>
    <w:pPr>
      <w:tabs>
        <w:tab w:val="clear" w:pos="680"/>
      </w:tabs>
      <w:spacing w:before="60" w:after="60"/>
    </w:pPr>
  </w:style>
  <w:style w:type="paragraph" w:customStyle="1" w:styleId="SubHeading2">
    <w:name w:val="SubHeading2"/>
    <w:basedOn w:val="HeadingBase"/>
    <w:rsid w:val="00623573"/>
    <w:pPr>
      <w:spacing w:before="240" w:after="60"/>
    </w:pPr>
    <w:rPr>
      <w:sz w:val="20"/>
    </w:rPr>
  </w:style>
  <w:style w:type="paragraph" w:customStyle="1" w:styleId="SubHeading1">
    <w:name w:val="SubHeading1"/>
    <w:basedOn w:val="HeadingBase"/>
    <w:rsid w:val="00623573"/>
    <w:pPr>
      <w:spacing w:before="240" w:after="60"/>
    </w:pPr>
    <w:rPr>
      <w:color w:val="918585"/>
      <w:sz w:val="22"/>
    </w:rPr>
  </w:style>
  <w:style w:type="paragraph" w:customStyle="1" w:styleId="SideHeading">
    <w:name w:val="Side Heading"/>
    <w:basedOn w:val="HeadingBase"/>
    <w:rsid w:val="00623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573"/>
    <w:pPr>
      <w:tabs>
        <w:tab w:val="num" w:pos="360"/>
      </w:tabs>
    </w:pPr>
  </w:style>
  <w:style w:type="paragraph" w:styleId="PlainText">
    <w:name w:val="Plain Text"/>
    <w:basedOn w:val="Normal"/>
    <w:link w:val="PlainTextChar"/>
    <w:rsid w:val="00623573"/>
    <w:rPr>
      <w:sz w:val="20"/>
    </w:rPr>
  </w:style>
  <w:style w:type="character" w:customStyle="1" w:styleId="PlainTextChar">
    <w:name w:val="Plain Text Char"/>
    <w:basedOn w:val="DefaultParagraphFont"/>
    <w:link w:val="PlainText"/>
    <w:rsid w:val="00623573"/>
    <w:rPr>
      <w:rFonts w:ascii="Courier New" w:eastAsia="Times New Roman" w:hAnsi="Courier New" w:cs="Times New Roman"/>
      <w:sz w:val="20"/>
      <w:szCs w:val="20"/>
      <w:lang w:eastAsia="en-US"/>
    </w:rPr>
  </w:style>
  <w:style w:type="character" w:customStyle="1" w:styleId="MenuOption">
    <w:name w:val="Menu Option"/>
    <w:basedOn w:val="DefaultParagraphFont"/>
    <w:rsid w:val="00623573"/>
    <w:rPr>
      <w:b/>
      <w:smallCaps/>
    </w:rPr>
  </w:style>
  <w:style w:type="paragraph" w:customStyle="1" w:styleId="TableListNumber">
    <w:name w:val="Table List Number"/>
    <w:basedOn w:val="ListNumber"/>
    <w:rsid w:val="00623573"/>
    <w:pPr>
      <w:numPr>
        <w:numId w:val="0"/>
      </w:numPr>
    </w:pPr>
  </w:style>
  <w:style w:type="paragraph" w:styleId="TOC4">
    <w:name w:val="toc 4"/>
    <w:basedOn w:val="TOCBase"/>
    <w:next w:val="Normal"/>
    <w:semiHidden/>
    <w:rsid w:val="00623573"/>
    <w:pPr>
      <w:tabs>
        <w:tab w:val="right" w:leader="dot" w:pos="9071"/>
      </w:tabs>
      <w:ind w:left="1701"/>
    </w:pPr>
  </w:style>
  <w:style w:type="paragraph" w:customStyle="1" w:styleId="ListAlpha">
    <w:name w:val="List Alpha"/>
    <w:basedOn w:val="List"/>
    <w:rsid w:val="00623573"/>
    <w:pPr>
      <w:numPr>
        <w:numId w:val="8"/>
      </w:numPr>
    </w:pPr>
  </w:style>
  <w:style w:type="paragraph" w:customStyle="1" w:styleId="ListAlpha2">
    <w:name w:val="List Alpha 2"/>
    <w:basedOn w:val="List2"/>
    <w:rsid w:val="00623573"/>
    <w:pPr>
      <w:numPr>
        <w:numId w:val="7"/>
      </w:numPr>
    </w:pPr>
  </w:style>
  <w:style w:type="paragraph" w:styleId="List2">
    <w:name w:val="List 2"/>
    <w:basedOn w:val="BodyText"/>
    <w:rsid w:val="00623573"/>
    <w:pPr>
      <w:tabs>
        <w:tab w:val="left" w:pos="680"/>
      </w:tabs>
      <w:spacing w:before="60" w:after="60"/>
      <w:ind w:left="680" w:hanging="340"/>
    </w:pPr>
  </w:style>
  <w:style w:type="paragraph" w:styleId="List3">
    <w:name w:val="List 3"/>
    <w:basedOn w:val="BodyText"/>
    <w:rsid w:val="00623573"/>
    <w:pPr>
      <w:tabs>
        <w:tab w:val="left" w:pos="1021"/>
      </w:tabs>
      <w:spacing w:before="60" w:after="60"/>
      <w:ind w:left="1020" w:hanging="340"/>
    </w:pPr>
  </w:style>
  <w:style w:type="paragraph" w:styleId="List4">
    <w:name w:val="List 4"/>
    <w:basedOn w:val="BodyText"/>
    <w:rsid w:val="00623573"/>
    <w:pPr>
      <w:tabs>
        <w:tab w:val="left" w:pos="1361"/>
      </w:tabs>
      <w:spacing w:before="60" w:after="60"/>
      <w:ind w:left="1361" w:hanging="340"/>
    </w:pPr>
  </w:style>
  <w:style w:type="paragraph" w:styleId="List5">
    <w:name w:val="List 5"/>
    <w:basedOn w:val="BodyText"/>
    <w:rsid w:val="00623573"/>
    <w:pPr>
      <w:tabs>
        <w:tab w:val="left" w:pos="1701"/>
      </w:tabs>
      <w:spacing w:before="60" w:after="60"/>
      <w:ind w:left="1701" w:hanging="340"/>
    </w:pPr>
  </w:style>
  <w:style w:type="paragraph" w:styleId="ListBullet3">
    <w:name w:val="List Bullet 3"/>
    <w:basedOn w:val="List3"/>
    <w:rsid w:val="00623573"/>
    <w:pPr>
      <w:numPr>
        <w:numId w:val="14"/>
      </w:numPr>
      <w:tabs>
        <w:tab w:val="clear" w:pos="1021"/>
      </w:tabs>
      <w:ind w:left="1037" w:hanging="357"/>
    </w:pPr>
  </w:style>
  <w:style w:type="paragraph" w:styleId="ListBullet4">
    <w:name w:val="List Bullet 4"/>
    <w:basedOn w:val="List4"/>
    <w:rsid w:val="00623573"/>
    <w:pPr>
      <w:numPr>
        <w:numId w:val="2"/>
      </w:numPr>
      <w:tabs>
        <w:tab w:val="clear" w:pos="1361"/>
      </w:tabs>
    </w:pPr>
  </w:style>
  <w:style w:type="paragraph" w:styleId="ListBullet5">
    <w:name w:val="List Bullet 5"/>
    <w:basedOn w:val="List5"/>
    <w:rsid w:val="00623573"/>
    <w:pPr>
      <w:numPr>
        <w:numId w:val="3"/>
      </w:numPr>
    </w:pPr>
  </w:style>
  <w:style w:type="paragraph" w:styleId="ListContinue2">
    <w:name w:val="List Continue 2"/>
    <w:basedOn w:val="List2"/>
    <w:rsid w:val="00623573"/>
    <w:pPr>
      <w:ind w:firstLine="0"/>
    </w:pPr>
  </w:style>
  <w:style w:type="paragraph" w:styleId="ListContinue3">
    <w:name w:val="List Continue 3"/>
    <w:basedOn w:val="List3"/>
    <w:rsid w:val="00623573"/>
    <w:pPr>
      <w:ind w:left="1021" w:firstLine="0"/>
    </w:pPr>
  </w:style>
  <w:style w:type="paragraph" w:styleId="ListContinue4">
    <w:name w:val="List Continue 4"/>
    <w:basedOn w:val="List4"/>
    <w:rsid w:val="00623573"/>
    <w:pPr>
      <w:ind w:firstLine="0"/>
    </w:pPr>
  </w:style>
  <w:style w:type="paragraph" w:styleId="ListContinue5">
    <w:name w:val="List Continue 5"/>
    <w:basedOn w:val="List5"/>
    <w:rsid w:val="00623573"/>
    <w:pPr>
      <w:ind w:firstLine="0"/>
    </w:pPr>
  </w:style>
  <w:style w:type="paragraph" w:styleId="ListNumber3">
    <w:name w:val="List Number 3"/>
    <w:basedOn w:val="List3"/>
    <w:rsid w:val="00623573"/>
    <w:pPr>
      <w:numPr>
        <w:numId w:val="4"/>
      </w:numPr>
    </w:pPr>
  </w:style>
  <w:style w:type="paragraph" w:styleId="ListNumber4">
    <w:name w:val="List Number 4"/>
    <w:basedOn w:val="List4"/>
    <w:rsid w:val="00623573"/>
    <w:pPr>
      <w:numPr>
        <w:numId w:val="5"/>
      </w:numPr>
    </w:pPr>
  </w:style>
  <w:style w:type="paragraph" w:styleId="ListNumber5">
    <w:name w:val="List Number 5"/>
    <w:basedOn w:val="List5"/>
    <w:rsid w:val="00623573"/>
    <w:pPr>
      <w:numPr>
        <w:numId w:val="6"/>
      </w:numPr>
    </w:pPr>
  </w:style>
  <w:style w:type="paragraph" w:styleId="BlockText">
    <w:name w:val="Block Text"/>
    <w:basedOn w:val="Normal"/>
    <w:rsid w:val="00623573"/>
    <w:pPr>
      <w:spacing w:after="120"/>
      <w:ind w:left="1440" w:right="1440"/>
    </w:pPr>
  </w:style>
  <w:style w:type="character" w:customStyle="1" w:styleId="Subscript">
    <w:name w:val="Subscript"/>
    <w:basedOn w:val="DefaultParagraphFont"/>
    <w:rsid w:val="00623573"/>
    <w:rPr>
      <w:sz w:val="16"/>
      <w:vertAlign w:val="subscript"/>
    </w:rPr>
  </w:style>
  <w:style w:type="character" w:customStyle="1" w:styleId="Superscript">
    <w:name w:val="Superscript"/>
    <w:basedOn w:val="DefaultParagraphFont"/>
    <w:rsid w:val="00623573"/>
    <w:rPr>
      <w:sz w:val="16"/>
      <w:vertAlign w:val="superscript"/>
    </w:rPr>
  </w:style>
  <w:style w:type="character" w:customStyle="1" w:styleId="Symbols">
    <w:name w:val="Symbols"/>
    <w:basedOn w:val="DefaultParagraphFont"/>
    <w:rsid w:val="00623573"/>
    <w:rPr>
      <w:rFonts w:ascii="Symbol" w:hAnsi="Symbol"/>
    </w:rPr>
  </w:style>
  <w:style w:type="character" w:customStyle="1" w:styleId="MenuOptions">
    <w:name w:val="Menu Options"/>
    <w:basedOn w:val="DefaultParagraphFont"/>
    <w:rsid w:val="00623573"/>
    <w:rPr>
      <w:rFonts w:ascii="Arial Narrow" w:hAnsi="Arial Narrow"/>
      <w:smallCaps/>
    </w:rPr>
  </w:style>
  <w:style w:type="character" w:customStyle="1" w:styleId="Buttons">
    <w:name w:val="Buttons"/>
    <w:basedOn w:val="DefaultParagraphFont"/>
    <w:rsid w:val="00623573"/>
    <w:rPr>
      <w:b/>
    </w:rPr>
  </w:style>
  <w:style w:type="character" w:customStyle="1" w:styleId="Underlined">
    <w:name w:val="Underlined"/>
    <w:basedOn w:val="DefaultParagraphFont"/>
    <w:rsid w:val="00623573"/>
    <w:rPr>
      <w:u w:val="single"/>
    </w:rPr>
  </w:style>
  <w:style w:type="paragraph" w:customStyle="1" w:styleId="TableBodyTextRight">
    <w:name w:val="Table Body Text Right"/>
    <w:basedOn w:val="TableBodyText"/>
    <w:rsid w:val="00623573"/>
    <w:pPr>
      <w:widowControl w:val="0"/>
      <w:autoSpaceDE w:val="0"/>
      <w:autoSpaceDN w:val="0"/>
      <w:adjustRightInd w:val="0"/>
      <w:jc w:val="right"/>
    </w:pPr>
    <w:rPr>
      <w:rFonts w:cs="Arial"/>
      <w:szCs w:val="18"/>
    </w:rPr>
  </w:style>
  <w:style w:type="paragraph" w:customStyle="1" w:styleId="CopyrightText">
    <w:name w:val="Copyright Text"/>
    <w:basedOn w:val="BodyText"/>
    <w:rsid w:val="00623573"/>
    <w:rPr>
      <w:sz w:val="18"/>
    </w:rPr>
  </w:style>
  <w:style w:type="paragraph" w:customStyle="1" w:styleId="BodySmallRight">
    <w:name w:val="Body Small Right"/>
    <w:basedOn w:val="BodyTextRight"/>
    <w:rsid w:val="00623573"/>
    <w:rPr>
      <w:sz w:val="18"/>
      <w:szCs w:val="18"/>
    </w:rPr>
  </w:style>
  <w:style w:type="paragraph" w:customStyle="1" w:styleId="MarginEdition">
    <w:name w:val="Margin Edition"/>
    <w:basedOn w:val="MarginNote"/>
    <w:rsid w:val="00623573"/>
    <w:pPr>
      <w:spacing w:before="0" w:after="0"/>
    </w:pPr>
    <w:rPr>
      <w:rFonts w:ascii="Times New Roman" w:hAnsi="Times New Roman"/>
      <w:color w:val="999999"/>
    </w:rPr>
  </w:style>
  <w:style w:type="paragraph" w:customStyle="1" w:styleId="Spacer">
    <w:name w:val="Spacer"/>
    <w:basedOn w:val="Normal"/>
    <w:rsid w:val="00623573"/>
    <w:rPr>
      <w:sz w:val="2"/>
      <w:szCs w:val="2"/>
    </w:rPr>
  </w:style>
  <w:style w:type="character" w:customStyle="1" w:styleId="Small">
    <w:name w:val="Small"/>
    <w:basedOn w:val="DefaultParagraphFont"/>
    <w:rsid w:val="00623573"/>
    <w:rPr>
      <w:sz w:val="16"/>
    </w:rPr>
  </w:style>
  <w:style w:type="paragraph" w:customStyle="1" w:styleId="WideTable">
    <w:name w:val="Wide Table"/>
    <w:basedOn w:val="Normal"/>
    <w:rsid w:val="00623573"/>
    <w:pPr>
      <w:ind w:left="-1418"/>
    </w:pPr>
    <w:rPr>
      <w:sz w:val="2"/>
      <w:szCs w:val="2"/>
    </w:rPr>
  </w:style>
  <w:style w:type="character" w:styleId="PageNumber">
    <w:name w:val="page number"/>
    <w:basedOn w:val="DefaultParagraphFont"/>
    <w:rsid w:val="00623573"/>
  </w:style>
  <w:style w:type="paragraph" w:styleId="Quote">
    <w:name w:val="Quote"/>
    <w:basedOn w:val="Heading1"/>
    <w:link w:val="QuoteChar"/>
    <w:qFormat/>
    <w:rsid w:val="00623573"/>
    <w:rPr>
      <w:b w:val="0"/>
      <w:sz w:val="72"/>
      <w:szCs w:val="72"/>
      <w:lang w:val="en-NZ"/>
    </w:rPr>
  </w:style>
  <w:style w:type="character" w:customStyle="1" w:styleId="QuoteChar">
    <w:name w:val="Quote Char"/>
    <w:basedOn w:val="DefaultParagraphFont"/>
    <w:link w:val="Quote"/>
    <w:rsid w:val="00623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573"/>
    <w:pPr>
      <w:pageBreakBefore/>
    </w:pPr>
  </w:style>
  <w:style w:type="paragraph" w:customStyle="1" w:styleId="Border">
    <w:name w:val="Border"/>
    <w:basedOn w:val="Normal"/>
    <w:qFormat/>
    <w:rsid w:val="00623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573"/>
    <w:rPr>
      <w:b/>
      <w:bCs/>
      <w:i/>
      <w:iCs/>
      <w:color w:val="auto"/>
    </w:rPr>
  </w:style>
  <w:style w:type="paragraph" w:styleId="IntenseQuote">
    <w:name w:val="Intense Quote"/>
    <w:basedOn w:val="Normal"/>
    <w:next w:val="Normal"/>
    <w:link w:val="IntenseQuoteChar"/>
    <w:uiPriority w:val="30"/>
    <w:qFormat/>
    <w:rsid w:val="00623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573"/>
    <w:rPr>
      <w:smallCaps/>
      <w:color w:val="auto"/>
      <w:u w:val="single"/>
    </w:rPr>
  </w:style>
  <w:style w:type="character" w:styleId="IntenseReference">
    <w:name w:val="Intense Reference"/>
    <w:basedOn w:val="DefaultParagraphFont"/>
    <w:uiPriority w:val="32"/>
    <w:qFormat/>
    <w:rsid w:val="00623573"/>
    <w:rPr>
      <w:b/>
      <w:bCs/>
      <w:smallCaps/>
      <w:color w:val="auto"/>
      <w:spacing w:val="5"/>
      <w:u w:val="single"/>
    </w:rPr>
  </w:style>
  <w:style w:type="paragraph" w:customStyle="1" w:styleId="2ColumnHeading">
    <w:name w:val="2Column Heading"/>
    <w:basedOn w:val="BodyText"/>
    <w:qFormat/>
    <w:rsid w:val="00623573"/>
    <w:pPr>
      <w:spacing w:after="60"/>
      <w:ind w:left="-2268"/>
    </w:pPr>
    <w:rPr>
      <w:b/>
    </w:rPr>
  </w:style>
  <w:style w:type="paragraph" w:customStyle="1" w:styleId="Heading1TOC">
    <w:name w:val="Heading1 TOC"/>
    <w:basedOn w:val="Normal"/>
    <w:qFormat/>
    <w:rsid w:val="00623573"/>
    <w:pPr>
      <w:spacing w:before="240" w:after="120"/>
    </w:pPr>
    <w:rPr>
      <w:rFonts w:ascii="Times New Roman" w:hAnsi="Times New Roman"/>
      <w:b/>
      <w:sz w:val="32"/>
    </w:rPr>
  </w:style>
  <w:style w:type="paragraph" w:customStyle="1" w:styleId="Heading2TOC">
    <w:name w:val="Heading2 TOC"/>
    <w:basedOn w:val="Normal"/>
    <w:qFormat/>
    <w:rsid w:val="00623573"/>
    <w:pPr>
      <w:spacing w:before="240" w:after="60"/>
    </w:pPr>
    <w:rPr>
      <w:rFonts w:ascii="Times New Roman" w:hAnsi="Times New Roman"/>
      <w:b/>
      <w:sz w:val="28"/>
    </w:rPr>
  </w:style>
  <w:style w:type="character" w:customStyle="1" w:styleId="Underline">
    <w:name w:val="Underline"/>
    <w:basedOn w:val="DefaultParagraphFont"/>
    <w:qFormat/>
    <w:rsid w:val="00623573"/>
    <w:rPr>
      <w:u w:val="single"/>
    </w:rPr>
  </w:style>
  <w:style w:type="character" w:customStyle="1" w:styleId="BoldandItalics">
    <w:name w:val="Bold and Italics"/>
    <w:qFormat/>
    <w:rsid w:val="00623573"/>
    <w:rPr>
      <w:b/>
      <w:i/>
      <w:u w:val="none"/>
    </w:rPr>
  </w:style>
  <w:style w:type="paragraph" w:styleId="BalloonText">
    <w:name w:val="Balloon Text"/>
    <w:basedOn w:val="Normal"/>
    <w:link w:val="BalloonTextChar"/>
    <w:rsid w:val="00623573"/>
    <w:rPr>
      <w:rFonts w:ascii="Tahoma" w:hAnsi="Tahoma" w:cs="Tahoma"/>
      <w:sz w:val="16"/>
      <w:szCs w:val="16"/>
    </w:rPr>
  </w:style>
  <w:style w:type="character" w:customStyle="1" w:styleId="BalloonTextChar">
    <w:name w:val="Balloon Text Char"/>
    <w:basedOn w:val="DefaultParagraphFont"/>
    <w:link w:val="BalloonText"/>
    <w:rsid w:val="00623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573"/>
    <w:rPr>
      <w:b/>
      <w:color w:val="660033"/>
      <w:spacing w:val="0"/>
    </w:rPr>
  </w:style>
  <w:style w:type="paragraph" w:customStyle="1" w:styleId="Nameditemlist">
    <w:name w:val="Named item list"/>
    <w:basedOn w:val="BodyText"/>
    <w:qFormat/>
    <w:rsid w:val="00623573"/>
    <w:pPr>
      <w:tabs>
        <w:tab w:val="left" w:pos="2835"/>
      </w:tabs>
      <w:ind w:left="2835" w:hanging="2835"/>
    </w:pPr>
  </w:style>
  <w:style w:type="paragraph" w:customStyle="1" w:styleId="BodyTextnopadding">
    <w:name w:val="Body Text no padding"/>
    <w:basedOn w:val="BodyText"/>
    <w:qFormat/>
    <w:rsid w:val="00623573"/>
    <w:pPr>
      <w:spacing w:before="0" w:after="0"/>
    </w:pPr>
  </w:style>
  <w:style w:type="character" w:styleId="Hyperlink">
    <w:name w:val="Hyperlink"/>
    <w:basedOn w:val="DefaultParagraphFont"/>
    <w:uiPriority w:val="99"/>
    <w:unhideWhenUsed/>
    <w:rsid w:val="00645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7181</Characters>
  <Application>Microsoft Office Word</Application>
  <DocSecurity>0</DocSecurity>
  <Lines>239</Lines>
  <Paragraphs>128</Paragraphs>
  <ScaleCrop>false</ScaleCrop>
  <Company>Author-it Software Corporation Ltd.</Company>
  <LinksUpToDate>false</LinksUpToDate>
  <CharactersWithSpaces>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ICPPRN394 Produce complex relief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2018-12-10T05:43:00Z</dcterms:created>
  <dcterms:modified xsi:type="dcterms:W3CDTF">2018-12-10T05:43:00Z</dcterms:modified>
</cp:coreProperties>
</file>