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783" w:rsidP="00007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ICPPRN389 Manage digital files</w:t>
      </w:r>
      <w:r>
        <w:fldChar w:fldCharType="end"/>
      </w:r>
    </w:p>
    <w:p w:rsidR="00007783" w:rsidP="00007783">
      <w:pPr>
        <w:pStyle w:val="Version"/>
        <w:sectPr w:rsidSect="00FD1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42F" w:rsidP="00FD142F">
      <w:pPr>
        <w:pStyle w:val="SuperHeading"/>
      </w:pPr>
      <w:r w:rsidRPr="00FD142F">
        <w:t>ICPPRN389 Manage digital files</w:t>
      </w:r>
    </w:p>
    <w:p w:rsidR="00000000" w:rsidRPr="00FD142F" w:rsidP="00FD142F">
      <w:pPr>
        <w:pStyle w:val="Heading1"/>
      </w:pPr>
      <w:bookmarkStart w:id="1" w:name="O_699843"/>
      <w:bookmarkEnd w:id="1"/>
      <w:r w:rsidRPr="00FD14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1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rPr>
                <w:rStyle w:val="SpecialBold"/>
              </w:rPr>
              <w:t>Comments</w:t>
            </w:r>
          </w:p>
        </w:tc>
      </w:tr>
      <w:tr w:rsidTr="00FD1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t>This version first released with ICP Printing and Graphic Arts Training Package Version 1.0.</w:t>
            </w:r>
          </w:p>
        </w:tc>
      </w:tr>
    </w:tbl>
    <w:p w:rsidR="00000000" w:rsidRPr="00FD142F" w:rsidP="00FD142F">
      <w:pPr>
        <w:pStyle w:val="BodyText"/>
      </w:pPr>
    </w:p>
    <w:p w:rsidR="00000000" w:rsidRPr="00FD142F" w:rsidP="00FD142F">
      <w:pPr>
        <w:pStyle w:val="AllowPageBreak"/>
      </w:pPr>
    </w:p>
    <w:p w:rsidR="00000000" w:rsidRPr="00FD142F" w:rsidP="00FD142F">
      <w:pPr>
        <w:pStyle w:val="Heading1"/>
      </w:pPr>
      <w:bookmarkStart w:id="2" w:name="O_699844"/>
      <w:bookmarkEnd w:id="2"/>
      <w:r w:rsidRPr="00FD142F">
        <w:t>Application</w:t>
      </w:r>
    </w:p>
    <w:p w:rsidR="00000000" w:rsidRPr="00FD142F" w:rsidP="00007783">
      <w:pPr>
        <w:pStyle w:val="BodyText"/>
      </w:pPr>
      <w:r w:rsidRPr="00FD142F">
        <w:t>This unit describes the skills and knowledge required to store and retrieve electro</w:t>
      </w:r>
      <w:r w:rsidRPr="00FD142F">
        <w:t>nic files for efficient access.</w:t>
      </w:r>
    </w:p>
    <w:p w:rsidR="00000000" w:rsidRPr="00FD142F" w:rsidP="00007783">
      <w:pPr>
        <w:pStyle w:val="BodyText"/>
      </w:pPr>
      <w:r w:rsidRPr="00FD142F">
        <w:t>It applies to individuals who work under limited supervision in the application of digital file management.</w:t>
      </w:r>
    </w:p>
    <w:p w:rsidR="00000000" w:rsidRPr="00FD142F" w:rsidP="00007783">
      <w:pPr>
        <w:pStyle w:val="BodyText"/>
      </w:pPr>
      <w:r w:rsidRPr="00FD142F">
        <w:t>No licensing, legislative or certification requirements apply to this unit at the time of publication.</w:t>
      </w:r>
    </w:p>
    <w:p w:rsidR="00000000" w:rsidRPr="00FD142F" w:rsidP="00FD142F">
      <w:pPr>
        <w:pStyle w:val="Heading1"/>
      </w:pPr>
      <w:bookmarkStart w:id="3" w:name="O_699847"/>
      <w:bookmarkEnd w:id="3"/>
      <w:r w:rsidRPr="00FD142F">
        <w:t>Unit Sector</w:t>
      </w:r>
    </w:p>
    <w:p w:rsidR="00000000" w:rsidRPr="00FD142F" w:rsidP="00007783">
      <w:pPr>
        <w:pStyle w:val="BodyText"/>
      </w:pPr>
      <w:r w:rsidRPr="00FD142F">
        <w:t>Printing</w:t>
      </w:r>
    </w:p>
    <w:p w:rsidR="00000000" w:rsidRPr="00FD142F" w:rsidP="00FD142F">
      <w:pPr>
        <w:pStyle w:val="Heading1"/>
      </w:pPr>
      <w:bookmarkStart w:id="4" w:name="O_699848"/>
      <w:bookmarkEnd w:id="4"/>
      <w:r w:rsidRPr="00FD142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14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rPr>
                <w:rStyle w:val="SpecialBold"/>
              </w:rPr>
              <w:t>PERFORMANCE CRITERIA</w:t>
            </w:r>
          </w:p>
        </w:tc>
      </w:tr>
      <w:tr w:rsidTr="00FD14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4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1. Save digital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t>1.1 Logical digital file system of folders and sub-folders is created and files are named using enterprise format</w:t>
            </w:r>
          </w:p>
          <w:p w:rsidR="00000000" w:rsidRPr="00FD142F" w:rsidP="00FD142F">
            <w:pPr>
              <w:pStyle w:val="BodyText"/>
            </w:pPr>
            <w:r w:rsidRPr="00FD142F">
              <w:t>1.2 Files are saved using appropriate format into digital file system</w:t>
            </w:r>
          </w:p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1.3 Version control is used to ensure the most rec</w:t>
            </w:r>
            <w:r w:rsidRPr="00FD142F">
              <w:t>ent files can be accessed</w:t>
            </w:r>
          </w:p>
        </w:tc>
      </w:tr>
      <w:tr w:rsidTr="00FD14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2. Retrieve and manage digital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t>2.1 Required files are retrieved and opened from digital file system</w:t>
            </w:r>
          </w:p>
          <w:p w:rsidR="00000000" w:rsidRPr="00FD142F" w:rsidP="00FD142F">
            <w:pPr>
              <w:pStyle w:val="BodyText"/>
            </w:pPr>
            <w:r w:rsidRPr="00FD142F">
              <w:t xml:space="preserve">2.2 Computer search functions are used to find incorrectly stored files </w:t>
            </w:r>
          </w:p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2.3 Files are sent to required location and any naming errors are amended</w:t>
            </w:r>
          </w:p>
        </w:tc>
      </w:tr>
      <w:tr w:rsidTr="00FD14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3. Archive digital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t>3.1 Archive system is created according to enterprise protocols</w:t>
            </w:r>
          </w:p>
          <w:p w:rsidR="00000000" w:rsidRPr="00FD142F" w:rsidP="00FD142F">
            <w:pPr>
              <w:pStyle w:val="BodyText"/>
            </w:pPr>
            <w:r w:rsidRPr="00FD142F">
              <w:t xml:space="preserve">3.2 Consistent, regular backup strategies are undertaken to allow for retrieval of files if </w:t>
            </w:r>
            <w:r w:rsidRPr="00FD142F">
              <w:t xml:space="preserve">there is a data loss event </w:t>
            </w:r>
          </w:p>
          <w:p w:rsidR="00000000" w:rsidRPr="00FD142F" w:rsidP="00FD142F">
            <w:pPr>
              <w:pStyle w:val="BodyText"/>
            </w:pPr>
            <w:r w:rsidRPr="00FD142F">
              <w:t xml:space="preserve">3.3 Files are retrieved from archive system </w:t>
            </w:r>
          </w:p>
        </w:tc>
      </w:tr>
    </w:tbl>
    <w:p w:rsidR="00000000" w:rsidRPr="00FD142F" w:rsidP="00FD142F">
      <w:pPr>
        <w:pStyle w:val="BodyText"/>
      </w:pPr>
    </w:p>
    <w:p w:rsidR="00000000" w:rsidRPr="00FD142F" w:rsidP="00FD142F">
      <w:pPr>
        <w:pStyle w:val="AllowPageBreak"/>
      </w:pPr>
    </w:p>
    <w:p w:rsidR="00000000" w:rsidRPr="00FD142F" w:rsidP="00FD142F">
      <w:pPr>
        <w:pStyle w:val="Heading1"/>
      </w:pPr>
      <w:bookmarkStart w:id="5" w:name="O_699849"/>
      <w:bookmarkEnd w:id="5"/>
      <w:r w:rsidRPr="00FD142F">
        <w:t>Foundation Skills</w:t>
      </w:r>
    </w:p>
    <w:p w:rsidR="00000000" w:rsidRPr="00007783" w:rsidP="00007783">
      <w:pPr>
        <w:pStyle w:val="BodyText"/>
        <w:rPr>
          <w:i/>
        </w:rPr>
      </w:pPr>
      <w:r w:rsidRPr="00007783">
        <w:rPr>
          <w:rStyle w:val="Emphasis"/>
        </w:rPr>
        <w:t>This section describes language, literacy, numeracy and employment skills incorporated in the performance criteria that are required for competent</w:t>
      </w:r>
      <w:r w:rsidRPr="00007783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D14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rPr>
                <w:rStyle w:val="SpecialBold"/>
              </w:rPr>
              <w:t>Description</w:t>
            </w:r>
          </w:p>
        </w:tc>
      </w:tr>
      <w:tr w:rsidTr="00FD14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1.1-1.3,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ListBullet"/>
              <w:rPr>
                <w:lang w:val="en-NZ"/>
              </w:rPr>
            </w:pPr>
            <w:r w:rsidRPr="00FD142F">
              <w:t>Uses a number of reading strategies to identify and interpret relevant information within familiar text types</w:t>
            </w:r>
          </w:p>
        </w:tc>
      </w:tr>
      <w:tr w:rsidTr="00FD14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1.1-1.3,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ListBullet"/>
              <w:rPr>
                <w:lang w:val="en-NZ"/>
              </w:rPr>
            </w:pPr>
            <w:r w:rsidRPr="00FD142F">
              <w:t>Enters routine data asso</w:t>
            </w:r>
            <w:r w:rsidRPr="00FD142F">
              <w:t xml:space="preserve">ciated with production processes and enterprise procedures </w:t>
            </w:r>
          </w:p>
        </w:tc>
      </w:tr>
      <w:tr w:rsidTr="00FD14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 xml:space="preserve">Navigate the world of work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1.1, 1.2, 2.1, 2.3, 3.1, 3.2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ListBullet"/>
              <w:rPr>
                <w:lang w:val="en-NZ"/>
              </w:rPr>
            </w:pPr>
            <w:r w:rsidRPr="00FD142F">
              <w:t>Recognises and follows explicit and implicit protocols and meets expectations associated with own role evaluating effectiveness of decisi</w:t>
            </w:r>
            <w:r w:rsidRPr="00FD142F">
              <w:t>ons on how well they met stated goals</w:t>
            </w:r>
          </w:p>
        </w:tc>
      </w:tr>
      <w:tr w:rsidTr="00FD14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1.1-1.3,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ListBullet"/>
            </w:pPr>
            <w:r w:rsidRPr="00FD142F">
              <w:t>Determines priorities and sequences steps involved in clearly defined, familiar tasks</w:t>
            </w:r>
          </w:p>
          <w:p w:rsidR="00000000" w:rsidRPr="00FD142F" w:rsidP="00FD142F">
            <w:pPr>
              <w:pStyle w:val="ListBullet"/>
            </w:pPr>
            <w:r w:rsidRPr="00FD142F">
              <w:t>Recognises and takes responsibility for addressing predictable, and some less predictable, problems in familiar work contexts</w:t>
            </w:r>
          </w:p>
          <w:p w:rsidR="00000000" w:rsidRPr="00FD142F" w:rsidP="00FD142F">
            <w:pPr>
              <w:pStyle w:val="ListBullet"/>
            </w:pPr>
            <w:r w:rsidRPr="00FD142F">
              <w:t>Utilises a broad range of features within applications to improve personal productivity, optimising software functions for specifi</w:t>
            </w:r>
            <w:r w:rsidRPr="00FD142F">
              <w:t>c purposes</w:t>
            </w:r>
          </w:p>
          <w:p w:rsidR="00000000" w:rsidRPr="00FD142F" w:rsidP="00FD142F">
            <w:pPr>
              <w:pStyle w:val="ListBullet"/>
            </w:pPr>
            <w:r w:rsidRPr="00FD142F">
              <w:t>Manages and maintains files securely in a variety of storage media and formats</w:t>
            </w:r>
          </w:p>
        </w:tc>
      </w:tr>
    </w:tbl>
    <w:p w:rsidR="00000000" w:rsidRPr="00FD142F" w:rsidP="00FD142F">
      <w:pPr>
        <w:pStyle w:val="BodyText"/>
      </w:pPr>
    </w:p>
    <w:p w:rsidR="00000000" w:rsidRPr="00FD142F" w:rsidP="00FD142F">
      <w:pPr>
        <w:pStyle w:val="AllowPageBreak"/>
      </w:pPr>
    </w:p>
    <w:p w:rsidR="00000000" w:rsidRPr="00FD142F" w:rsidP="00FD142F">
      <w:pPr>
        <w:pStyle w:val="Heading1"/>
      </w:pPr>
      <w:bookmarkStart w:id="6" w:name="O_699851"/>
      <w:bookmarkEnd w:id="6"/>
      <w:r w:rsidRPr="00FD14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1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 xml:space="preserve">Code and title </w:t>
            </w:r>
          </w:p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Code and title</w:t>
            </w:r>
          </w:p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rPr>
                <w:rStyle w:val="SpecialBold"/>
              </w:rPr>
              <w:t>Equivalence status</w:t>
            </w:r>
          </w:p>
        </w:tc>
      </w:tr>
      <w:tr w:rsidTr="00FD1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ICPPRN389 Manage digital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ICPPR389A Manage digital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2F">
            <w:pPr>
              <w:pStyle w:val="BodyText"/>
              <w:rPr>
                <w:lang w:val="en-NZ"/>
              </w:rPr>
            </w:pPr>
            <w:r w:rsidRPr="00FD142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2F" w:rsidP="00FD142F">
            <w:pPr>
              <w:pStyle w:val="BodyText"/>
            </w:pPr>
            <w:r w:rsidRPr="00FD142F">
              <w:t>Equivalent unit</w:t>
            </w:r>
          </w:p>
        </w:tc>
      </w:tr>
    </w:tbl>
    <w:p w:rsidR="00000000" w:rsidRPr="00FD142F" w:rsidP="00FD142F">
      <w:pPr>
        <w:pStyle w:val="BodyText"/>
      </w:pPr>
    </w:p>
    <w:p w:rsidR="00000000" w:rsidRPr="00FD142F" w:rsidP="00FD142F">
      <w:pPr>
        <w:pStyle w:val="AllowPageBreak"/>
      </w:pPr>
    </w:p>
    <w:p w:rsidR="00000000" w:rsidRPr="00FD142F" w:rsidP="00FD142F">
      <w:pPr>
        <w:pStyle w:val="Heading1"/>
      </w:pPr>
      <w:bookmarkStart w:id="7" w:name="O_699858"/>
      <w:bookmarkEnd w:id="7"/>
      <w:r w:rsidRPr="00FD142F">
        <w:t>Links</w:t>
      </w:r>
    </w:p>
    <w:p w:rsidR="00000000" w:rsidRPr="00FD142F" w:rsidP="00007783">
      <w:pPr>
        <w:pStyle w:val="BodyText"/>
      </w:pPr>
      <w:r w:rsidRPr="00FD14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B37C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142F" w:rsidP="00FD142F"/>
    <w:sectPr w:rsidSect="00FD14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2F" w:rsidRPr="00007783" w:rsidP="00007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83" w:rsidP="00FD1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783" w:rsidP="00FD1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7783" w:rsidP="00FD1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42F" w:rsidRPr="00007783" w:rsidP="00007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83" w:rsidRPr="002D2AF8" w:rsidP="00FD1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ICPPRN389 Manage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007783" w:rsidP="00FD1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EA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B68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42F"/>
  </w:style>
  <w:style w:type="character" w:customStyle="1" w:styleId="Heading1Char">
    <w:name w:val="Heading 1 Char"/>
    <w:basedOn w:val="DefaultParagraphFont"/>
    <w:link w:val="Heading1"/>
    <w:rsid w:val="00FD1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4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42F"/>
    <w:rPr>
      <w:b/>
      <w:spacing w:val="0"/>
    </w:rPr>
  </w:style>
  <w:style w:type="character" w:styleId="Emphasis">
    <w:name w:val="Emphasis"/>
    <w:basedOn w:val="DefaultParagraphFont"/>
    <w:qFormat/>
    <w:rsid w:val="00FD142F"/>
    <w:rPr>
      <w:i/>
    </w:rPr>
  </w:style>
  <w:style w:type="paragraph" w:customStyle="1" w:styleId="SuperHeading">
    <w:name w:val="SuperHeading"/>
    <w:basedOn w:val="Normal"/>
    <w:rsid w:val="00FD1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4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42F"/>
  </w:style>
  <w:style w:type="paragraph" w:styleId="TableofFigures">
    <w:name w:val="table of figures"/>
    <w:basedOn w:val="Normal"/>
    <w:next w:val="Normal"/>
    <w:semiHidden/>
    <w:rsid w:val="00FD1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4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42F"/>
    <w:rPr>
      <w:rFonts w:ascii="Wingdings" w:hAnsi="Wingdings"/>
    </w:rPr>
  </w:style>
  <w:style w:type="paragraph" w:customStyle="1" w:styleId="TableHeading">
    <w:name w:val="Table Heading"/>
    <w:basedOn w:val="HeadingBase"/>
    <w:rsid w:val="00FD1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42F"/>
    <w:rPr>
      <w:color w:val="0033CC"/>
      <w:u w:val="none"/>
    </w:rPr>
  </w:style>
  <w:style w:type="paragraph" w:customStyle="1" w:styleId="BodyTextRight">
    <w:name w:val="Body Text Right"/>
    <w:basedOn w:val="BodyText"/>
    <w:rsid w:val="00FD1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4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42F"/>
    <w:rPr>
      <w:sz w:val="32"/>
    </w:rPr>
  </w:style>
  <w:style w:type="paragraph" w:customStyle="1" w:styleId="HeadingProcedure">
    <w:name w:val="Heading Procedure"/>
    <w:basedOn w:val="HeadingBase"/>
    <w:next w:val="Normal"/>
    <w:rsid w:val="00FD1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42F"/>
    <w:pPr>
      <w:spacing w:before="60" w:after="60"/>
    </w:pPr>
  </w:style>
  <w:style w:type="paragraph" w:styleId="ListContinue">
    <w:name w:val="List Continue"/>
    <w:basedOn w:val="List"/>
    <w:rsid w:val="00FD142F"/>
    <w:pPr>
      <w:ind w:firstLine="0"/>
    </w:pPr>
  </w:style>
  <w:style w:type="paragraph" w:customStyle="1" w:styleId="ListNote">
    <w:name w:val="List Note"/>
    <w:basedOn w:val="List"/>
    <w:rsid w:val="00FD1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42F"/>
    <w:rPr>
      <w:rFonts w:ascii="Courier New" w:hAnsi="Courier New"/>
    </w:rPr>
  </w:style>
  <w:style w:type="paragraph" w:customStyle="1" w:styleId="NoteBullet">
    <w:name w:val="Note Bullet"/>
    <w:basedOn w:val="Note"/>
    <w:rsid w:val="00FD1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4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42F"/>
    <w:rPr>
      <w:b/>
      <w:smallCaps/>
    </w:rPr>
  </w:style>
  <w:style w:type="paragraph" w:customStyle="1" w:styleId="TableListNumber">
    <w:name w:val="Table List Number"/>
    <w:basedOn w:val="ListNumber"/>
    <w:rsid w:val="00FD1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42F"/>
    <w:pPr>
      <w:numPr>
        <w:numId w:val="8"/>
      </w:numPr>
    </w:pPr>
  </w:style>
  <w:style w:type="paragraph" w:customStyle="1" w:styleId="ListAlpha2">
    <w:name w:val="List Alpha 2"/>
    <w:basedOn w:val="List2"/>
    <w:rsid w:val="00FD142F"/>
    <w:pPr>
      <w:numPr>
        <w:numId w:val="7"/>
      </w:numPr>
    </w:pPr>
  </w:style>
  <w:style w:type="paragraph" w:styleId="List2">
    <w:name w:val="List 2"/>
    <w:basedOn w:val="BodyText"/>
    <w:rsid w:val="00FD1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4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4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42F"/>
    <w:pPr>
      <w:numPr>
        <w:numId w:val="3"/>
      </w:numPr>
    </w:pPr>
  </w:style>
  <w:style w:type="paragraph" w:styleId="ListContinue2">
    <w:name w:val="List Continue 2"/>
    <w:basedOn w:val="List2"/>
    <w:rsid w:val="00FD142F"/>
    <w:pPr>
      <w:ind w:firstLine="0"/>
    </w:pPr>
  </w:style>
  <w:style w:type="paragraph" w:styleId="ListContinue3">
    <w:name w:val="List Continue 3"/>
    <w:basedOn w:val="List3"/>
    <w:rsid w:val="00FD142F"/>
    <w:pPr>
      <w:ind w:left="1021" w:firstLine="0"/>
    </w:pPr>
  </w:style>
  <w:style w:type="paragraph" w:styleId="ListContinue4">
    <w:name w:val="List Continue 4"/>
    <w:basedOn w:val="List4"/>
    <w:rsid w:val="00FD142F"/>
    <w:pPr>
      <w:ind w:firstLine="0"/>
    </w:pPr>
  </w:style>
  <w:style w:type="paragraph" w:styleId="ListContinue5">
    <w:name w:val="List Continue 5"/>
    <w:basedOn w:val="List5"/>
    <w:rsid w:val="00FD142F"/>
    <w:pPr>
      <w:ind w:firstLine="0"/>
    </w:pPr>
  </w:style>
  <w:style w:type="paragraph" w:styleId="ListNumber3">
    <w:name w:val="List Number 3"/>
    <w:basedOn w:val="List3"/>
    <w:rsid w:val="00FD142F"/>
    <w:pPr>
      <w:numPr>
        <w:numId w:val="4"/>
      </w:numPr>
    </w:pPr>
  </w:style>
  <w:style w:type="paragraph" w:styleId="ListNumber4">
    <w:name w:val="List Number 4"/>
    <w:basedOn w:val="List4"/>
    <w:rsid w:val="00FD142F"/>
    <w:pPr>
      <w:numPr>
        <w:numId w:val="5"/>
      </w:numPr>
    </w:pPr>
  </w:style>
  <w:style w:type="paragraph" w:styleId="ListNumber5">
    <w:name w:val="List Number 5"/>
    <w:basedOn w:val="List5"/>
    <w:rsid w:val="00FD142F"/>
    <w:pPr>
      <w:numPr>
        <w:numId w:val="6"/>
      </w:numPr>
    </w:pPr>
  </w:style>
  <w:style w:type="paragraph" w:styleId="BlockText">
    <w:name w:val="Block Text"/>
    <w:basedOn w:val="Normal"/>
    <w:rsid w:val="00FD1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42F"/>
    <w:rPr>
      <w:sz w:val="16"/>
      <w:vertAlign w:val="superscript"/>
    </w:rPr>
  </w:style>
  <w:style w:type="character" w:customStyle="1" w:styleId="Symbols">
    <w:name w:val="Symbols"/>
    <w:basedOn w:val="DefaultParagraphFont"/>
    <w:rsid w:val="00FD142F"/>
    <w:rPr>
      <w:rFonts w:ascii="Symbol" w:hAnsi="Symbol"/>
    </w:rPr>
  </w:style>
  <w:style w:type="character" w:customStyle="1" w:styleId="MenuOptions">
    <w:name w:val="Menu Options"/>
    <w:basedOn w:val="DefaultParagraphFont"/>
    <w:rsid w:val="00FD1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42F"/>
    <w:rPr>
      <w:b/>
    </w:rPr>
  </w:style>
  <w:style w:type="character" w:customStyle="1" w:styleId="Underlined">
    <w:name w:val="Underlined"/>
    <w:basedOn w:val="DefaultParagraphFont"/>
    <w:rsid w:val="00FD142F"/>
    <w:rPr>
      <w:u w:val="single"/>
    </w:rPr>
  </w:style>
  <w:style w:type="paragraph" w:customStyle="1" w:styleId="TableBodyTextRight">
    <w:name w:val="Table Body Text Right"/>
    <w:basedOn w:val="TableBodyText"/>
    <w:rsid w:val="00FD1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42F"/>
    <w:rPr>
      <w:sz w:val="18"/>
    </w:rPr>
  </w:style>
  <w:style w:type="paragraph" w:customStyle="1" w:styleId="BodySmallRight">
    <w:name w:val="Body Small Right"/>
    <w:basedOn w:val="BodyTextRight"/>
    <w:rsid w:val="00FD142F"/>
    <w:rPr>
      <w:sz w:val="18"/>
      <w:szCs w:val="18"/>
    </w:rPr>
  </w:style>
  <w:style w:type="paragraph" w:customStyle="1" w:styleId="MarginEdition">
    <w:name w:val="Margin Edition"/>
    <w:basedOn w:val="MarginNote"/>
    <w:rsid w:val="00FD1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42F"/>
    <w:rPr>
      <w:sz w:val="2"/>
      <w:szCs w:val="2"/>
    </w:rPr>
  </w:style>
  <w:style w:type="character" w:customStyle="1" w:styleId="Small">
    <w:name w:val="Small"/>
    <w:basedOn w:val="DefaultParagraphFont"/>
    <w:rsid w:val="00FD142F"/>
    <w:rPr>
      <w:sz w:val="16"/>
    </w:rPr>
  </w:style>
  <w:style w:type="paragraph" w:customStyle="1" w:styleId="WideTable">
    <w:name w:val="Wide Table"/>
    <w:basedOn w:val="Normal"/>
    <w:rsid w:val="00FD1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42F"/>
  </w:style>
  <w:style w:type="paragraph" w:styleId="Quote">
    <w:name w:val="Quote"/>
    <w:basedOn w:val="Heading1"/>
    <w:link w:val="QuoteChar"/>
    <w:qFormat/>
    <w:rsid w:val="00FD1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42F"/>
    <w:pPr>
      <w:pageBreakBefore/>
    </w:pPr>
  </w:style>
  <w:style w:type="paragraph" w:customStyle="1" w:styleId="Border">
    <w:name w:val="Border"/>
    <w:basedOn w:val="Normal"/>
    <w:qFormat/>
    <w:rsid w:val="00FD1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42F"/>
    <w:rPr>
      <w:u w:val="single"/>
    </w:rPr>
  </w:style>
  <w:style w:type="character" w:customStyle="1" w:styleId="BoldandItalics">
    <w:name w:val="Bold and Italics"/>
    <w:qFormat/>
    <w:rsid w:val="00FD142F"/>
    <w:rPr>
      <w:b/>
      <w:i/>
      <w:u w:val="none"/>
    </w:rPr>
  </w:style>
  <w:style w:type="paragraph" w:styleId="BalloonText">
    <w:name w:val="Balloon Text"/>
    <w:basedOn w:val="Normal"/>
    <w:link w:val="BalloonTextChar"/>
    <w:rsid w:val="00FD1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42F"/>
    <w:pPr>
      <w:spacing w:before="0" w:after="0"/>
    </w:pPr>
  </w:style>
  <w:style w:type="paragraph" w:customStyle="1" w:styleId="BodyTextBold">
    <w:name w:val="Body Text Bold"/>
    <w:basedOn w:val="BodyText"/>
    <w:qFormat/>
    <w:rsid w:val="00FD142F"/>
    <w:rPr>
      <w:b/>
    </w:rPr>
  </w:style>
  <w:style w:type="character" w:styleId="Hyperlink">
    <w:name w:val="Hyperlink"/>
    <w:basedOn w:val="DefaultParagraphFont"/>
    <w:uiPriority w:val="99"/>
    <w:unhideWhenUsed/>
    <w:rsid w:val="00007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2860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ICPPRN389 Manage digital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2020-01-31T05:47:00Z</dcterms:created>
  <dcterms:modified xsi:type="dcterms:W3CDTF">2020-01-31T05:47:00Z</dcterms:modified>
</cp:coreProperties>
</file>