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809" w:rsidP="00F318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ICPPRN3860 Troubleshoot digital media</w:t>
      </w:r>
      <w:r>
        <w:fldChar w:fldCharType="end"/>
      </w:r>
    </w:p>
    <w:p w:rsidR="00F31809" w:rsidP="00F31809">
      <w:pPr>
        <w:pStyle w:val="Version"/>
        <w:sectPr w:rsidSect="00D46D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D91" w:rsidP="00D46D91">
      <w:pPr>
        <w:pStyle w:val="SuperHeading"/>
      </w:pPr>
      <w:r w:rsidRPr="00D46D91">
        <w:t>ICPPRN3860 Troubleshoot digital media</w:t>
      </w:r>
    </w:p>
    <w:p w:rsidR="00000000" w:rsidRPr="00D46D91" w:rsidP="00D46D91">
      <w:pPr>
        <w:pStyle w:val="Heading1"/>
      </w:pPr>
      <w:bookmarkStart w:id="1" w:name="O_1072238"/>
      <w:bookmarkEnd w:id="1"/>
      <w:r w:rsidRPr="00D46D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46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91" w:rsidP="00D46D91">
            <w:pPr>
              <w:pStyle w:val="BodyText"/>
            </w:pPr>
            <w:r w:rsidRPr="00D46D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rPr>
                <w:rStyle w:val="SpecialBold"/>
              </w:rPr>
              <w:t>Comments</w:t>
            </w:r>
          </w:p>
        </w:tc>
      </w:tr>
      <w:tr w:rsidTr="00D46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91" w:rsidP="00D46D91">
            <w:pPr>
              <w:pStyle w:val="BodyText"/>
            </w:pPr>
            <w:r w:rsidRPr="00D46D91">
              <w:t>This version first released with ICP Printing and Graphic Arts Training Package Version 4.0.</w:t>
            </w:r>
          </w:p>
        </w:tc>
      </w:tr>
    </w:tbl>
    <w:p w:rsidR="00000000" w:rsidRPr="00D46D91" w:rsidP="00D46D91">
      <w:pPr>
        <w:pStyle w:val="BodyText"/>
      </w:pPr>
    </w:p>
    <w:p w:rsidR="00000000" w:rsidRPr="00D46D91" w:rsidP="00D46D91">
      <w:pPr>
        <w:pStyle w:val="AllowPageBreak"/>
      </w:pPr>
    </w:p>
    <w:p w:rsidR="00000000" w:rsidRPr="00D46D91" w:rsidP="00D46D91">
      <w:pPr>
        <w:pStyle w:val="Heading1"/>
      </w:pPr>
      <w:bookmarkStart w:id="2" w:name="O_1072243"/>
      <w:bookmarkEnd w:id="2"/>
      <w:r w:rsidRPr="00D46D91">
        <w:t>Application</w:t>
      </w:r>
    </w:p>
    <w:p w:rsidR="00000000" w:rsidRPr="00D46D91" w:rsidP="00F31809">
      <w:pPr>
        <w:pStyle w:val="BodyText"/>
      </w:pPr>
      <w:r w:rsidRPr="00D46D91">
        <w:t>This unit describes the skills and knowledge required to problem solve failed dig</w:t>
      </w:r>
      <w:r w:rsidRPr="00D46D91">
        <w:t xml:space="preserve">ital media processes and products, involving logical systematic analysis to determine the source of a problem. </w:t>
      </w:r>
    </w:p>
    <w:p w:rsidR="00000000" w:rsidRPr="00D46D91" w:rsidP="00F31809">
      <w:pPr>
        <w:pStyle w:val="BodyText"/>
      </w:pPr>
      <w:r w:rsidRPr="00D46D91">
        <w:t>It applies to skilled individuals who identify and apply solutions to problems. They may also provide leadership and guidance to others, with so</w:t>
      </w:r>
      <w:r w:rsidRPr="00D46D91">
        <w:t>me limited responsibility for the output of others.</w:t>
      </w:r>
    </w:p>
    <w:p w:rsidR="00000000" w:rsidRPr="00D46D91" w:rsidP="00F31809">
      <w:pPr>
        <w:pStyle w:val="BodyText"/>
      </w:pPr>
      <w:r w:rsidRPr="00D46D91">
        <w:t>No licensing, legislative or certification requirements apply to this unit at the time of publication.</w:t>
      </w:r>
    </w:p>
    <w:p w:rsidR="00000000" w:rsidRPr="00D46D91" w:rsidP="00D46D91">
      <w:pPr>
        <w:pStyle w:val="Heading1"/>
      </w:pPr>
      <w:bookmarkStart w:id="3" w:name="O_1072242"/>
      <w:bookmarkEnd w:id="3"/>
      <w:r w:rsidRPr="00D46D91">
        <w:t>Unit Sector</w:t>
      </w:r>
    </w:p>
    <w:p w:rsidR="00000000" w:rsidRPr="00D46D91" w:rsidP="00F31809">
      <w:pPr>
        <w:pStyle w:val="BodyText"/>
      </w:pPr>
      <w:r w:rsidRPr="00D46D91">
        <w:t>Printing</w:t>
      </w:r>
    </w:p>
    <w:p w:rsidR="00000000" w:rsidRPr="00D46D91" w:rsidP="00D46D91">
      <w:pPr>
        <w:pStyle w:val="Heading1"/>
      </w:pPr>
      <w:bookmarkStart w:id="4" w:name="O_1072241"/>
      <w:bookmarkEnd w:id="4"/>
      <w:r w:rsidRPr="00D46D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D46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D46D91" w:rsidP="00D46D91">
            <w:pPr>
              <w:pStyle w:val="BodyText"/>
            </w:pPr>
            <w:r w:rsidRPr="00D46D9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rPr>
                <w:rStyle w:val="SpecialBold"/>
              </w:rPr>
              <w:t>PERFORMANCE CRITERIA</w:t>
            </w:r>
          </w:p>
        </w:tc>
      </w:tr>
      <w:tr w:rsidTr="00D46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D46D91" w:rsidP="00D46D91">
            <w:pPr>
              <w:pStyle w:val="BodyText"/>
            </w:pPr>
            <w:r w:rsidRPr="00D46D9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6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t>1. Identify substandard process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91" w:rsidP="00D46D91">
            <w:pPr>
              <w:pStyle w:val="BodyText"/>
            </w:pPr>
            <w:r w:rsidRPr="00D46D91">
              <w:t>1.1 Determine operating conditions of printing device according to manufacturer specifications</w:t>
            </w:r>
          </w:p>
          <w:p w:rsidR="00000000" w:rsidRPr="00D46D91" w:rsidP="00D46D91">
            <w:pPr>
              <w:pStyle w:val="BodyText"/>
            </w:pPr>
            <w:r w:rsidRPr="00D46D91">
              <w:t xml:space="preserve">1.2 Evaluate outputs </w:t>
            </w:r>
          </w:p>
          <w:p w:rsidR="00000000" w:rsidRPr="00D46D91" w:rsidP="00D46D91">
            <w:pPr>
              <w:pStyle w:val="BodyText"/>
            </w:pPr>
            <w:r w:rsidRPr="00D46D91">
              <w:t>1.3 Identify signs of equipment degradation and impending failure and take action according to enterprise procedures</w:t>
            </w:r>
          </w:p>
          <w:p w:rsidR="00000000" w:rsidRPr="00D46D91" w:rsidP="00D46D91">
            <w:pPr>
              <w:pStyle w:val="BodyText"/>
            </w:pPr>
            <w:r w:rsidRPr="00D46D91">
              <w:t xml:space="preserve">1.4 Equipment outputs </w:t>
            </w:r>
            <w:r w:rsidRPr="00D46D91">
              <w:t>are inspected to determine nature of the problem</w:t>
            </w:r>
          </w:p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t xml:space="preserve">1.5 Define and report nature of substandard performance </w:t>
            </w:r>
          </w:p>
        </w:tc>
      </w:tr>
      <w:tr w:rsidTr="00D46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t>2. Identify causes of substandard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91" w:rsidP="00D46D91">
            <w:pPr>
              <w:pStyle w:val="BodyText"/>
            </w:pPr>
            <w:r w:rsidRPr="00D46D91">
              <w:t xml:space="preserve">2.1 Investigate and identify causes of substandard performance </w:t>
            </w:r>
          </w:p>
          <w:p w:rsidR="00000000" w:rsidRPr="00D46D91" w:rsidP="00D46D91">
            <w:pPr>
              <w:pStyle w:val="BodyText"/>
            </w:pPr>
            <w:r w:rsidRPr="00D46D91">
              <w:t xml:space="preserve">2.2 Evaluate maintenance records against to manufacturer specifications </w:t>
            </w:r>
          </w:p>
          <w:p w:rsidR="00000000" w:rsidRPr="00D46D91" w:rsidP="00D46D91">
            <w:pPr>
              <w:pStyle w:val="BodyText"/>
            </w:pPr>
            <w:r w:rsidRPr="00D46D91">
              <w:t>2.3 Evaluate calibration records and confirm system meets calibration requirements</w:t>
            </w:r>
          </w:p>
          <w:p w:rsidR="00000000" w:rsidRPr="00D46D91" w:rsidP="00D46D91">
            <w:pPr>
              <w:pStyle w:val="BodyText"/>
            </w:pPr>
            <w:r w:rsidRPr="00D46D91">
              <w:t xml:space="preserve">2.4 Select test procedures, materials and equipment </w:t>
            </w:r>
          </w:p>
          <w:p w:rsidR="00000000" w:rsidRPr="00D46D91" w:rsidP="00D46D91">
            <w:pPr>
              <w:pStyle w:val="BodyText"/>
            </w:pPr>
            <w:r w:rsidRPr="00D46D91">
              <w:t>2.5 Conduct performance tests as required</w:t>
            </w:r>
          </w:p>
          <w:p w:rsidR="00000000" w:rsidRPr="00D46D91" w:rsidP="00D46D91">
            <w:pPr>
              <w:pStyle w:val="BodyText"/>
            </w:pPr>
            <w:r w:rsidRPr="00D46D91">
              <w:t>2.6 A</w:t>
            </w:r>
            <w:r w:rsidRPr="00D46D91">
              <w:t>nalyse results and develop list of possible causes of substandard performance</w:t>
            </w:r>
          </w:p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t xml:space="preserve">2.7 Investigate, isolate and confirm causes of substandard performance </w:t>
            </w:r>
          </w:p>
        </w:tc>
      </w:tr>
      <w:tr w:rsidTr="00D46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t>3. Propose corrective 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91" w:rsidP="00D46D91">
            <w:pPr>
              <w:pStyle w:val="BodyText"/>
            </w:pPr>
            <w:r w:rsidRPr="00D46D91">
              <w:t>3.1 Propose and trial corrective action based on investigation</w:t>
            </w:r>
          </w:p>
          <w:p w:rsidR="00000000" w:rsidRPr="00D46D91" w:rsidP="00D46D91">
            <w:pPr>
              <w:pStyle w:val="BodyText"/>
            </w:pPr>
            <w:r w:rsidRPr="00D46D91">
              <w:t>3.2 Review tr</w:t>
            </w:r>
            <w:r w:rsidRPr="00D46D91">
              <w:t>ial results and confirm success of corrective action</w:t>
            </w:r>
          </w:p>
          <w:p w:rsidR="00000000" w:rsidRPr="00D46D91" w:rsidP="00D46D91">
            <w:pPr>
              <w:pStyle w:val="BodyText"/>
            </w:pPr>
            <w:r w:rsidRPr="00D46D91">
              <w:t>3.3 Complete required production records and enterprise documentation</w:t>
            </w:r>
          </w:p>
        </w:tc>
      </w:tr>
    </w:tbl>
    <w:p w:rsidR="00000000" w:rsidRPr="00D46D91" w:rsidP="00D46D91">
      <w:pPr>
        <w:pStyle w:val="BodyText"/>
      </w:pPr>
    </w:p>
    <w:p w:rsidR="00000000" w:rsidRPr="00D46D91" w:rsidP="00D46D91">
      <w:pPr>
        <w:pStyle w:val="AllowPageBreak"/>
      </w:pPr>
    </w:p>
    <w:p w:rsidR="00000000" w:rsidRPr="00D46D91" w:rsidP="00D46D91">
      <w:pPr>
        <w:pStyle w:val="Heading1"/>
      </w:pPr>
      <w:bookmarkStart w:id="5" w:name="O_1072240"/>
      <w:bookmarkEnd w:id="5"/>
      <w:r w:rsidRPr="00D46D91">
        <w:t>Foundation Skills</w:t>
      </w:r>
    </w:p>
    <w:p w:rsidR="00000000" w:rsidRPr="00F31809" w:rsidP="00F31809">
      <w:pPr>
        <w:pStyle w:val="BodyText"/>
        <w:rPr>
          <w:i/>
        </w:rPr>
      </w:pPr>
      <w:r w:rsidRPr="00F31809">
        <w:rPr>
          <w:rStyle w:val="Emphasis"/>
        </w:rPr>
        <w:t xml:space="preserve">This section describes language, literacy, numeracy and employment skills incorporated in the </w:t>
      </w:r>
      <w:r w:rsidRPr="00F31809">
        <w:rPr>
          <w:rStyle w:val="Emphasis"/>
        </w:rPr>
        <w:t>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46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91" w:rsidP="00D46D91">
            <w:pPr>
              <w:pStyle w:val="BodyText"/>
            </w:pPr>
            <w:r w:rsidRPr="00D46D9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rPr>
                <w:rStyle w:val="SpecialBold"/>
              </w:rPr>
              <w:t>Description</w:t>
            </w:r>
          </w:p>
        </w:tc>
      </w:tr>
      <w:tr w:rsidTr="00D46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ListBullet"/>
              <w:rPr>
                <w:lang w:val="en-NZ"/>
              </w:rPr>
            </w:pPr>
            <w:r w:rsidRPr="00D46D91">
              <w:t xml:space="preserve">Identifies and interprets text to establish job requirements </w:t>
            </w:r>
          </w:p>
        </w:tc>
      </w:tr>
      <w:tr w:rsidTr="00D46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ListBullet"/>
              <w:rPr>
                <w:lang w:val="en-NZ"/>
              </w:rPr>
            </w:pPr>
            <w:r w:rsidRPr="00D46D91">
              <w:t xml:space="preserve">Enters routine data associated with production processes and enterprise procedures </w:t>
            </w:r>
          </w:p>
        </w:tc>
      </w:tr>
      <w:tr w:rsidTr="00D46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ListBullet"/>
              <w:rPr>
                <w:lang w:val="en-NZ"/>
              </w:rPr>
            </w:pPr>
            <w:r w:rsidRPr="00D46D91">
              <w:t>Interprets and analyses a range of mathematical information that is used in familiar and routine tasks</w:t>
            </w:r>
          </w:p>
        </w:tc>
      </w:tr>
      <w:tr w:rsidTr="00D46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ListBullet"/>
              <w:rPr>
                <w:lang w:val="en-NZ"/>
              </w:rPr>
            </w:pPr>
            <w:r w:rsidRPr="00D46D91">
              <w:t>Identifies and follows explicit and implicit protocols and meets expectations associated with own role including knowledge o</w:t>
            </w:r>
            <w:r w:rsidRPr="00D46D91">
              <w:t>f work health and safety (WHS) requirements</w:t>
            </w:r>
          </w:p>
        </w:tc>
      </w:tr>
      <w:tr w:rsidTr="00D46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91" w:rsidP="00D46D91">
            <w:pPr>
              <w:pStyle w:val="ListBullet"/>
            </w:pPr>
            <w:r w:rsidRPr="00D46D91">
              <w:t>Cooperates with others as part of familiar routine activities, and contributes to specific activities requiring joint responsibility and accountability</w:t>
            </w:r>
          </w:p>
          <w:p w:rsidR="00000000" w:rsidP="00D46D91">
            <w:pPr>
              <w:pStyle w:val="ListBullet"/>
              <w:rPr>
                <w:lang w:val="en-NZ"/>
              </w:rPr>
            </w:pPr>
            <w:r w:rsidRPr="00D46D91">
              <w:t>Identifies what to communicate, with whom and how, in routine work situations</w:t>
            </w:r>
          </w:p>
        </w:tc>
      </w:tr>
      <w:tr w:rsidTr="00D46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t xml:space="preserve">Planning and </w:t>
            </w:r>
            <w:r w:rsidRPr="00D46D91">
              <w:t xml:space="preserve">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ListBullet"/>
              <w:rPr>
                <w:lang w:val="en-NZ"/>
              </w:rPr>
            </w:pPr>
            <w:r w:rsidRPr="00D46D91">
              <w:t xml:space="preserve">Determines priorities and sequences steps involved in clearly defined, </w:t>
            </w:r>
            <w:r w:rsidRPr="00D46D91">
              <w:t>familiar tasks</w:t>
            </w:r>
          </w:p>
        </w:tc>
      </w:tr>
      <w:tr w:rsidTr="00D46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ListBullet"/>
              <w:rPr>
                <w:lang w:val="en-NZ"/>
              </w:rPr>
            </w:pPr>
            <w:r w:rsidRPr="00D46D91">
              <w:t>Identifies and takes responsibility for addres</w:t>
            </w:r>
            <w:r w:rsidRPr="00D46D91">
              <w:t>sing predictable, and some less predictable, problems in familiar work contexts</w:t>
            </w:r>
          </w:p>
        </w:tc>
      </w:tr>
      <w:tr w:rsidTr="00D46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91" w:rsidP="00D46D91">
            <w:pPr>
              <w:pStyle w:val="ListBullet"/>
            </w:pPr>
            <w:r w:rsidRPr="00D46D91">
              <w:t>Follows routine procedures for using digital technology by reading data from electronic monitoring and control systems</w:t>
            </w:r>
          </w:p>
        </w:tc>
      </w:tr>
    </w:tbl>
    <w:p w:rsidR="00F31809" w:rsidP="00D46D91">
      <w:pPr>
        <w:pStyle w:val="BodyText"/>
      </w:pPr>
    </w:p>
    <w:p w:rsidR="00F31809" w:rsidP="00D46D91">
      <w:pPr>
        <w:pStyle w:val="BodyText"/>
      </w:pPr>
    </w:p>
    <w:p w:rsidR="00000000" w:rsidRPr="00D46D91" w:rsidP="00D46D91">
      <w:pPr>
        <w:pStyle w:val="Heading1"/>
      </w:pPr>
      <w:bookmarkStart w:id="6" w:name="O_1072239"/>
      <w:bookmarkEnd w:id="6"/>
      <w:r w:rsidRPr="00D46D91">
        <w:t>Unit Mapping Information</w:t>
      </w:r>
    </w:p>
    <w:p w:rsidR="00000000" w:rsidRPr="00D46D91" w:rsidP="00F31809">
      <w:pPr>
        <w:pStyle w:val="BodyText"/>
      </w:pPr>
      <w:r w:rsidRPr="00D46D91">
        <w:t>Supersedes and is equivalent to ICPPRN386 Troubleshoot digital media.</w:t>
      </w:r>
    </w:p>
    <w:p w:rsidR="00000000" w:rsidRPr="00D46D91" w:rsidP="00D46D91">
      <w:pPr>
        <w:pStyle w:val="Heading1"/>
      </w:pPr>
      <w:bookmarkStart w:id="7" w:name="O_1072232"/>
      <w:bookmarkEnd w:id="7"/>
      <w:r w:rsidRPr="00D46D91">
        <w:t>Links</w:t>
      </w:r>
    </w:p>
    <w:p w:rsidR="00000000" w:rsidRPr="00D46D91" w:rsidP="00F31809">
      <w:pPr>
        <w:pStyle w:val="BodyText"/>
      </w:pPr>
      <w:r w:rsidRPr="00D46D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A214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46D91" w:rsidP="00F31809">
      <w:pPr>
        <w:pStyle w:val="BodyText"/>
        <w:sectPr w:rsidSect="00D46D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6D91" w:rsidP="00D46D91">
      <w:pPr>
        <w:pStyle w:val="SuperHeading"/>
      </w:pPr>
      <w:r w:rsidRPr="00D46D91">
        <w:t>Assessment Requirements for ICPPRN3860 Troubleshoot digital media</w:t>
      </w:r>
    </w:p>
    <w:p w:rsidR="00000000" w:rsidRPr="00D46D91" w:rsidP="00D46D91">
      <w:pPr>
        <w:pStyle w:val="Heading1"/>
      </w:pPr>
      <w:bookmarkStart w:id="8" w:name="O_1072234"/>
      <w:bookmarkEnd w:id="8"/>
      <w:r w:rsidRPr="00D46D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46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91" w:rsidP="00D46D91">
            <w:pPr>
              <w:pStyle w:val="BodyText"/>
            </w:pPr>
            <w:r w:rsidRPr="00D46D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rPr>
                <w:rStyle w:val="SpecialBold"/>
              </w:rPr>
              <w:t>Comments</w:t>
            </w:r>
          </w:p>
        </w:tc>
      </w:tr>
      <w:tr w:rsidTr="00D46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91">
            <w:pPr>
              <w:pStyle w:val="BodyText"/>
              <w:rPr>
                <w:lang w:val="en-NZ"/>
              </w:rPr>
            </w:pPr>
            <w:r w:rsidRPr="00D46D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91" w:rsidP="00D46D91">
            <w:pPr>
              <w:pStyle w:val="BodyText"/>
            </w:pPr>
            <w:r w:rsidRPr="00D46D91">
              <w:t>This version first released with ICP Printing and Graphic Arts Train</w:t>
            </w:r>
            <w:r w:rsidRPr="00D46D91">
              <w:t>ing Package Version 4.0.</w:t>
            </w:r>
          </w:p>
        </w:tc>
      </w:tr>
    </w:tbl>
    <w:p w:rsidR="00000000" w:rsidRPr="00D46D91" w:rsidP="00D46D91">
      <w:pPr>
        <w:pStyle w:val="BodyText"/>
      </w:pPr>
    </w:p>
    <w:p w:rsidR="00000000" w:rsidRPr="00D46D91" w:rsidP="00D46D91">
      <w:pPr>
        <w:pStyle w:val="AllowPageBreak"/>
      </w:pPr>
    </w:p>
    <w:p w:rsidR="00000000" w:rsidRPr="00D46D91" w:rsidP="00D46D91">
      <w:pPr>
        <w:pStyle w:val="Heading1"/>
      </w:pPr>
      <w:bookmarkStart w:id="9" w:name="O_1072237"/>
      <w:bookmarkEnd w:id="9"/>
      <w:r w:rsidRPr="00D46D91">
        <w:t>Performance Evidence</w:t>
      </w:r>
    </w:p>
    <w:p w:rsidR="00000000" w:rsidRPr="00D46D91" w:rsidP="00F31809">
      <w:pPr>
        <w:pStyle w:val="BodyText"/>
      </w:pPr>
      <w:r w:rsidRPr="00D46D91">
        <w:t>The candidate must demonstrate the ability to complete the tasks outlined in the elements, performance criteria and foundation skills of this unit, including evidence of the ability to:</w:t>
      </w:r>
    </w:p>
    <w:p w:rsidR="00000000" w:rsidRPr="00D46D91" w:rsidP="00D46D91">
      <w:pPr>
        <w:pStyle w:val="ListBullet"/>
      </w:pPr>
      <w:r w:rsidRPr="00D46D91">
        <w:t>identify substandard printing performance for two different jobs and apply solutions according to enterprise procedures and job specifications.</w:t>
      </w:r>
    </w:p>
    <w:p w:rsidR="00000000" w:rsidRPr="00D46D91" w:rsidP="00D46D91">
      <w:pPr>
        <w:pStyle w:val="AllowPageBreak"/>
      </w:pPr>
    </w:p>
    <w:p w:rsidR="00000000" w:rsidRPr="00D46D91" w:rsidP="00D46D91">
      <w:pPr>
        <w:pStyle w:val="Heading1"/>
      </w:pPr>
      <w:bookmarkStart w:id="10" w:name="O_1072236"/>
      <w:bookmarkEnd w:id="10"/>
      <w:r w:rsidRPr="00D46D91">
        <w:t>Knowledge Evidence</w:t>
      </w:r>
    </w:p>
    <w:p w:rsidR="00000000" w:rsidRPr="00D46D91" w:rsidP="00F31809">
      <w:pPr>
        <w:pStyle w:val="BodyText"/>
      </w:pPr>
      <w:r w:rsidRPr="00D46D91">
        <w:t xml:space="preserve">The candidate must be able to demonstrate knowledge to complete the tasks </w:t>
      </w:r>
      <w:r w:rsidRPr="00D46D91">
        <w:t>outlined in the elements, performance criteria and foundation skills of this unit, including knowledge of:</w:t>
      </w:r>
    </w:p>
    <w:p w:rsidR="00000000" w:rsidRPr="00D46D91" w:rsidP="00D46D91">
      <w:pPr>
        <w:pStyle w:val="ListBullet"/>
      </w:pPr>
      <w:r w:rsidRPr="00D46D91">
        <w:t>work health and safety (WHS) risks and requirements for working on a computer for extended periods of time</w:t>
      </w:r>
    </w:p>
    <w:p w:rsidR="00000000" w:rsidRPr="00D46D91" w:rsidP="00D46D91">
      <w:pPr>
        <w:pStyle w:val="ListBullet"/>
      </w:pPr>
      <w:r w:rsidRPr="00D46D91">
        <w:t>output devices required for printing perf</w:t>
      </w:r>
      <w:r w:rsidRPr="00D46D91">
        <w:t>ormance on a particular substrate and ways the same substrate can perform differently on various output devices</w:t>
      </w:r>
    </w:p>
    <w:p w:rsidR="00000000" w:rsidRPr="00D46D91" w:rsidP="00D46D91">
      <w:pPr>
        <w:pStyle w:val="ListBullet"/>
      </w:pPr>
      <w:r w:rsidRPr="00D46D91">
        <w:t>common indications of printing equipment failure</w:t>
      </w:r>
    </w:p>
    <w:p w:rsidR="00000000" w:rsidRPr="00D46D91" w:rsidP="00D46D91">
      <w:pPr>
        <w:pStyle w:val="ListBullet"/>
      </w:pPr>
      <w:r w:rsidRPr="00D46D91">
        <w:t>available performance test procedures for the job</w:t>
      </w:r>
    </w:p>
    <w:p w:rsidR="00000000" w:rsidRPr="00D46D91" w:rsidP="00D46D91">
      <w:pPr>
        <w:pStyle w:val="ListBullet"/>
      </w:pPr>
      <w:r w:rsidRPr="00D46D91">
        <w:t>effect of moisture on print quality and the r</w:t>
      </w:r>
      <w:r w:rsidRPr="00D46D91">
        <w:t>equired storage procedures for substrates</w:t>
      </w:r>
    </w:p>
    <w:p w:rsidR="00000000" w:rsidRPr="00D46D91" w:rsidP="00D46D91">
      <w:pPr>
        <w:pStyle w:val="ListBullet"/>
      </w:pPr>
      <w:r w:rsidRPr="00D46D91">
        <w:t>printing defects that can cause mis-calibration</w:t>
      </w:r>
    </w:p>
    <w:p w:rsidR="00000000" w:rsidRPr="00D46D91" w:rsidP="00D46D91">
      <w:pPr>
        <w:pStyle w:val="ListBullet"/>
      </w:pPr>
      <w:r w:rsidRPr="00D46D91">
        <w:t>problem-solving methodologies</w:t>
      </w:r>
    </w:p>
    <w:p w:rsidR="00000000" w:rsidRPr="00D46D91" w:rsidP="00D46D91">
      <w:pPr>
        <w:pStyle w:val="ListBullet"/>
      </w:pPr>
      <w:r w:rsidRPr="00D46D91">
        <w:t>research techniques, online forums and networks that may be required for the job</w:t>
      </w:r>
    </w:p>
    <w:p w:rsidR="00000000" w:rsidRPr="00D46D91" w:rsidP="00D46D91">
      <w:pPr>
        <w:pStyle w:val="ListBullet"/>
      </w:pPr>
      <w:r w:rsidRPr="00D46D91">
        <w:t>manufacturer manuals, enterprise procedures and work he</w:t>
      </w:r>
      <w:r w:rsidRPr="00D46D91">
        <w:t>alth and safety documentation, including their location and purpose.</w:t>
      </w:r>
    </w:p>
    <w:p w:rsidR="00000000" w:rsidRPr="00D46D91" w:rsidP="00D46D91">
      <w:pPr>
        <w:pStyle w:val="AllowPageBreak"/>
      </w:pPr>
    </w:p>
    <w:p w:rsidR="00000000" w:rsidRPr="00D46D91" w:rsidP="00D46D91">
      <w:pPr>
        <w:pStyle w:val="Heading1"/>
      </w:pPr>
      <w:bookmarkStart w:id="11" w:name="O_1072235"/>
      <w:bookmarkEnd w:id="11"/>
      <w:r w:rsidRPr="00D46D91">
        <w:t>Assessment Conditions</w:t>
      </w:r>
    </w:p>
    <w:p w:rsidR="00000000" w:rsidRPr="00D46D91" w:rsidP="00F31809">
      <w:pPr>
        <w:pStyle w:val="BodyText"/>
      </w:pPr>
      <w:r w:rsidRPr="00D46D91">
        <w:t>Skills in this unit must be demonstrated in a workplace or simulated environment where the conditions are typical of those in a working environmen</w:t>
      </w:r>
      <w:r w:rsidRPr="00D46D91">
        <w:t xml:space="preserve">t in this industry. Noise levels, production flow, interruptions and time variances must be typical of those experienced in the printing field of work and include access to: </w:t>
      </w:r>
    </w:p>
    <w:p w:rsidR="00000000" w:rsidRPr="00D46D91" w:rsidP="00D46D91">
      <w:pPr>
        <w:pStyle w:val="ListBullet"/>
      </w:pPr>
      <w:r w:rsidRPr="00D46D91">
        <w:t>special purpose tools, equipment and materials</w:t>
      </w:r>
    </w:p>
    <w:p w:rsidR="00000000" w:rsidRPr="00D46D91" w:rsidP="00D46D91">
      <w:pPr>
        <w:pStyle w:val="ListBullet"/>
      </w:pPr>
      <w:r w:rsidRPr="00D46D91">
        <w:t>printing device.</w:t>
      </w:r>
    </w:p>
    <w:p w:rsidR="00000000" w:rsidRPr="00D46D91" w:rsidP="00F31809">
      <w:pPr>
        <w:pStyle w:val="BodyText"/>
      </w:pPr>
      <w:r w:rsidRPr="00D46D91">
        <w:t>Assessors of thi</w:t>
      </w:r>
      <w:r w:rsidRPr="00D46D91">
        <w:t>s unit must satisfy the requirements for assessors in applicable vocational education and training legislation, frameworks and/or standards.</w:t>
      </w:r>
    </w:p>
    <w:p w:rsidR="00000000" w:rsidRPr="00D46D91" w:rsidP="00D46D91">
      <w:pPr>
        <w:pStyle w:val="Heading1"/>
      </w:pPr>
      <w:bookmarkStart w:id="12" w:name="O_1072233"/>
      <w:bookmarkEnd w:id="12"/>
      <w:r w:rsidRPr="00D46D91">
        <w:t>Links</w:t>
      </w:r>
    </w:p>
    <w:p w:rsidR="00000000" w:rsidRPr="00D46D91" w:rsidP="00F31809">
      <w:pPr>
        <w:pStyle w:val="BodyText"/>
      </w:pPr>
      <w:r w:rsidRPr="00D46D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A214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46D91" w:rsidP="00D46D91"/>
    <w:sectPr w:rsidSect="00D46D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91" w:rsidRPr="00F31809" w:rsidP="00F318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809" w:rsidP="00D46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1809" w:rsidP="00D46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31809" w:rsidP="00D46D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91" w:rsidP="00D46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1809">
      <w:t>Approved</w:t>
    </w:r>
    <w:r w:rsidR="00F318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18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1809">
      <w:rPr>
        <w:noProof/>
      </w:rPr>
      <w:t>4</w:t>
    </w:r>
    <w:r>
      <w:rPr>
        <w:noProof/>
      </w:rPr>
      <w:fldChar w:fldCharType="end"/>
    </w:r>
  </w:p>
  <w:p w:rsidR="00D46D91" w:rsidP="00D46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18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1809">
      <w:t>Manufacturing Industry Skills Alliance</w:t>
    </w:r>
    <w:r w:rsidR="00F31809">
      <w:fldChar w:fldCharType="end"/>
    </w:r>
  </w:p>
  <w:p w:rsidR="00D46D91" w:rsidP="00D46D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8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D91" w:rsidRPr="00F31809" w:rsidP="00F318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809" w:rsidRPr="002D2AF8" w:rsidP="00D46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ICPPRN3860 Troubleshoot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1809" w:rsidP="00D46D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91" w:rsidRPr="002D2AF8" w:rsidP="00D46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1809">
      <w:t>ICPPRN3860 Troubleshoot digital media</w:t>
    </w:r>
    <w:r w:rsidR="00F318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1809">
      <w:rPr>
        <w:noProof/>
      </w:rPr>
      <w:t>2 March 2025</w:t>
    </w:r>
    <w:r>
      <w:fldChar w:fldCharType="end"/>
    </w:r>
  </w:p>
  <w:p w:rsidR="00D46D91" w:rsidP="00D46D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1AD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4E63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D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D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D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D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D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D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D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D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D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D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D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D91"/>
  </w:style>
  <w:style w:type="character" w:customStyle="1" w:styleId="Heading1Char">
    <w:name w:val="Heading 1 Char"/>
    <w:basedOn w:val="DefaultParagraphFont"/>
    <w:link w:val="Heading1"/>
    <w:rsid w:val="00D46D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D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D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D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D91"/>
    <w:rPr>
      <w:b/>
      <w:spacing w:val="0"/>
    </w:rPr>
  </w:style>
  <w:style w:type="character" w:styleId="Emphasis">
    <w:name w:val="Emphasis"/>
    <w:basedOn w:val="DefaultParagraphFont"/>
    <w:qFormat/>
    <w:rsid w:val="00D46D91"/>
    <w:rPr>
      <w:i/>
    </w:rPr>
  </w:style>
  <w:style w:type="paragraph" w:customStyle="1" w:styleId="SuperHeading">
    <w:name w:val="SuperHeading"/>
    <w:basedOn w:val="Normal"/>
    <w:rsid w:val="00D46D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D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D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D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D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D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D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D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D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D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D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D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D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D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D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D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D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D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D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D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D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D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D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D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D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D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D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D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D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D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D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6D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D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D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D91"/>
  </w:style>
  <w:style w:type="paragraph" w:styleId="TableofFigures">
    <w:name w:val="table of figures"/>
    <w:basedOn w:val="Normal"/>
    <w:next w:val="Normal"/>
    <w:semiHidden/>
    <w:rsid w:val="00D46D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D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6D91"/>
    <w:rPr>
      <w:rFonts w:ascii="Wingdings" w:hAnsi="Wingdings"/>
    </w:rPr>
  </w:style>
  <w:style w:type="paragraph" w:customStyle="1" w:styleId="TableHeading">
    <w:name w:val="Table Heading"/>
    <w:basedOn w:val="HeadingBase"/>
    <w:rsid w:val="00D46D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D91"/>
    <w:rPr>
      <w:color w:val="0033CC"/>
      <w:u w:val="none"/>
    </w:rPr>
  </w:style>
  <w:style w:type="paragraph" w:customStyle="1" w:styleId="BodyTextRight">
    <w:name w:val="Body Text Right"/>
    <w:basedOn w:val="BodyText"/>
    <w:rsid w:val="00D46D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D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D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D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D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D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D91"/>
    <w:rPr>
      <w:sz w:val="32"/>
    </w:rPr>
  </w:style>
  <w:style w:type="paragraph" w:customStyle="1" w:styleId="HeadingProcedure">
    <w:name w:val="Heading Procedure"/>
    <w:basedOn w:val="HeadingBase"/>
    <w:next w:val="Normal"/>
    <w:rsid w:val="00D46D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D91"/>
    <w:pPr>
      <w:spacing w:before="60" w:after="60"/>
    </w:pPr>
  </w:style>
  <w:style w:type="paragraph" w:styleId="ListContinue">
    <w:name w:val="List Continue"/>
    <w:basedOn w:val="List"/>
    <w:rsid w:val="00D46D91"/>
    <w:pPr>
      <w:ind w:firstLine="0"/>
    </w:pPr>
  </w:style>
  <w:style w:type="paragraph" w:customStyle="1" w:styleId="ListNote">
    <w:name w:val="List Note"/>
    <w:basedOn w:val="List"/>
    <w:rsid w:val="00D46D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D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D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D91"/>
    <w:rPr>
      <w:rFonts w:ascii="Courier New" w:hAnsi="Courier New"/>
    </w:rPr>
  </w:style>
  <w:style w:type="paragraph" w:customStyle="1" w:styleId="NoteBullet">
    <w:name w:val="Note Bullet"/>
    <w:basedOn w:val="Note"/>
    <w:rsid w:val="00D46D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D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D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D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D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6D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D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D91"/>
    <w:rPr>
      <w:b/>
      <w:smallCaps/>
    </w:rPr>
  </w:style>
  <w:style w:type="paragraph" w:customStyle="1" w:styleId="TableListNumber">
    <w:name w:val="Table List Number"/>
    <w:basedOn w:val="ListNumber"/>
    <w:rsid w:val="00D46D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D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D91"/>
    <w:pPr>
      <w:numPr>
        <w:numId w:val="8"/>
      </w:numPr>
    </w:pPr>
  </w:style>
  <w:style w:type="paragraph" w:customStyle="1" w:styleId="ListAlpha2">
    <w:name w:val="List Alpha 2"/>
    <w:basedOn w:val="List2"/>
    <w:rsid w:val="00D46D91"/>
    <w:pPr>
      <w:numPr>
        <w:numId w:val="7"/>
      </w:numPr>
    </w:pPr>
  </w:style>
  <w:style w:type="paragraph" w:styleId="List2">
    <w:name w:val="List 2"/>
    <w:basedOn w:val="BodyText"/>
    <w:rsid w:val="00D46D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D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D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D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D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D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6D91"/>
    <w:pPr>
      <w:numPr>
        <w:numId w:val="3"/>
      </w:numPr>
    </w:pPr>
  </w:style>
  <w:style w:type="paragraph" w:styleId="ListContinue2">
    <w:name w:val="List Continue 2"/>
    <w:basedOn w:val="List2"/>
    <w:rsid w:val="00D46D91"/>
    <w:pPr>
      <w:ind w:firstLine="0"/>
    </w:pPr>
  </w:style>
  <w:style w:type="paragraph" w:styleId="ListContinue3">
    <w:name w:val="List Continue 3"/>
    <w:basedOn w:val="List3"/>
    <w:rsid w:val="00D46D91"/>
    <w:pPr>
      <w:ind w:left="1021" w:firstLine="0"/>
    </w:pPr>
  </w:style>
  <w:style w:type="paragraph" w:styleId="ListContinue4">
    <w:name w:val="List Continue 4"/>
    <w:basedOn w:val="List4"/>
    <w:rsid w:val="00D46D91"/>
    <w:pPr>
      <w:ind w:firstLine="0"/>
    </w:pPr>
  </w:style>
  <w:style w:type="paragraph" w:styleId="ListContinue5">
    <w:name w:val="List Continue 5"/>
    <w:basedOn w:val="List5"/>
    <w:rsid w:val="00D46D91"/>
    <w:pPr>
      <w:ind w:firstLine="0"/>
    </w:pPr>
  </w:style>
  <w:style w:type="paragraph" w:styleId="ListNumber3">
    <w:name w:val="List Number 3"/>
    <w:basedOn w:val="List3"/>
    <w:rsid w:val="00D46D91"/>
    <w:pPr>
      <w:numPr>
        <w:numId w:val="4"/>
      </w:numPr>
    </w:pPr>
  </w:style>
  <w:style w:type="paragraph" w:styleId="ListNumber4">
    <w:name w:val="List Number 4"/>
    <w:basedOn w:val="List4"/>
    <w:rsid w:val="00D46D91"/>
    <w:pPr>
      <w:numPr>
        <w:numId w:val="5"/>
      </w:numPr>
    </w:pPr>
  </w:style>
  <w:style w:type="paragraph" w:styleId="ListNumber5">
    <w:name w:val="List Number 5"/>
    <w:basedOn w:val="List5"/>
    <w:rsid w:val="00D46D91"/>
    <w:pPr>
      <w:numPr>
        <w:numId w:val="6"/>
      </w:numPr>
    </w:pPr>
  </w:style>
  <w:style w:type="paragraph" w:styleId="BlockText">
    <w:name w:val="Block Text"/>
    <w:basedOn w:val="Normal"/>
    <w:rsid w:val="00D46D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D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D91"/>
    <w:rPr>
      <w:sz w:val="16"/>
      <w:vertAlign w:val="superscript"/>
    </w:rPr>
  </w:style>
  <w:style w:type="character" w:customStyle="1" w:styleId="Symbols">
    <w:name w:val="Symbols"/>
    <w:basedOn w:val="DefaultParagraphFont"/>
    <w:rsid w:val="00D46D91"/>
    <w:rPr>
      <w:rFonts w:ascii="Symbol" w:hAnsi="Symbol"/>
    </w:rPr>
  </w:style>
  <w:style w:type="character" w:customStyle="1" w:styleId="MenuOptions">
    <w:name w:val="Menu Options"/>
    <w:basedOn w:val="DefaultParagraphFont"/>
    <w:rsid w:val="00D46D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D91"/>
    <w:rPr>
      <w:b/>
    </w:rPr>
  </w:style>
  <w:style w:type="character" w:customStyle="1" w:styleId="Underlined">
    <w:name w:val="Underlined"/>
    <w:basedOn w:val="DefaultParagraphFont"/>
    <w:rsid w:val="00D46D91"/>
    <w:rPr>
      <w:u w:val="single"/>
    </w:rPr>
  </w:style>
  <w:style w:type="paragraph" w:customStyle="1" w:styleId="TableBodyTextRight">
    <w:name w:val="Table Body Text Right"/>
    <w:basedOn w:val="TableBodyText"/>
    <w:rsid w:val="00D46D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D91"/>
    <w:rPr>
      <w:sz w:val="18"/>
    </w:rPr>
  </w:style>
  <w:style w:type="paragraph" w:customStyle="1" w:styleId="BodySmallRight">
    <w:name w:val="Body Small Right"/>
    <w:basedOn w:val="BodyTextRight"/>
    <w:rsid w:val="00D46D91"/>
    <w:rPr>
      <w:sz w:val="18"/>
      <w:szCs w:val="18"/>
    </w:rPr>
  </w:style>
  <w:style w:type="paragraph" w:customStyle="1" w:styleId="MarginEdition">
    <w:name w:val="Margin Edition"/>
    <w:basedOn w:val="MarginNote"/>
    <w:rsid w:val="00D46D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D91"/>
    <w:rPr>
      <w:sz w:val="2"/>
      <w:szCs w:val="2"/>
    </w:rPr>
  </w:style>
  <w:style w:type="character" w:customStyle="1" w:styleId="Small">
    <w:name w:val="Small"/>
    <w:basedOn w:val="DefaultParagraphFont"/>
    <w:rsid w:val="00D46D91"/>
    <w:rPr>
      <w:sz w:val="16"/>
    </w:rPr>
  </w:style>
  <w:style w:type="paragraph" w:customStyle="1" w:styleId="WideTable">
    <w:name w:val="Wide Table"/>
    <w:basedOn w:val="Normal"/>
    <w:rsid w:val="00D46D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D91"/>
  </w:style>
  <w:style w:type="paragraph" w:styleId="Quote">
    <w:name w:val="Quote"/>
    <w:basedOn w:val="Heading1"/>
    <w:link w:val="QuoteChar"/>
    <w:qFormat/>
    <w:rsid w:val="00D46D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D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D91"/>
    <w:pPr>
      <w:pageBreakBefore/>
    </w:pPr>
  </w:style>
  <w:style w:type="paragraph" w:customStyle="1" w:styleId="Border">
    <w:name w:val="Border"/>
    <w:basedOn w:val="Normal"/>
    <w:qFormat/>
    <w:rsid w:val="00D46D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D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D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D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D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D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D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D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D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D91"/>
    <w:rPr>
      <w:u w:val="single"/>
    </w:rPr>
  </w:style>
  <w:style w:type="character" w:customStyle="1" w:styleId="BoldandItalics">
    <w:name w:val="Bold and Italics"/>
    <w:qFormat/>
    <w:rsid w:val="00D46D91"/>
    <w:rPr>
      <w:b/>
      <w:i/>
      <w:u w:val="none"/>
    </w:rPr>
  </w:style>
  <w:style w:type="paragraph" w:styleId="BalloonText">
    <w:name w:val="Balloon Text"/>
    <w:basedOn w:val="Normal"/>
    <w:link w:val="BalloonTextChar"/>
    <w:rsid w:val="00D46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D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D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D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D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D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D91"/>
    <w:pPr>
      <w:spacing w:before="0" w:after="0"/>
    </w:pPr>
  </w:style>
  <w:style w:type="paragraph" w:customStyle="1" w:styleId="BodyTextBold">
    <w:name w:val="Body Text Bold"/>
    <w:basedOn w:val="BodyText"/>
    <w:qFormat/>
    <w:rsid w:val="00D46D91"/>
    <w:rPr>
      <w:b/>
    </w:rPr>
  </w:style>
  <w:style w:type="character" w:styleId="Hyperlink">
    <w:name w:val="Hyperlink"/>
    <w:basedOn w:val="DefaultParagraphFont"/>
    <w:uiPriority w:val="99"/>
    <w:unhideWhenUsed/>
    <w:rsid w:val="00F318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5322</Characters>
  <Application>Microsoft Office Word</Application>
  <DocSecurity>0</DocSecurity>
  <Lines>161</Lines>
  <Paragraphs>107</Paragraphs>
  <ScaleCrop>false</ScaleCrop>
  <Company>Author-it Software Corporation Ltd.</Company>
  <LinksUpToDate>false</LinksUpToDate>
  <CharactersWithSpaces>6023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ICPPRN3860 Troubleshoot digital media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2025-03-01T18:47:00Z</dcterms:created>
  <dcterms:modified xsi:type="dcterms:W3CDTF">2025-03-01T18:47:00Z</dcterms:modified>
</cp:coreProperties>
</file>