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6075" w:rsidP="003060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ICPPRN282 Produce and manage basic digital print</w:t>
      </w:r>
      <w:r>
        <w:fldChar w:fldCharType="end"/>
      </w:r>
    </w:p>
    <w:p w:rsidR="00306075" w:rsidP="00306075">
      <w:pPr>
        <w:pStyle w:val="Version"/>
        <w:sectPr w:rsidSect="00DC76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7660" w:rsidP="00DC7660">
      <w:pPr>
        <w:pStyle w:val="SuperHeading"/>
      </w:pPr>
      <w:r w:rsidRPr="00DC7660">
        <w:t>ICPPRN282 Produce and manage basic digital print</w:t>
      </w:r>
    </w:p>
    <w:p w:rsidR="00000000" w:rsidRPr="00DC7660" w:rsidP="00DC7660">
      <w:pPr>
        <w:pStyle w:val="Heading1"/>
      </w:pPr>
      <w:bookmarkStart w:id="1" w:name="O_684496"/>
      <w:bookmarkEnd w:id="1"/>
      <w:r w:rsidRPr="00DC766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C76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660" w:rsidP="00DC7660">
            <w:pPr>
              <w:pStyle w:val="BodyText"/>
            </w:pPr>
            <w:r w:rsidRPr="00DC766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660">
            <w:pPr>
              <w:pStyle w:val="BodyText"/>
              <w:rPr>
                <w:lang w:val="en-NZ"/>
              </w:rPr>
            </w:pPr>
            <w:r w:rsidRPr="00DC7660">
              <w:rPr>
                <w:rStyle w:val="SpecialBold"/>
              </w:rPr>
              <w:t>Comments</w:t>
            </w:r>
          </w:p>
        </w:tc>
      </w:tr>
      <w:tr w:rsidTr="00DC76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660">
            <w:pPr>
              <w:pStyle w:val="BodyText"/>
              <w:rPr>
                <w:lang w:val="en-NZ"/>
              </w:rPr>
            </w:pPr>
            <w:r w:rsidRPr="00DC766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660" w:rsidP="00DC7660">
            <w:pPr>
              <w:pStyle w:val="BodyText"/>
            </w:pPr>
            <w:r w:rsidRPr="00DC7660">
              <w:t>This version first released with ICP Printing and Graphic Arts Training Package Version 1.0.</w:t>
            </w:r>
          </w:p>
        </w:tc>
      </w:tr>
    </w:tbl>
    <w:p w:rsidR="00000000" w:rsidRPr="00DC7660" w:rsidP="00DC7660">
      <w:pPr>
        <w:pStyle w:val="BodyText"/>
      </w:pPr>
    </w:p>
    <w:p w:rsidR="00000000" w:rsidRPr="00DC7660" w:rsidP="00DC7660">
      <w:pPr>
        <w:pStyle w:val="AllowPageBreak"/>
      </w:pPr>
    </w:p>
    <w:p w:rsidR="00000000" w:rsidRPr="00DC7660" w:rsidP="00DC7660">
      <w:pPr>
        <w:pStyle w:val="Heading1"/>
      </w:pPr>
      <w:bookmarkStart w:id="2" w:name="O_684497"/>
      <w:bookmarkEnd w:id="2"/>
      <w:r w:rsidRPr="00DC7660">
        <w:t>Application</w:t>
      </w:r>
    </w:p>
    <w:p w:rsidR="00000000" w:rsidRPr="00DC7660" w:rsidP="00306075">
      <w:pPr>
        <w:pStyle w:val="BodyText"/>
      </w:pPr>
      <w:r w:rsidRPr="00DC7660">
        <w:t xml:space="preserve">This unit describes the skills and knowledge required to construct a range </w:t>
      </w:r>
      <w:r w:rsidRPr="00DC7660">
        <w:t xml:space="preserve">of electronic data files, perform basic colour management techniques and produce and manage a print runt to achieve maximum productivity. </w:t>
      </w:r>
    </w:p>
    <w:p w:rsidR="00000000" w:rsidRPr="00DC7660" w:rsidP="00306075">
      <w:pPr>
        <w:pStyle w:val="BodyText"/>
      </w:pPr>
      <w:r w:rsidRPr="00DC7660">
        <w:t>It applies to individuals working in the printing and graphic arts industry who perform a range of mainly routine ta</w:t>
      </w:r>
      <w:r w:rsidRPr="00DC7660">
        <w:t>sks, work under direct supervision and use limited practical skills and knowledge in a defined context.</w:t>
      </w:r>
    </w:p>
    <w:p w:rsidR="00000000" w:rsidRPr="00DC7660" w:rsidP="00306075">
      <w:pPr>
        <w:pStyle w:val="BodyText"/>
      </w:pPr>
      <w:r w:rsidRPr="00DC7660">
        <w:t>No licensing, legislative or certification requirements apply to this unit at the time of publication.</w:t>
      </w:r>
    </w:p>
    <w:p w:rsidR="00000000" w:rsidRPr="00DC7660" w:rsidP="00DC7660">
      <w:pPr>
        <w:pStyle w:val="Heading1"/>
      </w:pPr>
      <w:bookmarkStart w:id="3" w:name="O_684500"/>
      <w:bookmarkEnd w:id="3"/>
      <w:r w:rsidRPr="00DC7660">
        <w:t>Unit Sector</w:t>
      </w:r>
    </w:p>
    <w:p w:rsidR="00000000" w:rsidRPr="00DC7660" w:rsidP="00306075">
      <w:pPr>
        <w:pStyle w:val="BodyText"/>
      </w:pPr>
      <w:r w:rsidRPr="00DC7660">
        <w:t>Printing</w:t>
      </w:r>
    </w:p>
    <w:p w:rsidR="00000000" w:rsidRPr="00DC7660" w:rsidP="00DC7660">
      <w:pPr>
        <w:pStyle w:val="Heading1"/>
      </w:pPr>
      <w:bookmarkStart w:id="4" w:name="O_684501"/>
      <w:bookmarkEnd w:id="4"/>
      <w:r w:rsidRPr="00DC766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C766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660" w:rsidP="00DC7660">
            <w:pPr>
              <w:pStyle w:val="BodyText"/>
            </w:pPr>
            <w:r w:rsidRPr="00DC766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660">
            <w:pPr>
              <w:pStyle w:val="BodyText"/>
              <w:rPr>
                <w:lang w:val="en-NZ"/>
              </w:rPr>
            </w:pPr>
            <w:r w:rsidRPr="00DC7660">
              <w:rPr>
                <w:rStyle w:val="SpecialBold"/>
              </w:rPr>
              <w:t>PERFORMANCE CRITERIA</w:t>
            </w:r>
          </w:p>
        </w:tc>
      </w:tr>
      <w:tr w:rsidTr="00DC766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660" w:rsidP="00DC7660">
            <w:pPr>
              <w:pStyle w:val="BodyText"/>
            </w:pPr>
            <w:r w:rsidRPr="00DC766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660">
            <w:pPr>
              <w:pStyle w:val="BodyText"/>
              <w:rPr>
                <w:lang w:val="en-NZ"/>
              </w:rPr>
            </w:pPr>
            <w:r w:rsidRPr="00DC766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C766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660">
            <w:pPr>
              <w:pStyle w:val="BodyText"/>
              <w:rPr>
                <w:lang w:val="en-NZ"/>
              </w:rPr>
            </w:pPr>
            <w:r w:rsidRPr="00DC7660">
              <w:t>1. Troubleshoot and maintain operations of digital print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660" w:rsidP="00DC7660">
            <w:pPr>
              <w:pStyle w:val="BodyText"/>
            </w:pPr>
            <w:r w:rsidRPr="00DC7660">
              <w:t>1.1 Errors in operation of hardware and consumable components in the printing module of a digital printing system are identified and rectified</w:t>
            </w:r>
          </w:p>
          <w:p w:rsidR="00000000" w:rsidRPr="00DC7660" w:rsidP="00DC7660">
            <w:pPr>
              <w:pStyle w:val="BodyText"/>
            </w:pPr>
            <w:r w:rsidRPr="00DC7660">
              <w:t>1.2 Source of errors related to electronic data f</w:t>
            </w:r>
            <w:r w:rsidRPr="00DC7660">
              <w:t>ile, digital front-end, workstation or industry software or hardware printing systems is located and rectified and/or technical assistance is coordinated according to manufacturer’s specifications</w:t>
            </w:r>
          </w:p>
          <w:p w:rsidR="00000000" w:rsidRPr="00DC7660" w:rsidP="00DC7660">
            <w:pPr>
              <w:pStyle w:val="BodyText"/>
            </w:pPr>
            <w:r w:rsidRPr="00DC7660">
              <w:t>1.3 Preventive maintenance is performed according to manufa</w:t>
            </w:r>
            <w:r w:rsidRPr="00DC7660">
              <w:t>cturer’s specifications to ensure digital print system functions at optimum productivity with minimum downtime and wastage</w:t>
            </w:r>
          </w:p>
          <w:p w:rsidR="00000000" w:rsidP="00DC7660">
            <w:pPr>
              <w:pStyle w:val="BodyText"/>
              <w:rPr>
                <w:lang w:val="en-NZ"/>
              </w:rPr>
            </w:pPr>
            <w:r w:rsidRPr="00DC7660">
              <w:t>1.4 Incompatibilities between versions of hardware and software used in digital printing are identified and rectified</w:t>
            </w:r>
          </w:p>
        </w:tc>
      </w:tr>
      <w:tr w:rsidTr="00DC766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660">
            <w:pPr>
              <w:pStyle w:val="BodyText"/>
              <w:rPr>
                <w:lang w:val="en-NZ"/>
              </w:rPr>
            </w:pPr>
            <w:r w:rsidRPr="00DC7660">
              <w:t>2. Liaise with clients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660" w:rsidP="00DC7660">
            <w:pPr>
              <w:pStyle w:val="BodyText"/>
            </w:pPr>
            <w:r w:rsidRPr="00DC7660">
              <w:t>2.1 Print service and quality expectations are clearly communicated to client according to enterprise procedures</w:t>
            </w:r>
          </w:p>
          <w:p w:rsidR="00000000" w:rsidRPr="00DC7660" w:rsidP="00DC7660">
            <w:pPr>
              <w:pStyle w:val="BodyText"/>
            </w:pPr>
            <w:r w:rsidRPr="00DC7660">
              <w:t>2.2 Advice is provided to clients on how to set up electronic data files for digital printing according to enterprise pr</w:t>
            </w:r>
            <w:r w:rsidRPr="00DC7660">
              <w:t>ocedures, manufacturer’s specifications and digital print equipment capabilities</w:t>
            </w:r>
          </w:p>
          <w:p w:rsidR="00000000" w:rsidP="00DC7660">
            <w:pPr>
              <w:pStyle w:val="BodyText"/>
              <w:rPr>
                <w:lang w:val="en-NZ"/>
              </w:rPr>
            </w:pPr>
            <w:r w:rsidRPr="00DC7660">
              <w:t>2.3 Advice is provided to clients on appropriate substrates and document finishing methods for digital printing jobs, according to client’s budget and job specifications</w:t>
            </w:r>
          </w:p>
        </w:tc>
      </w:tr>
      <w:tr w:rsidTr="00DC766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660">
            <w:pPr>
              <w:pStyle w:val="BodyText"/>
              <w:rPr>
                <w:lang w:val="en-NZ"/>
              </w:rPr>
            </w:pPr>
            <w:r w:rsidRPr="00DC7660">
              <w:t>3. P</w:t>
            </w:r>
            <w:r w:rsidRPr="00DC7660">
              <w:t>erform basic electronic document impositions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660" w:rsidP="00DC7660">
            <w:pPr>
              <w:pStyle w:val="BodyText"/>
            </w:pPr>
            <w:r w:rsidRPr="00DC7660">
              <w:t>3.1 Electronic file imposition using a range of industry software is completed according to job specifications</w:t>
            </w:r>
          </w:p>
          <w:p w:rsidR="00000000" w:rsidP="00DC7660">
            <w:pPr>
              <w:pStyle w:val="BodyText"/>
              <w:rPr>
                <w:lang w:val="en-NZ"/>
              </w:rPr>
            </w:pPr>
            <w:r w:rsidRPr="00DC7660">
              <w:t>3.2 Document finishing requirements for an imposed digital print job are finalised with co-workers o</w:t>
            </w:r>
            <w:r w:rsidRPr="00DC7660">
              <w:t>r external services, if required, according to equipment availability and enterprise procedures</w:t>
            </w:r>
          </w:p>
        </w:tc>
      </w:tr>
      <w:tr w:rsidTr="00DC766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660">
            <w:pPr>
              <w:pStyle w:val="BodyText"/>
              <w:rPr>
                <w:lang w:val="en-NZ"/>
              </w:rPr>
            </w:pPr>
            <w:r w:rsidRPr="00DC7660">
              <w:t>4. Perform basic digital colour management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660" w:rsidP="00DC7660">
            <w:pPr>
              <w:pStyle w:val="BodyText"/>
            </w:pPr>
            <w:r w:rsidRPr="00DC7660">
              <w:t>4.1 Red Green Blue (RGB), Cyan Magenta Yellow Black (CMYK) and PMS colour charts are outputted and differences betwe</w:t>
            </w:r>
            <w:r w:rsidRPr="00DC7660">
              <w:t>en computer monitor colour and digitally printed colour are adjusted</w:t>
            </w:r>
          </w:p>
          <w:p w:rsidR="00000000" w:rsidP="00DC7660">
            <w:pPr>
              <w:pStyle w:val="BodyText"/>
              <w:rPr>
                <w:lang w:val="en-NZ"/>
              </w:rPr>
            </w:pPr>
            <w:r w:rsidRPr="00DC7660">
              <w:t>4.2 Common problems of colour digital printing are rectified and communicated to clients according to job specifications</w:t>
            </w:r>
          </w:p>
        </w:tc>
      </w:tr>
      <w:tr w:rsidTr="00DC766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660">
            <w:pPr>
              <w:pStyle w:val="BodyText"/>
              <w:rPr>
                <w:lang w:val="en-NZ"/>
              </w:rPr>
            </w:pPr>
            <w:r w:rsidRPr="00DC7660">
              <w:t>5. Access and verify electronic data files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660" w:rsidP="00DC7660">
            <w:pPr>
              <w:pStyle w:val="BodyText"/>
            </w:pPr>
            <w:r w:rsidRPr="00DC7660">
              <w:t>5.1 Workstation comput</w:t>
            </w:r>
            <w:r w:rsidRPr="00DC7660">
              <w:t>er and industry software are used to locate and retrieve electronic data files according to job specifications</w:t>
            </w:r>
          </w:p>
          <w:p w:rsidR="00000000" w:rsidRPr="00DC7660" w:rsidP="00DC7660">
            <w:pPr>
              <w:pStyle w:val="BodyText"/>
            </w:pPr>
            <w:r w:rsidRPr="00DC7660">
              <w:t>5.2 Digital front-end processor is used to locate and retrieve electronic data files according to job specifications</w:t>
            </w:r>
          </w:p>
          <w:p w:rsidR="00000000" w:rsidRPr="00DC7660" w:rsidP="00DC7660">
            <w:pPr>
              <w:pStyle w:val="BodyText"/>
            </w:pPr>
            <w:r w:rsidRPr="00DC7660">
              <w:t>5.3 Preview or pre-flight ch</w:t>
            </w:r>
            <w:r w:rsidRPr="00DC7660">
              <w:t>eck of electronic data files is performed to verify correct job set-up according to job specifications</w:t>
            </w:r>
          </w:p>
          <w:p w:rsidR="00000000" w:rsidP="00DC7660">
            <w:pPr>
              <w:pStyle w:val="BodyText"/>
              <w:rPr>
                <w:lang w:val="en-NZ"/>
              </w:rPr>
            </w:pPr>
            <w:r w:rsidRPr="00DC7660">
              <w:t>5.4 Basic troubleshooting methods are applied to identify unverified data files, file errors and job requirement inconsistencies according to manufacture</w:t>
            </w:r>
            <w:r w:rsidRPr="00DC7660">
              <w:t>r’s specifications</w:t>
            </w:r>
          </w:p>
        </w:tc>
      </w:tr>
      <w:tr w:rsidTr="00DC766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660">
            <w:pPr>
              <w:pStyle w:val="BodyText"/>
              <w:rPr>
                <w:lang w:val="en-NZ"/>
              </w:rPr>
            </w:pPr>
            <w:r w:rsidRPr="00DC7660">
              <w:t>6. Submit data files to digital print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660" w:rsidP="00DC7660">
            <w:pPr>
              <w:pStyle w:val="BodyText"/>
            </w:pPr>
            <w:r w:rsidRPr="00DC7660">
              <w:t>6.1 Job priority is determined according to job specifications and production schedules</w:t>
            </w:r>
          </w:p>
          <w:p w:rsidR="00000000" w:rsidP="00DC7660">
            <w:pPr>
              <w:pStyle w:val="BodyText"/>
              <w:rPr>
                <w:lang w:val="en-NZ"/>
              </w:rPr>
            </w:pPr>
            <w:r w:rsidRPr="00DC7660">
              <w:t>6.2 Data files are submitted to print and image quality checks, and machine productivity checks are per</w:t>
            </w:r>
            <w:r w:rsidRPr="00DC7660">
              <w:t>formed</w:t>
            </w:r>
          </w:p>
        </w:tc>
      </w:tr>
      <w:tr w:rsidTr="00DC766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660">
            <w:pPr>
              <w:pStyle w:val="BodyText"/>
              <w:rPr>
                <w:lang w:val="en-NZ"/>
              </w:rPr>
            </w:pPr>
            <w:r w:rsidRPr="00DC7660">
              <w:t>7. Produce digital proof and run print job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660" w:rsidP="00DC7660">
            <w:pPr>
              <w:pStyle w:val="BodyText"/>
            </w:pPr>
            <w:r w:rsidRPr="00DC7660">
              <w:t>7.1 Proof run is conducted to confirm proof conforms to job specifications and/or for client approval</w:t>
            </w:r>
          </w:p>
          <w:p w:rsidR="00000000" w:rsidP="00DC7660">
            <w:pPr>
              <w:pStyle w:val="BodyText"/>
              <w:rPr>
                <w:lang w:val="en-NZ"/>
              </w:rPr>
            </w:pPr>
            <w:r w:rsidRPr="00DC7660">
              <w:t>7.2 Print run is conducted according to job specific</w:t>
            </w:r>
            <w:r w:rsidRPr="00DC7660">
              <w:t>ations ensuring machine productivity and quality are monitored and rectified throughout the print job</w:t>
            </w:r>
          </w:p>
        </w:tc>
      </w:tr>
      <w:tr w:rsidTr="00DC766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660">
            <w:pPr>
              <w:pStyle w:val="BodyText"/>
              <w:rPr>
                <w:lang w:val="en-NZ"/>
              </w:rPr>
            </w:pPr>
            <w:r w:rsidRPr="00DC7660">
              <w:t>8. Coordinate and/or perform document finishing and client delivery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660" w:rsidP="00DC7660">
            <w:pPr>
              <w:pStyle w:val="BodyText"/>
            </w:pPr>
            <w:r w:rsidRPr="00DC7660">
              <w:t>8.1 Steps required for document finishing are determined, if not performed on in-line</w:t>
            </w:r>
            <w:r w:rsidRPr="00DC7660">
              <w:t xml:space="preserve"> finishing units, on a web or sheet-fed system according to enterprise procedures</w:t>
            </w:r>
          </w:p>
          <w:p w:rsidR="00000000" w:rsidRPr="00DC7660" w:rsidP="00DC7660">
            <w:pPr>
              <w:pStyle w:val="BodyText"/>
            </w:pPr>
            <w:r w:rsidRPr="00DC7660">
              <w:t>8.2 Finished print work is packaged to prevent damage and to conform to delivery requirements according to job specifications</w:t>
            </w:r>
          </w:p>
        </w:tc>
      </w:tr>
    </w:tbl>
    <w:p w:rsidR="00000000" w:rsidRPr="00DC7660" w:rsidP="00DC7660">
      <w:pPr>
        <w:pStyle w:val="BodyText"/>
      </w:pPr>
    </w:p>
    <w:p w:rsidR="00000000" w:rsidRPr="00DC7660" w:rsidP="00DC7660">
      <w:pPr>
        <w:pStyle w:val="AllowPageBreak"/>
      </w:pPr>
    </w:p>
    <w:p w:rsidR="00000000" w:rsidRPr="00DC7660" w:rsidP="00DC7660">
      <w:pPr>
        <w:pStyle w:val="Heading1"/>
      </w:pPr>
      <w:bookmarkStart w:id="5" w:name="O_684502"/>
      <w:bookmarkEnd w:id="5"/>
      <w:r w:rsidRPr="00DC7660">
        <w:t>Foundation Skills</w:t>
      </w:r>
    </w:p>
    <w:p w:rsidR="00000000" w:rsidRPr="00306075" w:rsidP="00306075">
      <w:pPr>
        <w:pStyle w:val="BodyText"/>
        <w:rPr>
          <w:i/>
        </w:rPr>
      </w:pPr>
      <w:r w:rsidRPr="00306075">
        <w:rPr>
          <w:rStyle w:val="Emphasis"/>
        </w:rPr>
        <w:t>This sectio</w:t>
      </w:r>
      <w:r w:rsidRPr="00306075">
        <w:rPr>
          <w:rStyle w:val="Emphasis"/>
        </w:rPr>
        <w:t>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DC76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660" w:rsidP="00DC7660">
            <w:pPr>
              <w:pStyle w:val="BodyText"/>
            </w:pPr>
            <w:r w:rsidRPr="00DC7660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660" w:rsidP="00DC7660">
            <w:pPr>
              <w:pStyle w:val="BodyText"/>
            </w:pPr>
            <w:r w:rsidRPr="00DC7660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660">
            <w:pPr>
              <w:pStyle w:val="BodyText"/>
              <w:rPr>
                <w:lang w:val="en-NZ"/>
              </w:rPr>
            </w:pPr>
            <w:r w:rsidRPr="00DC7660">
              <w:rPr>
                <w:rStyle w:val="SpecialBold"/>
              </w:rPr>
              <w:t>Description</w:t>
            </w:r>
          </w:p>
        </w:tc>
      </w:tr>
      <w:tr w:rsidTr="00DC76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660">
            <w:pPr>
              <w:pStyle w:val="BodyText"/>
              <w:rPr>
                <w:lang w:val="en-NZ"/>
              </w:rPr>
            </w:pPr>
            <w:r w:rsidRPr="00DC7660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660">
            <w:pPr>
              <w:pStyle w:val="BodyText"/>
              <w:rPr>
                <w:lang w:val="en-NZ"/>
              </w:rPr>
            </w:pPr>
            <w:r w:rsidRPr="00DC7660">
              <w:t>1.2, 1.3, 3.1, 4.2, 5.1-5.4, 6.1, 7.1, 7.2, 8.2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660">
            <w:pPr>
              <w:pStyle w:val="ListBullet"/>
              <w:rPr>
                <w:lang w:val="en-NZ"/>
              </w:rPr>
            </w:pPr>
            <w:r w:rsidRPr="00DC7660">
              <w:t>Recognises and interprets text to establish job requirements from information contained within relevant procedures and specifications</w:t>
            </w:r>
          </w:p>
        </w:tc>
      </w:tr>
      <w:tr w:rsidTr="00DC76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660">
            <w:pPr>
              <w:pStyle w:val="BodyText"/>
              <w:rPr>
                <w:lang w:val="en-NZ"/>
              </w:rPr>
            </w:pPr>
            <w:r w:rsidRPr="00DC7660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660">
            <w:pPr>
              <w:pStyle w:val="BodyText"/>
              <w:rPr>
                <w:lang w:val="en-NZ"/>
              </w:rPr>
            </w:pPr>
            <w:r w:rsidRPr="00DC7660">
              <w:t>2.1-2.3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660">
            <w:pPr>
              <w:pStyle w:val="ListBullet"/>
              <w:rPr>
                <w:lang w:val="en-NZ"/>
              </w:rPr>
            </w:pPr>
            <w:r w:rsidRPr="00DC7660">
              <w:t>Communicates relationships between ideas and information in a style appropriate to audience and purpose</w:t>
            </w:r>
          </w:p>
        </w:tc>
      </w:tr>
      <w:tr w:rsidTr="00DC76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660">
            <w:pPr>
              <w:pStyle w:val="BodyText"/>
              <w:rPr>
                <w:lang w:val="en-NZ"/>
              </w:rPr>
            </w:pPr>
            <w:r w:rsidRPr="00DC7660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660">
            <w:pPr>
              <w:pStyle w:val="BodyText"/>
              <w:rPr>
                <w:lang w:val="en-NZ"/>
              </w:rPr>
            </w:pPr>
            <w:r w:rsidRPr="00DC7660">
              <w:t>1.2, 1.3, 2.1-2.3, 3.1, 3.2, 4.2, 5.1-5.3, 6.1, 7.1, 7.2, 8.2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660" w:rsidP="00DC7660">
            <w:pPr>
              <w:pStyle w:val="ListBullet"/>
            </w:pPr>
            <w:r w:rsidRPr="00DC7660">
              <w:t xml:space="preserve">Speaks clearly using appropriate vocabulary, tone and pace to report faults and discrepancies </w:t>
            </w:r>
          </w:p>
          <w:p w:rsidR="00000000" w:rsidP="00DC7660">
            <w:pPr>
              <w:pStyle w:val="ListBullet"/>
              <w:rPr>
                <w:lang w:val="en-NZ"/>
              </w:rPr>
            </w:pPr>
            <w:r w:rsidRPr="00DC7660">
              <w:t>Determines client and stakeholder requirements to inform a design or technical</w:t>
            </w:r>
            <w:r w:rsidRPr="00DC7660">
              <w:t xml:space="preserve"> brief</w:t>
            </w:r>
          </w:p>
        </w:tc>
      </w:tr>
      <w:tr w:rsidTr="00DC76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660">
            <w:pPr>
              <w:pStyle w:val="BodyText"/>
              <w:rPr>
                <w:lang w:val="en-NZ"/>
              </w:rPr>
            </w:pPr>
            <w:r w:rsidRPr="00DC7660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660">
            <w:pPr>
              <w:pStyle w:val="BodyText"/>
              <w:rPr>
                <w:lang w:val="en-NZ"/>
              </w:rPr>
            </w:pPr>
            <w:r w:rsidRPr="00DC7660">
              <w:t>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660">
            <w:pPr>
              <w:pStyle w:val="ListBullet"/>
              <w:rPr>
                <w:lang w:val="en-NZ"/>
              </w:rPr>
            </w:pPr>
            <w:r w:rsidRPr="00DC7660">
              <w:t>Interprets and analyses a range of mathematical information used in familiar and routine tasks</w:t>
            </w:r>
          </w:p>
        </w:tc>
      </w:tr>
      <w:tr w:rsidTr="00DC76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660">
            <w:pPr>
              <w:pStyle w:val="BodyText"/>
              <w:rPr>
                <w:lang w:val="en-NZ"/>
              </w:rPr>
            </w:pPr>
            <w:r w:rsidRPr="00DC7660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660">
            <w:pPr>
              <w:pStyle w:val="BodyText"/>
              <w:rPr>
                <w:lang w:val="en-NZ"/>
              </w:rPr>
            </w:pPr>
            <w:r w:rsidRPr="00DC7660">
              <w:t>1.2, 1.3, 2.1-2.3, 3.1, 3.2, 4.2, 5.1-5.4, 6.1, 6.2, 7.1, 7.2, 8.1, 8.2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660" w:rsidP="00DC7660">
            <w:pPr>
              <w:pStyle w:val="ListBullet"/>
            </w:pPr>
            <w:r w:rsidRPr="00DC7660">
              <w:t>Recognises and follows explicit and implicit protocols and meets expectations associated with own role</w:t>
            </w:r>
          </w:p>
          <w:p w:rsidR="00000000" w:rsidP="00DC7660">
            <w:pPr>
              <w:pStyle w:val="ListBullet"/>
              <w:rPr>
                <w:lang w:val="en-NZ"/>
              </w:rPr>
            </w:pPr>
            <w:r w:rsidRPr="00DC7660">
              <w:t>Complies with work health and safety (WHS), legislative requirements and follows organisational policies and procedures relevant to own role</w:t>
            </w:r>
          </w:p>
        </w:tc>
      </w:tr>
      <w:tr w:rsidTr="00DC76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660">
            <w:pPr>
              <w:pStyle w:val="BodyText"/>
              <w:rPr>
                <w:lang w:val="en-NZ"/>
              </w:rPr>
            </w:pPr>
            <w:r w:rsidRPr="00DC7660">
              <w:t>Interact wi</w:t>
            </w:r>
            <w:r w:rsidRPr="00DC7660">
              <w:t>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660">
            <w:pPr>
              <w:pStyle w:val="BodyText"/>
              <w:rPr>
                <w:lang w:val="en-NZ"/>
              </w:rPr>
            </w:pPr>
            <w:r w:rsidRPr="00DC7660">
              <w:t>1.2, 1.3, 2.1-2.3, 3.1, 3.2, 4.2, 5.1-5.3, 6.1, 7.1, 7.2, 8.2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660" w:rsidP="00DC7660">
            <w:pPr>
              <w:pStyle w:val="ListBullet"/>
            </w:pPr>
            <w:r w:rsidRPr="00DC7660">
              <w:t>Cooperates with others as part of familiar routine activities, and contributes to specific activities requiring joint responsibility and accountability</w:t>
            </w:r>
          </w:p>
          <w:p w:rsidR="00000000" w:rsidP="00DC7660">
            <w:pPr>
              <w:pStyle w:val="ListBullet"/>
              <w:rPr>
                <w:lang w:val="en-NZ"/>
              </w:rPr>
            </w:pPr>
            <w:r w:rsidRPr="00DC7660">
              <w:t>Understands what to communicate</w:t>
            </w:r>
            <w:r w:rsidRPr="00DC7660">
              <w:t>, with whom and how in routine work situations, identifying relevant information and ideas</w:t>
            </w:r>
          </w:p>
        </w:tc>
      </w:tr>
      <w:tr w:rsidTr="00DC76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660">
            <w:pPr>
              <w:pStyle w:val="BodyText"/>
              <w:rPr>
                <w:lang w:val="en-NZ"/>
              </w:rPr>
            </w:pPr>
            <w:r w:rsidRPr="00DC7660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660">
            <w:pPr>
              <w:pStyle w:val="BodyText"/>
              <w:rPr>
                <w:lang w:val="en-NZ"/>
              </w:rPr>
            </w:pPr>
            <w:r w:rsidRPr="00DC7660">
              <w:t>1.1-1.4, 3.1, 3.2, 4.1, 4.2, 5.1-5.4, 6.1, 6.2, 7.1, 7.2, 8.1, 8.2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660" w:rsidP="00DC7660">
            <w:pPr>
              <w:pStyle w:val="ListBullet"/>
            </w:pPr>
            <w:r w:rsidRPr="00DC7660">
              <w:t>Takes responsibility for planning and organising own workload, identifying way</w:t>
            </w:r>
            <w:r w:rsidRPr="00DC7660">
              <w:t xml:space="preserve">s of sequencing and combining elements for greater efficiency </w:t>
            </w:r>
          </w:p>
          <w:p w:rsidR="00000000" w:rsidRPr="00DC7660" w:rsidP="00DC7660">
            <w:pPr>
              <w:pStyle w:val="ListBullet"/>
            </w:pPr>
            <w:r w:rsidRPr="00DC7660">
              <w:t>Recognises and anticipates an increasing range of familiar problems, actively looking for early warning signs and implementing contingency plans</w:t>
            </w:r>
          </w:p>
          <w:p w:rsidR="00000000" w:rsidRPr="00DC7660" w:rsidP="00DC7660">
            <w:pPr>
              <w:pStyle w:val="ListBullet"/>
            </w:pPr>
            <w:r w:rsidRPr="00DC7660">
              <w:t>Plans, identifies and assembles resources required to complete tasks</w:t>
            </w:r>
          </w:p>
          <w:p w:rsidR="00000000" w:rsidRPr="00DC7660" w:rsidP="00DC7660">
            <w:pPr>
              <w:pStyle w:val="ListBullet"/>
            </w:pPr>
            <w:r w:rsidRPr="00DC7660">
              <w:t>Follows routine procedures for using digital technology by reading data from electronic monitoring and control systems</w:t>
            </w:r>
          </w:p>
        </w:tc>
      </w:tr>
    </w:tbl>
    <w:p w:rsidR="00000000" w:rsidRPr="00DC7660" w:rsidP="00DC7660">
      <w:pPr>
        <w:pStyle w:val="BodyText"/>
      </w:pPr>
    </w:p>
    <w:p w:rsidR="00000000" w:rsidRPr="00DC7660" w:rsidP="00DC7660">
      <w:pPr>
        <w:pStyle w:val="AllowPageBreak"/>
      </w:pPr>
    </w:p>
    <w:p w:rsidR="00000000" w:rsidRPr="00DC7660" w:rsidP="00DC7660">
      <w:pPr>
        <w:pStyle w:val="Heading1"/>
      </w:pPr>
      <w:bookmarkStart w:id="6" w:name="O_684504"/>
      <w:bookmarkEnd w:id="6"/>
      <w:r w:rsidRPr="00DC766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DC76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660" w:rsidP="00DC7660">
            <w:pPr>
              <w:pStyle w:val="BodyText"/>
            </w:pPr>
            <w:r w:rsidRPr="00DC7660">
              <w:rPr>
                <w:rStyle w:val="SpecialBold"/>
              </w:rPr>
              <w:t xml:space="preserve">Code and title </w:t>
            </w:r>
          </w:p>
          <w:p w:rsidR="00000000" w:rsidRPr="00DC7660" w:rsidP="00DC7660">
            <w:pPr>
              <w:pStyle w:val="BodyText"/>
            </w:pPr>
            <w:r w:rsidRPr="00DC7660">
              <w:rPr>
                <w:rStyle w:val="SpecialBold"/>
              </w:rPr>
              <w:t xml:space="preserve">current </w:t>
            </w:r>
            <w:r w:rsidRPr="00DC7660">
              <w:rPr>
                <w:rStyle w:val="SpecialBold"/>
              </w:rPr>
              <w:t>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660" w:rsidP="00DC7660">
            <w:pPr>
              <w:pStyle w:val="BodyText"/>
            </w:pPr>
            <w:r w:rsidRPr="00DC7660">
              <w:rPr>
                <w:rStyle w:val="SpecialBold"/>
              </w:rPr>
              <w:t>Code and title</w:t>
            </w:r>
          </w:p>
          <w:p w:rsidR="00000000" w:rsidRPr="00DC7660" w:rsidP="00DC7660">
            <w:pPr>
              <w:pStyle w:val="BodyText"/>
            </w:pPr>
            <w:r w:rsidRPr="00DC766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660" w:rsidP="00DC7660">
            <w:pPr>
              <w:pStyle w:val="BodyText"/>
            </w:pPr>
            <w:r w:rsidRPr="00DC766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660">
            <w:pPr>
              <w:pStyle w:val="BodyText"/>
              <w:rPr>
                <w:lang w:val="en-NZ"/>
              </w:rPr>
            </w:pPr>
            <w:r w:rsidRPr="00DC7660">
              <w:rPr>
                <w:rStyle w:val="SpecialBold"/>
              </w:rPr>
              <w:t>Equivalence status</w:t>
            </w:r>
          </w:p>
        </w:tc>
      </w:tr>
      <w:tr w:rsidTr="00DC76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660">
            <w:pPr>
              <w:pStyle w:val="BodyText"/>
              <w:rPr>
                <w:lang w:val="en-NZ"/>
              </w:rPr>
            </w:pPr>
            <w:r w:rsidRPr="00DC7660">
              <w:t>ICPPRN282 Produce and manage basic digital print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660">
            <w:pPr>
              <w:pStyle w:val="BodyText"/>
              <w:rPr>
                <w:lang w:val="en-NZ"/>
              </w:rPr>
            </w:pPr>
            <w:r w:rsidRPr="00DC7660">
              <w:t>ICPPR282C Produce and manage basic digital print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660">
            <w:pPr>
              <w:pStyle w:val="BodyText"/>
              <w:rPr>
                <w:lang w:val="en-NZ"/>
              </w:rPr>
            </w:pPr>
            <w:r w:rsidRPr="00DC7660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660" w:rsidP="00DC7660">
            <w:pPr>
              <w:pStyle w:val="BodyText"/>
            </w:pPr>
            <w:r w:rsidRPr="00DC7660">
              <w:t>Equivalent unit</w:t>
            </w:r>
          </w:p>
        </w:tc>
      </w:tr>
    </w:tbl>
    <w:p w:rsidR="00000000" w:rsidRPr="00DC7660" w:rsidP="00DC7660">
      <w:pPr>
        <w:pStyle w:val="BodyText"/>
      </w:pPr>
    </w:p>
    <w:p w:rsidR="00000000" w:rsidRPr="00DC7660" w:rsidP="00DC7660">
      <w:pPr>
        <w:pStyle w:val="AllowPageBreak"/>
      </w:pPr>
    </w:p>
    <w:p w:rsidR="00000000" w:rsidRPr="00DC7660" w:rsidP="00DC7660">
      <w:pPr>
        <w:pStyle w:val="Heading1"/>
      </w:pPr>
      <w:bookmarkStart w:id="7" w:name="O_684514"/>
      <w:bookmarkEnd w:id="7"/>
      <w:r w:rsidRPr="00DC7660">
        <w:t>Links</w:t>
      </w:r>
    </w:p>
    <w:p w:rsidR="00000000" w:rsidRPr="00DC7660" w:rsidP="00306075">
      <w:pPr>
        <w:pStyle w:val="BodyText"/>
      </w:pPr>
      <w:r w:rsidRPr="00DC76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424025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DC7660" w:rsidP="00DC7660"/>
    <w:sectPr w:rsidSect="00DC766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6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660" w:rsidRPr="00306075" w:rsidP="003060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6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075" w:rsidP="00DC76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6075" w:rsidP="00DC76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06075" w:rsidP="00DC76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6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0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7660" w:rsidRPr="00306075" w:rsidP="003060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6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075" w:rsidRPr="002D2AF8" w:rsidP="00DC76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ICPPRN282 Produce and manage basic digital print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306075" w:rsidP="00DC76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9B2DB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3DE1B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76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76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76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76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76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76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76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76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76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76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76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7660"/>
  </w:style>
  <w:style w:type="character" w:customStyle="1" w:styleId="Heading1Char">
    <w:name w:val="Heading 1 Char"/>
    <w:basedOn w:val="DefaultParagraphFont"/>
    <w:link w:val="Heading1"/>
    <w:rsid w:val="00DC76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76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76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766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7660"/>
    <w:rPr>
      <w:b/>
      <w:spacing w:val="0"/>
    </w:rPr>
  </w:style>
  <w:style w:type="character" w:styleId="Emphasis">
    <w:name w:val="Emphasis"/>
    <w:basedOn w:val="DefaultParagraphFont"/>
    <w:qFormat/>
    <w:rsid w:val="00DC7660"/>
    <w:rPr>
      <w:i/>
    </w:rPr>
  </w:style>
  <w:style w:type="paragraph" w:customStyle="1" w:styleId="SuperHeading">
    <w:name w:val="SuperHeading"/>
    <w:basedOn w:val="Normal"/>
    <w:rsid w:val="00DC76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76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76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76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76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76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76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76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76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76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76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76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76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76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76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76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76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76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76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76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76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76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76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76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76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76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76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76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76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76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76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76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76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76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76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C76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76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76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7660"/>
  </w:style>
  <w:style w:type="paragraph" w:styleId="TableofFigures">
    <w:name w:val="table of figures"/>
    <w:basedOn w:val="Normal"/>
    <w:next w:val="Normal"/>
    <w:semiHidden/>
    <w:rsid w:val="00DC76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76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C7660"/>
    <w:rPr>
      <w:rFonts w:ascii="Wingdings" w:hAnsi="Wingdings"/>
    </w:rPr>
  </w:style>
  <w:style w:type="paragraph" w:customStyle="1" w:styleId="TableHeading">
    <w:name w:val="Table Heading"/>
    <w:basedOn w:val="HeadingBase"/>
    <w:rsid w:val="00DC76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7660"/>
    <w:rPr>
      <w:color w:val="0033CC"/>
      <w:u w:val="none"/>
    </w:rPr>
  </w:style>
  <w:style w:type="paragraph" w:customStyle="1" w:styleId="BodyTextRight">
    <w:name w:val="Body Text Right"/>
    <w:basedOn w:val="BodyText"/>
    <w:rsid w:val="00DC76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76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76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76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76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76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7660"/>
    <w:rPr>
      <w:sz w:val="32"/>
    </w:rPr>
  </w:style>
  <w:style w:type="paragraph" w:customStyle="1" w:styleId="HeadingProcedure">
    <w:name w:val="Heading Procedure"/>
    <w:basedOn w:val="HeadingBase"/>
    <w:next w:val="Normal"/>
    <w:rsid w:val="00DC76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7660"/>
    <w:pPr>
      <w:spacing w:before="60" w:after="60"/>
    </w:pPr>
  </w:style>
  <w:style w:type="paragraph" w:styleId="ListContinue">
    <w:name w:val="List Continue"/>
    <w:basedOn w:val="List"/>
    <w:rsid w:val="00DC7660"/>
    <w:pPr>
      <w:ind w:firstLine="0"/>
    </w:pPr>
  </w:style>
  <w:style w:type="paragraph" w:customStyle="1" w:styleId="ListNote">
    <w:name w:val="List Note"/>
    <w:basedOn w:val="List"/>
    <w:rsid w:val="00DC76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76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76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7660"/>
    <w:rPr>
      <w:rFonts w:ascii="Courier New" w:hAnsi="Courier New"/>
    </w:rPr>
  </w:style>
  <w:style w:type="paragraph" w:customStyle="1" w:styleId="NoteBullet">
    <w:name w:val="Note Bullet"/>
    <w:basedOn w:val="Note"/>
    <w:rsid w:val="00DC76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76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76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76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76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C76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76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7660"/>
    <w:rPr>
      <w:b/>
      <w:smallCaps/>
    </w:rPr>
  </w:style>
  <w:style w:type="paragraph" w:customStyle="1" w:styleId="TableListNumber">
    <w:name w:val="Table List Number"/>
    <w:basedOn w:val="ListNumber"/>
    <w:rsid w:val="00DC76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76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7660"/>
    <w:pPr>
      <w:numPr>
        <w:numId w:val="8"/>
      </w:numPr>
    </w:pPr>
  </w:style>
  <w:style w:type="paragraph" w:customStyle="1" w:styleId="ListAlpha2">
    <w:name w:val="List Alpha 2"/>
    <w:basedOn w:val="List2"/>
    <w:rsid w:val="00DC7660"/>
    <w:pPr>
      <w:numPr>
        <w:numId w:val="7"/>
      </w:numPr>
    </w:pPr>
  </w:style>
  <w:style w:type="paragraph" w:styleId="List2">
    <w:name w:val="List 2"/>
    <w:basedOn w:val="BodyText"/>
    <w:rsid w:val="00DC76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76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76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76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76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76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C7660"/>
    <w:pPr>
      <w:numPr>
        <w:numId w:val="3"/>
      </w:numPr>
    </w:pPr>
  </w:style>
  <w:style w:type="paragraph" w:styleId="ListContinue2">
    <w:name w:val="List Continue 2"/>
    <w:basedOn w:val="List2"/>
    <w:rsid w:val="00DC7660"/>
    <w:pPr>
      <w:ind w:firstLine="0"/>
    </w:pPr>
  </w:style>
  <w:style w:type="paragraph" w:styleId="ListContinue3">
    <w:name w:val="List Continue 3"/>
    <w:basedOn w:val="List3"/>
    <w:rsid w:val="00DC7660"/>
    <w:pPr>
      <w:ind w:left="1021" w:firstLine="0"/>
    </w:pPr>
  </w:style>
  <w:style w:type="paragraph" w:styleId="ListContinue4">
    <w:name w:val="List Continue 4"/>
    <w:basedOn w:val="List4"/>
    <w:rsid w:val="00DC7660"/>
    <w:pPr>
      <w:ind w:firstLine="0"/>
    </w:pPr>
  </w:style>
  <w:style w:type="paragraph" w:styleId="ListContinue5">
    <w:name w:val="List Continue 5"/>
    <w:basedOn w:val="List5"/>
    <w:rsid w:val="00DC7660"/>
    <w:pPr>
      <w:ind w:firstLine="0"/>
    </w:pPr>
  </w:style>
  <w:style w:type="paragraph" w:styleId="ListNumber3">
    <w:name w:val="List Number 3"/>
    <w:basedOn w:val="List3"/>
    <w:rsid w:val="00DC7660"/>
    <w:pPr>
      <w:numPr>
        <w:numId w:val="4"/>
      </w:numPr>
    </w:pPr>
  </w:style>
  <w:style w:type="paragraph" w:styleId="ListNumber4">
    <w:name w:val="List Number 4"/>
    <w:basedOn w:val="List4"/>
    <w:rsid w:val="00DC7660"/>
    <w:pPr>
      <w:numPr>
        <w:numId w:val="5"/>
      </w:numPr>
    </w:pPr>
  </w:style>
  <w:style w:type="paragraph" w:styleId="ListNumber5">
    <w:name w:val="List Number 5"/>
    <w:basedOn w:val="List5"/>
    <w:rsid w:val="00DC7660"/>
    <w:pPr>
      <w:numPr>
        <w:numId w:val="6"/>
      </w:numPr>
    </w:pPr>
  </w:style>
  <w:style w:type="paragraph" w:styleId="BlockText">
    <w:name w:val="Block Text"/>
    <w:basedOn w:val="Normal"/>
    <w:rsid w:val="00DC76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76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7660"/>
    <w:rPr>
      <w:sz w:val="16"/>
      <w:vertAlign w:val="superscript"/>
    </w:rPr>
  </w:style>
  <w:style w:type="character" w:customStyle="1" w:styleId="Symbols">
    <w:name w:val="Symbols"/>
    <w:basedOn w:val="DefaultParagraphFont"/>
    <w:rsid w:val="00DC7660"/>
    <w:rPr>
      <w:rFonts w:ascii="Symbol" w:hAnsi="Symbol"/>
    </w:rPr>
  </w:style>
  <w:style w:type="character" w:customStyle="1" w:styleId="MenuOptions">
    <w:name w:val="Menu Options"/>
    <w:basedOn w:val="DefaultParagraphFont"/>
    <w:rsid w:val="00DC76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7660"/>
    <w:rPr>
      <w:b/>
    </w:rPr>
  </w:style>
  <w:style w:type="character" w:customStyle="1" w:styleId="Underlined">
    <w:name w:val="Underlined"/>
    <w:basedOn w:val="DefaultParagraphFont"/>
    <w:rsid w:val="00DC7660"/>
    <w:rPr>
      <w:u w:val="single"/>
    </w:rPr>
  </w:style>
  <w:style w:type="paragraph" w:customStyle="1" w:styleId="TableBodyTextRight">
    <w:name w:val="Table Body Text Right"/>
    <w:basedOn w:val="TableBodyText"/>
    <w:rsid w:val="00DC76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7660"/>
    <w:rPr>
      <w:sz w:val="18"/>
    </w:rPr>
  </w:style>
  <w:style w:type="paragraph" w:customStyle="1" w:styleId="BodySmallRight">
    <w:name w:val="Body Small Right"/>
    <w:basedOn w:val="BodyTextRight"/>
    <w:rsid w:val="00DC7660"/>
    <w:rPr>
      <w:sz w:val="18"/>
      <w:szCs w:val="18"/>
    </w:rPr>
  </w:style>
  <w:style w:type="paragraph" w:customStyle="1" w:styleId="MarginEdition">
    <w:name w:val="Margin Edition"/>
    <w:basedOn w:val="MarginNote"/>
    <w:rsid w:val="00DC76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7660"/>
    <w:rPr>
      <w:sz w:val="2"/>
      <w:szCs w:val="2"/>
    </w:rPr>
  </w:style>
  <w:style w:type="character" w:customStyle="1" w:styleId="Small">
    <w:name w:val="Small"/>
    <w:basedOn w:val="DefaultParagraphFont"/>
    <w:rsid w:val="00DC7660"/>
    <w:rPr>
      <w:sz w:val="16"/>
    </w:rPr>
  </w:style>
  <w:style w:type="paragraph" w:customStyle="1" w:styleId="WideTable">
    <w:name w:val="Wide Table"/>
    <w:basedOn w:val="Normal"/>
    <w:rsid w:val="00DC76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7660"/>
  </w:style>
  <w:style w:type="paragraph" w:styleId="Quote">
    <w:name w:val="Quote"/>
    <w:basedOn w:val="Heading1"/>
    <w:link w:val="QuoteChar"/>
    <w:qFormat/>
    <w:rsid w:val="00DC76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76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7660"/>
    <w:pPr>
      <w:pageBreakBefore/>
    </w:pPr>
  </w:style>
  <w:style w:type="paragraph" w:customStyle="1" w:styleId="Border">
    <w:name w:val="Border"/>
    <w:basedOn w:val="Normal"/>
    <w:qFormat/>
    <w:rsid w:val="00DC76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76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76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76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76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76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76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76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76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7660"/>
    <w:rPr>
      <w:u w:val="single"/>
    </w:rPr>
  </w:style>
  <w:style w:type="character" w:customStyle="1" w:styleId="BoldandItalics">
    <w:name w:val="Bold and Italics"/>
    <w:qFormat/>
    <w:rsid w:val="00DC7660"/>
    <w:rPr>
      <w:b/>
      <w:i/>
      <w:u w:val="none"/>
    </w:rPr>
  </w:style>
  <w:style w:type="paragraph" w:styleId="BalloonText">
    <w:name w:val="Balloon Text"/>
    <w:basedOn w:val="Normal"/>
    <w:link w:val="BalloonTextChar"/>
    <w:rsid w:val="00DC76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76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76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76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76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76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7660"/>
    <w:pPr>
      <w:spacing w:before="0" w:after="0"/>
    </w:pPr>
  </w:style>
  <w:style w:type="paragraph" w:customStyle="1" w:styleId="BodyTextBold">
    <w:name w:val="Body Text Bold"/>
    <w:basedOn w:val="BodyText"/>
    <w:qFormat/>
    <w:rsid w:val="00DC7660"/>
    <w:rPr>
      <w:b/>
    </w:rPr>
  </w:style>
  <w:style w:type="character" w:styleId="Hyperlink">
    <w:name w:val="Hyperlink"/>
    <w:basedOn w:val="DefaultParagraphFont"/>
    <w:uiPriority w:val="99"/>
    <w:unhideWhenUsed/>
    <w:rsid w:val="003060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1017</Words>
  <Characters>6255</Characters>
  <Application>Microsoft Office Word</Application>
  <DocSecurity>0</DocSecurity>
  <Lines>215</Lines>
  <Paragraphs>110</Paragraphs>
  <ScaleCrop>false</ScaleCrop>
  <Company>Author-it Software Corporation Ltd.</Company>
  <LinksUpToDate>false</LinksUpToDate>
  <CharactersWithSpaces>7162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ICPPRN282 Produce and manage basic digital print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2020-01-31T05:15:00Z</dcterms:created>
  <dcterms:modified xsi:type="dcterms:W3CDTF">2020-01-31T05:15:00Z</dcterms:modified>
</cp:coreProperties>
</file>