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721" w:rsidP="00DD5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ICPPRN272 Produce basic coated product</w:t>
      </w:r>
      <w:r>
        <w:fldChar w:fldCharType="end"/>
      </w:r>
    </w:p>
    <w:p w:rsidR="00DD5721" w:rsidP="00DD5721">
      <w:pPr>
        <w:pStyle w:val="Version"/>
        <w:sectPr w:rsidSect="00E85F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F03" w:rsidP="00E85F03">
      <w:pPr>
        <w:pStyle w:val="SuperHeading"/>
      </w:pPr>
      <w:r w:rsidRPr="00E85F03">
        <w:t>ICPPRN272 Produce basic coated product</w:t>
      </w:r>
    </w:p>
    <w:p w:rsidR="00000000" w:rsidRPr="00E85F03" w:rsidP="00E85F03">
      <w:pPr>
        <w:pStyle w:val="Heading1"/>
      </w:pPr>
      <w:bookmarkStart w:id="1" w:name="O_699627"/>
      <w:bookmarkEnd w:id="1"/>
      <w:r w:rsidRPr="00E85F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85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rPr>
                <w:rStyle w:val="SpecialBold"/>
              </w:rPr>
              <w:t>Comments</w:t>
            </w:r>
          </w:p>
        </w:tc>
      </w:tr>
      <w:tr w:rsidTr="00E85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t>This version first released with ICP Printing and Graphic Arts Training Package Version 1.0.</w:t>
            </w:r>
          </w:p>
        </w:tc>
      </w:tr>
    </w:tbl>
    <w:p w:rsidR="00000000" w:rsidRPr="00E85F03" w:rsidP="00E85F03">
      <w:pPr>
        <w:pStyle w:val="BodyText"/>
      </w:pPr>
    </w:p>
    <w:p w:rsidR="00000000" w:rsidRPr="00E85F03" w:rsidP="00E85F03">
      <w:pPr>
        <w:pStyle w:val="AllowPageBreak"/>
      </w:pPr>
    </w:p>
    <w:p w:rsidR="00000000" w:rsidRPr="00E85F03" w:rsidP="00E85F03">
      <w:pPr>
        <w:pStyle w:val="Heading1"/>
      </w:pPr>
      <w:bookmarkStart w:id="2" w:name="O_699628"/>
      <w:bookmarkEnd w:id="2"/>
      <w:r w:rsidRPr="00E85F03">
        <w:t>Application</w:t>
      </w:r>
    </w:p>
    <w:p w:rsidR="00000000" w:rsidRPr="00E85F03" w:rsidP="00DD5721">
      <w:pPr>
        <w:pStyle w:val="BodyText"/>
      </w:pPr>
      <w:r w:rsidRPr="00E85F03">
        <w:t>This unit describes the skills and knowledge required to safely operate a reel or s</w:t>
      </w:r>
      <w:r w:rsidRPr="00E85F03">
        <w:t xml:space="preserve">heet-fed machine, ensuring efficient production and maintaining quality standards. </w:t>
      </w:r>
    </w:p>
    <w:p w:rsidR="00000000" w:rsidRPr="00E85F03" w:rsidP="00DD5721">
      <w:pPr>
        <w:pStyle w:val="BodyText"/>
      </w:pPr>
      <w:r w:rsidRPr="00E85F03">
        <w:t>It applies to individuals working in the printing and graphic arts industry performing a range of mainly routine tasks, who work under direct supervision and use limited p</w:t>
      </w:r>
      <w:r w:rsidRPr="00E85F03">
        <w:t xml:space="preserve">ractical skills and knowledge in a defined context. </w:t>
      </w:r>
    </w:p>
    <w:p w:rsidR="00000000" w:rsidRPr="00E85F03" w:rsidP="00DD5721">
      <w:pPr>
        <w:pStyle w:val="BodyText"/>
      </w:pPr>
      <w:r w:rsidRPr="00E85F03">
        <w:t>No licensing, legislative or certification requirements apply to this unit at the time of publication.</w:t>
      </w:r>
    </w:p>
    <w:p w:rsidR="00000000" w:rsidRPr="00E85F03" w:rsidP="00E85F03">
      <w:pPr>
        <w:pStyle w:val="Heading1"/>
      </w:pPr>
      <w:bookmarkStart w:id="3" w:name="O_699631"/>
      <w:bookmarkEnd w:id="3"/>
      <w:r w:rsidRPr="00E85F03">
        <w:t>Unit Sector</w:t>
      </w:r>
    </w:p>
    <w:p w:rsidR="00DD5721" w:rsidP="00DD5721">
      <w:pPr>
        <w:pStyle w:val="BodyText"/>
      </w:pPr>
      <w:r w:rsidRPr="00E85F03">
        <w:t>Printing</w:t>
      </w:r>
    </w:p>
    <w:p w:rsidR="00000000" w:rsidRPr="00E85F03" w:rsidP="00E85F03">
      <w:pPr>
        <w:pStyle w:val="Heading1"/>
      </w:pPr>
      <w:bookmarkStart w:id="4" w:name="O_699632"/>
      <w:bookmarkEnd w:id="4"/>
      <w:r w:rsidRPr="00E85F0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85F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rPr>
                <w:rStyle w:val="SpecialBold"/>
              </w:rPr>
              <w:t>PERFORMANCE CRITERIA</w:t>
            </w:r>
          </w:p>
        </w:tc>
      </w:tr>
      <w:tr w:rsidTr="00E85F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5F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1. Maintain operation of delivery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t>1.1 Delivery systems are monitored and adjusted to en</w:t>
            </w:r>
            <w:r w:rsidRPr="00E85F03">
              <w:t>sure efficient and continuous operation and ensure no damage to finished product</w:t>
            </w:r>
          </w:p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1.2 Substrate is added to and removed from process according to job instructions</w:t>
            </w:r>
          </w:p>
        </w:tc>
      </w:tr>
      <w:tr w:rsidTr="00E85F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2. Maintain coating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t>2.1 Roller condition is monitored and adjusted to ensure quality of printed product meets the approved proof standard</w:t>
            </w:r>
          </w:p>
          <w:p w:rsidR="00000000" w:rsidRPr="00E85F03" w:rsidP="00E85F03">
            <w:pPr>
              <w:pStyle w:val="BodyText"/>
            </w:pPr>
            <w:r w:rsidRPr="00E85F03">
              <w:t xml:space="preserve">2.2 Coating system is monitored and adjusted to ensure quality of product meets the approved proof standard </w:t>
            </w:r>
          </w:p>
          <w:p w:rsidR="00000000" w:rsidRPr="00E85F03" w:rsidP="00E85F03">
            <w:pPr>
              <w:pStyle w:val="BodyText"/>
            </w:pPr>
            <w:r w:rsidRPr="00E85F03">
              <w:t>2.3 Drying systems are monito</w:t>
            </w:r>
            <w:r w:rsidRPr="00E85F03">
              <w:t xml:space="preserve">red and adjusted to ensure quality of product meets the approved proof standard </w:t>
            </w:r>
          </w:p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2.4 Quality and viscosity of varnish are monitored and adjusted as necessary to ensure quality of product</w:t>
            </w:r>
          </w:p>
        </w:tc>
      </w:tr>
      <w:tr w:rsidTr="00E85F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3. Maintain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t>3.1 Basic or complex in-line printing</w:t>
            </w:r>
            <w:r w:rsidRPr="00E85F03">
              <w:t>/converting/binding/finishing processes are monitored and adjusted to ensure quality of product meets the approved proof standard if required</w:t>
            </w:r>
          </w:p>
          <w:p w:rsidR="00000000" w:rsidRPr="00E85F03" w:rsidP="00E85F03">
            <w:pPr>
              <w:pStyle w:val="BodyText"/>
            </w:pPr>
            <w:r w:rsidRPr="00E85F03">
              <w:t>3.2 Delivery is monitored and adjusted to ensure quality and efficient product delivery if required</w:t>
            </w:r>
          </w:p>
          <w:p w:rsidR="00000000" w:rsidRPr="00E85F03" w:rsidP="00E85F03">
            <w:pPr>
              <w:pStyle w:val="BodyText"/>
            </w:pPr>
            <w:r w:rsidRPr="00E85F03">
              <w:t>3.3 Production</w:t>
            </w:r>
            <w:r w:rsidRPr="00E85F03">
              <w:t xml:space="preserve"> process is operated in association with fellow workers and according to company specifications and planned daily schedule</w:t>
            </w:r>
          </w:p>
          <w:p w:rsidR="00000000" w:rsidRPr="00E85F03" w:rsidP="00E85F03">
            <w:pPr>
              <w:pStyle w:val="BodyText"/>
            </w:pPr>
            <w:r w:rsidRPr="00E85F03">
              <w:t>3.4 Production is maintained within work health and safety (WHS) requirements and company and manufacturer’s specifications</w:t>
            </w:r>
          </w:p>
          <w:p w:rsidR="00000000" w:rsidRPr="00E85F03" w:rsidP="00E85F03">
            <w:pPr>
              <w:pStyle w:val="BodyText"/>
            </w:pPr>
            <w:r w:rsidRPr="00E85F03">
              <w:t>3.5 Manua</w:t>
            </w:r>
            <w:r w:rsidRPr="00E85F03">
              <w:t>l and/or automatic control is used as per specification</w:t>
            </w:r>
          </w:p>
          <w:p w:rsidR="00000000" w:rsidRPr="00E85F03" w:rsidP="00E85F03">
            <w:pPr>
              <w:pStyle w:val="BodyText"/>
            </w:pPr>
            <w:r w:rsidRPr="00E85F03">
              <w:t>3.6 Performance is monitored and verified using the process control system according to enterprise procedures</w:t>
            </w:r>
          </w:p>
          <w:p w:rsidR="00000000" w:rsidRPr="00E85F03" w:rsidP="00E85F03">
            <w:pPr>
              <w:pStyle w:val="BodyText"/>
            </w:pPr>
            <w:r w:rsidRPr="00E85F03">
              <w:t>3.7 Coating performance, register and position of coating are monitored and adjusted throu</w:t>
            </w:r>
            <w:r w:rsidRPr="00E85F03">
              <w:t>ghout production run</w:t>
            </w:r>
          </w:p>
          <w:p w:rsidR="00000000" w:rsidRPr="00E85F03" w:rsidP="00E85F03">
            <w:pPr>
              <w:pStyle w:val="BodyText"/>
            </w:pPr>
            <w:r w:rsidRPr="00E85F03">
              <w:t>3.8 Production difficulties are anticipated and preventive action is taken to prevent occurrence by timely intervention</w:t>
            </w:r>
          </w:p>
          <w:p w:rsidR="00000000" w:rsidRPr="00E85F03" w:rsidP="00E85F03">
            <w:pPr>
              <w:pStyle w:val="BodyText"/>
            </w:pPr>
            <w:r w:rsidRPr="00E85F03">
              <w:t>3.9 Process adjustments to eliminate problems are reported according to enterprise procedures</w:t>
            </w:r>
          </w:p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 xml:space="preserve">3.10 Waste is sorted </w:t>
            </w:r>
            <w:r w:rsidRPr="00E85F03">
              <w:t>according to enterprise procedures</w:t>
            </w:r>
          </w:p>
        </w:tc>
      </w:tr>
      <w:tr w:rsidTr="00E85F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4. Identify and rectify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t>4.1 Faulty performance of equipment is identified and reported according to enterprise procedures</w:t>
            </w:r>
          </w:p>
          <w:p w:rsidR="00000000" w:rsidRPr="00E85F03" w:rsidP="00E85F03">
            <w:pPr>
              <w:pStyle w:val="BodyText"/>
            </w:pPr>
            <w:r w:rsidRPr="00E85F03">
              <w:t>4.2 Problems in coating machine are identified and reported according to enterprise proce</w:t>
            </w:r>
            <w:r w:rsidRPr="00E85F03">
              <w:t>dures</w:t>
            </w:r>
          </w:p>
          <w:p w:rsidR="00000000" w:rsidRPr="00E85F03" w:rsidP="00E85F03">
            <w:pPr>
              <w:pStyle w:val="BodyText"/>
            </w:pPr>
            <w:r w:rsidRPr="00E85F03">
              <w:t>4.3 Adjustments or corrections are carried out according to specified procedures and consistent with operator’s skill level</w:t>
            </w:r>
          </w:p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4.4 Coating machine operation is checked to ensure correct operation</w:t>
            </w:r>
          </w:p>
        </w:tc>
      </w:tr>
      <w:tr w:rsidTr="00E85F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5.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t>5.1 Correct shutdown sequence is followed according to manufacturer’s specifications and enterprise procedures</w:t>
            </w:r>
          </w:p>
          <w:p w:rsidR="00000000" w:rsidRPr="00E85F03" w:rsidP="00E85F03">
            <w:pPr>
              <w:pStyle w:val="BodyText"/>
            </w:pPr>
            <w:r w:rsidRPr="00E85F03">
              <w:t xml:space="preserve">5.2 Shutdown is conducted in association with fellow workers and </w:t>
            </w:r>
            <w:r w:rsidRPr="00E85F03">
              <w:t>in compliance with WHS requirements</w:t>
            </w:r>
          </w:p>
          <w:p w:rsidR="00000000" w:rsidRPr="00E85F03" w:rsidP="00E85F03">
            <w:pPr>
              <w:pStyle w:val="BodyText"/>
            </w:pPr>
            <w:r w:rsidRPr="00E85F03">
              <w:t>5.3 Solid and liquid waste is removed from o</w:t>
            </w:r>
            <w:r w:rsidRPr="00E85F03">
              <w:t>perating area and recycled or disposed of, where required, according to regulatory requirements and enterprise procedures</w:t>
            </w:r>
          </w:p>
          <w:p w:rsidR="00000000" w:rsidRPr="00E85F03" w:rsidP="00E85F03">
            <w:pPr>
              <w:pStyle w:val="BodyText"/>
            </w:pPr>
            <w:r w:rsidRPr="00E85F03">
              <w:t>5.4 Product is removed from operating area</w:t>
            </w:r>
          </w:p>
          <w:p w:rsidR="00000000" w:rsidRPr="00E85F03" w:rsidP="00E85F03">
            <w:pPr>
              <w:pStyle w:val="BodyText"/>
            </w:pPr>
            <w:r w:rsidRPr="00E85F03">
              <w:t>5.5 Machine faults requiring repair are identified and reported to designated person accord</w:t>
            </w:r>
            <w:r w:rsidRPr="00E85F03">
              <w:t>ing to enterprise procedures</w:t>
            </w:r>
          </w:p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5.6 Repair/adjustment is verified prior to resumption of operations</w:t>
            </w:r>
          </w:p>
        </w:tc>
      </w:tr>
      <w:tr w:rsidTr="00E85F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 xml:space="preserve">6. Clean and wash coating machine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t>6.1 Cylinders, plate and roller surfaces are cleaned ready for next run</w:t>
            </w:r>
          </w:p>
          <w:p w:rsidR="00000000" w:rsidRPr="00E85F03" w:rsidP="00E85F03">
            <w:pPr>
              <w:pStyle w:val="BodyText"/>
            </w:pPr>
            <w:r w:rsidRPr="00E85F03">
              <w:t>6.2 Coating delivery system is washed ready for nex</w:t>
            </w:r>
            <w:r w:rsidRPr="00E85F03">
              <w:t>t run, and liquid waste is disposed of according to company and regulatory requirements</w:t>
            </w:r>
          </w:p>
          <w:p w:rsidR="00000000" w:rsidRPr="00E85F03" w:rsidP="00E85F03">
            <w:pPr>
              <w:pStyle w:val="BodyText"/>
            </w:pPr>
            <w:r w:rsidRPr="00E85F03">
              <w:t>6.3 In-line slitting units are cleaned ready for next run</w:t>
            </w:r>
          </w:p>
          <w:p w:rsidR="00000000" w:rsidRPr="00E85F03" w:rsidP="00E85F03">
            <w:pPr>
              <w:pStyle w:val="BodyText"/>
            </w:pPr>
            <w:r w:rsidRPr="00E85F03">
              <w:t>6.4 Transportation and delivery systems are disengaged and cleaned ready for next run</w:t>
            </w:r>
          </w:p>
          <w:p w:rsidR="00000000" w:rsidRPr="00E85F03" w:rsidP="00E85F03">
            <w:pPr>
              <w:pStyle w:val="BodyText"/>
            </w:pPr>
            <w:r w:rsidRPr="00E85F03">
              <w:t>6.5 Production records o</w:t>
            </w:r>
            <w:r w:rsidRPr="00E85F03">
              <w:t>r other documentation are accurately completed where required by enterprise procedures</w:t>
            </w:r>
          </w:p>
        </w:tc>
      </w:tr>
    </w:tbl>
    <w:p w:rsidR="00000000" w:rsidRPr="00E85F03" w:rsidP="00E85F03">
      <w:pPr>
        <w:pStyle w:val="BodyText"/>
      </w:pPr>
    </w:p>
    <w:p w:rsidR="00000000" w:rsidRPr="00E85F03" w:rsidP="00E85F03">
      <w:pPr>
        <w:pStyle w:val="AllowPageBreak"/>
      </w:pPr>
    </w:p>
    <w:p w:rsidR="00000000" w:rsidRPr="00E85F03" w:rsidP="00E85F03">
      <w:pPr>
        <w:pStyle w:val="Heading1"/>
      </w:pPr>
      <w:bookmarkStart w:id="5" w:name="O_699633"/>
      <w:bookmarkEnd w:id="5"/>
      <w:r w:rsidRPr="00E85F03">
        <w:t>Foundation Skills</w:t>
      </w:r>
    </w:p>
    <w:p w:rsidR="00000000" w:rsidRPr="00DD5721" w:rsidP="00DD5721">
      <w:pPr>
        <w:pStyle w:val="BodyText"/>
        <w:rPr>
          <w:i/>
        </w:rPr>
      </w:pPr>
      <w:r w:rsidRPr="00DD5721">
        <w:rPr>
          <w:rStyle w:val="Emphasis"/>
        </w:rPr>
        <w:t>This section describes language, literacy, numeracy and employment skills incorporated in the performance criteria that are required</w:t>
      </w:r>
      <w:r w:rsidRPr="00DD5721">
        <w:rPr>
          <w:rStyle w:val="Emphasis"/>
        </w:rPr>
        <w:t xml:space="preserve">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85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rPr>
                <w:rStyle w:val="SpecialBold"/>
              </w:rPr>
              <w:t>Description</w:t>
            </w:r>
          </w:p>
        </w:tc>
      </w:tr>
      <w:tr w:rsidTr="00E85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3.3-3.5, 4.3,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ListBullet"/>
              <w:rPr>
                <w:lang w:val="en-NZ"/>
              </w:rPr>
            </w:pPr>
            <w:r w:rsidRPr="00E85F03">
              <w:t>Recognises and interprets text to establish job requirements from information contained within relevant procedures and specifications</w:t>
            </w:r>
          </w:p>
        </w:tc>
      </w:tr>
      <w:tr w:rsidTr="00E85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3.3, 3.9, 4.1, 4.2, 65.5, 6.5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ListBullet"/>
              <w:rPr>
                <w:lang w:val="en-NZ"/>
              </w:rPr>
            </w:pPr>
            <w:r w:rsidRPr="00E85F03">
              <w:t xml:space="preserve">Enters routine data associated with production processes and enterprise procedures </w:t>
            </w:r>
          </w:p>
        </w:tc>
      </w:tr>
      <w:tr w:rsidTr="00E85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3.3-3.5, 3.9, 4.1-4.3, 5.1,5.2,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ListBullet"/>
              <w:rPr>
                <w:lang w:val="en-NZ"/>
              </w:rPr>
            </w:pPr>
            <w:r w:rsidRPr="00E85F03">
              <w:t>Speaks clearly using appropriate vocabulary, tone and pace to report faults and disc</w:t>
            </w:r>
            <w:r w:rsidRPr="00E85F03">
              <w:t xml:space="preserve">repancies </w:t>
            </w:r>
          </w:p>
        </w:tc>
      </w:tr>
      <w:tr w:rsidTr="00E85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6.5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ListBullet"/>
              <w:rPr>
                <w:lang w:val="en-NZ"/>
              </w:rPr>
            </w:pPr>
            <w:r w:rsidRPr="00E85F03">
              <w:t>Interprets and analyses a range of mathematical information used in familiar and routine tasks</w:t>
            </w:r>
          </w:p>
        </w:tc>
      </w:tr>
      <w:tr w:rsidTr="00E85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2.1-2.4, 3.1-3.4, 3.6, 3.9, 3.10, 4.1-4.4, 5.1-5.3, 5.5, 6.1-6.5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ListBullet"/>
            </w:pPr>
            <w:r w:rsidRPr="00E85F03">
              <w:t>Recognises and follows explicit and implicit protocols and meets expectations associated with own role</w:t>
            </w:r>
          </w:p>
          <w:p w:rsidR="00000000" w:rsidP="00E85F03">
            <w:pPr>
              <w:pStyle w:val="ListBullet"/>
              <w:rPr>
                <w:lang w:val="en-NZ"/>
              </w:rPr>
            </w:pPr>
            <w:r w:rsidRPr="00E85F03">
              <w:t>Recognises and follows all procedures for cleaning and maintenance of equipment Incorporating regulatory requirements and enterprise procedures</w:t>
            </w:r>
          </w:p>
        </w:tc>
      </w:tr>
      <w:tr w:rsidTr="00E85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Interact</w:t>
            </w:r>
            <w:r w:rsidRPr="00E85F03">
              <w:t xml:space="preserve">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3.3-3.5, 4.1-4.3, 5.1, 5.2,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ListBullet"/>
            </w:pPr>
            <w:r w:rsidRPr="00E85F03">
              <w:t>Cooperates with others as part of familiar routine activities, and contributes to specific activities requiring joint responsibility and accountability</w:t>
            </w:r>
          </w:p>
          <w:p w:rsidR="00000000" w:rsidP="00E85F03">
            <w:pPr>
              <w:pStyle w:val="ListBullet"/>
              <w:rPr>
                <w:lang w:val="en-NZ"/>
              </w:rPr>
            </w:pPr>
            <w:r w:rsidRPr="00E85F03">
              <w:t>Understands what to communicate, with whom and how, in rou</w:t>
            </w:r>
            <w:r w:rsidRPr="00E85F03">
              <w:t>tine work situations</w:t>
            </w:r>
          </w:p>
        </w:tc>
      </w:tr>
      <w:tr w:rsidTr="00E85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1.1, 1.2, 2.1-2.4, 3.3-3.8, 3.10, 4.1-4.4, 5.1-5.6, 6.1-6.4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ListBullet"/>
            </w:pPr>
            <w:r w:rsidRPr="00E85F03">
              <w:t>Determines priorities and sequences steps involved in clearly defined, familiar tasks</w:t>
            </w:r>
          </w:p>
          <w:p w:rsidR="00000000" w:rsidRPr="00E85F03" w:rsidP="00E85F03">
            <w:pPr>
              <w:pStyle w:val="ListBullet"/>
            </w:pPr>
            <w:r w:rsidRPr="00E85F03">
              <w:t>Recognises and anticipates an increasing range of familiar problems, their symptoms and causes, actively looking for early warning signs and implementing contingency plans</w:t>
            </w:r>
          </w:p>
          <w:p w:rsidR="00000000" w:rsidRPr="00E85F03" w:rsidP="00E85F03">
            <w:pPr>
              <w:pStyle w:val="ListBullet"/>
            </w:pPr>
            <w:r w:rsidRPr="00E85F03">
              <w:t>Follows routine procedures for using digital technology by reading data from electro</w:t>
            </w:r>
            <w:r w:rsidRPr="00E85F03">
              <w:t>nic monitoring and control systems</w:t>
            </w:r>
          </w:p>
        </w:tc>
      </w:tr>
    </w:tbl>
    <w:p w:rsidR="00000000" w:rsidRPr="00E85F03" w:rsidP="00E85F03">
      <w:pPr>
        <w:pStyle w:val="BodyText"/>
      </w:pPr>
    </w:p>
    <w:p w:rsidR="00000000" w:rsidRPr="00E85F03" w:rsidP="00E85F03">
      <w:pPr>
        <w:pStyle w:val="AllowPageBreak"/>
      </w:pPr>
    </w:p>
    <w:p w:rsidR="00000000" w:rsidRPr="00E85F03" w:rsidP="00E85F03">
      <w:pPr>
        <w:pStyle w:val="Heading1"/>
      </w:pPr>
      <w:bookmarkStart w:id="6" w:name="O_699634"/>
      <w:bookmarkEnd w:id="6"/>
      <w:r w:rsidRPr="00E85F03">
        <w:t>Range of Conditions</w:t>
      </w:r>
    </w:p>
    <w:p w:rsidR="00000000" w:rsidRPr="00DD5721" w:rsidP="00DD5721">
      <w:pPr>
        <w:pStyle w:val="BodyText"/>
        <w:rPr>
          <w:i/>
        </w:rPr>
      </w:pPr>
      <w:r w:rsidRPr="00DD5721">
        <w:rPr>
          <w:rStyle w:val="Emphasis"/>
        </w:rPr>
        <w:t>This section specifies different work environments and conditions that may affect performance. Essential operating conditions that may be present (depending on the work situation, ne</w:t>
      </w:r>
      <w:r w:rsidRPr="00DD5721">
        <w:rPr>
          <w:rStyle w:val="Emphasis"/>
        </w:rPr>
        <w:t xml:space="preserve">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8"/>
        <w:gridCol w:w="5518"/>
      </w:tblGrid>
      <w:tr w:rsidTr="00E85F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t>Delivery systems MUST include EITHER:</w:t>
            </w:r>
          </w:p>
          <w:p w:rsidR="00000000" w:rsidP="00E85F03">
            <w:pPr>
              <w:pStyle w:val="BodyText"/>
              <w:rPr>
                <w:lang w:val="en-NZ"/>
              </w:rPr>
            </w:pP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ListBullet"/>
            </w:pPr>
            <w:r w:rsidRPr="00E85F03">
              <w:t xml:space="preserve">reel </w:t>
            </w:r>
          </w:p>
          <w:p w:rsidR="00000000" w:rsidRPr="00E85F03" w:rsidP="00E85F03">
            <w:pPr>
              <w:pStyle w:val="BodyText"/>
            </w:pPr>
            <w:r w:rsidRPr="00E85F03">
              <w:t>OR</w:t>
            </w:r>
          </w:p>
          <w:p w:rsidR="00000000" w:rsidP="00E85F03">
            <w:pPr>
              <w:pStyle w:val="ListBullet"/>
              <w:rPr>
                <w:lang w:val="en-NZ"/>
              </w:rPr>
            </w:pPr>
            <w:r w:rsidRPr="00E85F03">
              <w:t>sheet</w:t>
            </w:r>
          </w:p>
        </w:tc>
      </w:tr>
      <w:tr w:rsidTr="00E85F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t>Monitoring and adjusting MUST include EITHER:</w:t>
            </w:r>
          </w:p>
          <w:p w:rsidR="00000000" w:rsidP="00E85F03">
            <w:pPr>
              <w:pStyle w:val="BodyText"/>
              <w:rPr>
                <w:lang w:val="en-NZ"/>
              </w:rPr>
            </w:pP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ListBullet"/>
            </w:pPr>
            <w:r w:rsidRPr="00E85F03">
              <w:t>reel stand and rewind section</w:t>
            </w:r>
          </w:p>
          <w:p w:rsidR="00000000" w:rsidRPr="00E85F03" w:rsidP="00E85F03">
            <w:pPr>
              <w:pStyle w:val="ListBullet"/>
            </w:pPr>
            <w:r w:rsidRPr="00E85F03">
              <w:t>web control system</w:t>
            </w:r>
          </w:p>
          <w:p w:rsidR="00000000" w:rsidRPr="00E85F03" w:rsidP="00E85F03">
            <w:pPr>
              <w:pStyle w:val="ListBullet"/>
            </w:pPr>
            <w:r w:rsidRPr="00E85F03">
              <w:t xml:space="preserve">sheeting section </w:t>
            </w:r>
          </w:p>
          <w:p w:rsidR="00000000" w:rsidRPr="00E85F03" w:rsidP="00E85F03">
            <w:pPr>
              <w:pStyle w:val="BodyText"/>
            </w:pPr>
            <w:r w:rsidRPr="00E85F03">
              <w:t>OR</w:t>
            </w:r>
          </w:p>
          <w:p w:rsidR="00000000" w:rsidRPr="00E85F03" w:rsidP="00E85F03">
            <w:pPr>
              <w:pStyle w:val="ListBullet"/>
            </w:pPr>
            <w:r w:rsidRPr="00E85F03">
              <w:t>feeder and delivery</w:t>
            </w:r>
          </w:p>
          <w:p w:rsidR="00000000" w:rsidRPr="00E85F03" w:rsidP="00E85F03">
            <w:pPr>
              <w:pStyle w:val="ListBullet"/>
            </w:pPr>
            <w:r w:rsidRPr="00E85F03">
              <w:t>sheet pick-up and transport system</w:t>
            </w:r>
          </w:p>
          <w:p w:rsidR="00000000" w:rsidRPr="00E85F03" w:rsidP="00E85F03">
            <w:pPr>
              <w:pStyle w:val="ListBullet"/>
            </w:pPr>
            <w:r w:rsidRPr="00E85F03">
              <w:t>transfer system</w:t>
            </w:r>
          </w:p>
        </w:tc>
      </w:tr>
    </w:tbl>
    <w:p w:rsidR="00000000" w:rsidRPr="00E85F03" w:rsidP="00E85F03">
      <w:pPr>
        <w:pStyle w:val="BodyText"/>
      </w:pPr>
    </w:p>
    <w:p w:rsidR="00000000" w:rsidRPr="00E85F03" w:rsidP="00E85F03">
      <w:pPr>
        <w:pStyle w:val="AllowPageBreak"/>
      </w:pPr>
    </w:p>
    <w:p w:rsidR="00000000" w:rsidRPr="00E85F03" w:rsidP="00E85F03">
      <w:pPr>
        <w:pStyle w:val="Heading1"/>
      </w:pPr>
      <w:bookmarkStart w:id="7" w:name="O_699635"/>
      <w:bookmarkEnd w:id="7"/>
      <w:r w:rsidRPr="00E85F0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E85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rPr>
                <w:rStyle w:val="SpecialBold"/>
              </w:rPr>
              <w:t xml:space="preserve">Code and title </w:t>
            </w:r>
          </w:p>
          <w:p w:rsidR="00000000" w:rsidRPr="00E85F03" w:rsidP="00E85F03">
            <w:pPr>
              <w:pStyle w:val="BodyText"/>
            </w:pPr>
            <w:r w:rsidRPr="00E85F0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rPr>
                <w:rStyle w:val="SpecialBold"/>
              </w:rPr>
              <w:t>Code and title</w:t>
            </w:r>
          </w:p>
          <w:p w:rsidR="00000000" w:rsidRPr="00E85F03" w:rsidP="00E85F03">
            <w:pPr>
              <w:pStyle w:val="BodyText"/>
            </w:pPr>
            <w:r w:rsidRPr="00E85F03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rPr>
                <w:rStyle w:val="SpecialBold"/>
              </w:rPr>
              <w:t>Equivalence status</w:t>
            </w:r>
          </w:p>
        </w:tc>
      </w:tr>
      <w:tr w:rsidTr="00E85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ICPPRN272 Produce basic coated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ICPPR272C Produce basic coated product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t>Equivalent unit</w:t>
            </w:r>
          </w:p>
        </w:tc>
      </w:tr>
    </w:tbl>
    <w:p w:rsidR="00000000" w:rsidRPr="00E85F03" w:rsidP="00E85F03">
      <w:pPr>
        <w:pStyle w:val="BodyText"/>
      </w:pPr>
    </w:p>
    <w:p w:rsidR="00000000" w:rsidRPr="00E85F03" w:rsidP="00E85F03">
      <w:pPr>
        <w:pStyle w:val="AllowPageBreak"/>
      </w:pPr>
    </w:p>
    <w:p w:rsidR="00000000" w:rsidRPr="00E85F03" w:rsidP="00E85F03">
      <w:pPr>
        <w:pStyle w:val="Heading1"/>
      </w:pPr>
      <w:bookmarkStart w:id="8" w:name="O_699642"/>
      <w:bookmarkEnd w:id="8"/>
      <w:r w:rsidRPr="00E85F03">
        <w:t>Links</w:t>
      </w:r>
    </w:p>
    <w:p w:rsidR="00000000" w:rsidRPr="00E85F03" w:rsidP="00DD5721">
      <w:pPr>
        <w:pStyle w:val="BodyText"/>
      </w:pPr>
      <w:r w:rsidRPr="00E85F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907F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85F03" w:rsidP="00DD5721">
      <w:pPr>
        <w:pStyle w:val="BodyText"/>
        <w:sectPr w:rsidSect="00E85F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5F03" w:rsidP="00E85F03">
      <w:pPr>
        <w:pStyle w:val="SuperHeading"/>
      </w:pPr>
      <w:r w:rsidRPr="00E85F03">
        <w:t>Assessment Requirements for ICPPRN272 Produce basic coated product</w:t>
      </w:r>
    </w:p>
    <w:p w:rsidR="00000000" w:rsidRPr="00E85F03" w:rsidP="00E85F03">
      <w:pPr>
        <w:pStyle w:val="Heading1"/>
      </w:pPr>
      <w:bookmarkStart w:id="9" w:name="O_699637"/>
      <w:bookmarkEnd w:id="9"/>
      <w:r w:rsidRPr="00E85F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5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rPr>
                <w:rStyle w:val="SpecialBold"/>
              </w:rPr>
              <w:t>Comments</w:t>
            </w:r>
          </w:p>
        </w:tc>
      </w:tr>
      <w:tr w:rsidTr="00E85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03">
            <w:pPr>
              <w:pStyle w:val="BodyText"/>
              <w:rPr>
                <w:lang w:val="en-NZ"/>
              </w:rPr>
            </w:pPr>
            <w:r w:rsidRPr="00E85F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03" w:rsidP="00E85F03">
            <w:pPr>
              <w:pStyle w:val="BodyText"/>
            </w:pPr>
            <w:r w:rsidRPr="00E85F03">
              <w:t>This version first released with ICP Printing and Graphic Arts Training Package Version 1.0.</w:t>
            </w:r>
          </w:p>
        </w:tc>
      </w:tr>
    </w:tbl>
    <w:p w:rsidR="00000000" w:rsidRPr="00E85F03" w:rsidP="00E85F03">
      <w:pPr>
        <w:pStyle w:val="BodyText"/>
      </w:pPr>
    </w:p>
    <w:p w:rsidR="00000000" w:rsidRPr="00E85F03" w:rsidP="00E85F03">
      <w:pPr>
        <w:pStyle w:val="AllowPageBreak"/>
      </w:pPr>
    </w:p>
    <w:p w:rsidR="00000000" w:rsidRPr="00E85F03" w:rsidP="00E85F03">
      <w:pPr>
        <w:pStyle w:val="Heading1"/>
      </w:pPr>
      <w:bookmarkStart w:id="10" w:name="O_699638"/>
      <w:bookmarkEnd w:id="10"/>
      <w:r w:rsidRPr="00E85F03">
        <w:t>Performance Evidence</w:t>
      </w:r>
    </w:p>
    <w:p w:rsidR="00000000" w:rsidRPr="00E85F03" w:rsidP="00DD5721">
      <w:pPr>
        <w:pStyle w:val="BodyText"/>
      </w:pPr>
      <w:r w:rsidRPr="00E85F03">
        <w:t>Evidence of the ability to:</w:t>
      </w:r>
    </w:p>
    <w:p w:rsidR="00000000" w:rsidRPr="00E85F03" w:rsidP="00E85F03">
      <w:pPr>
        <w:pStyle w:val="ListBullet"/>
      </w:pPr>
      <w:r w:rsidRPr="00E85F03">
        <w:t>correctly produce TWO basic coating jobs (one spot coating and one overall coating and, if pos</w:t>
      </w:r>
      <w:r w:rsidRPr="00E85F03">
        <w:t>sible, including at least one in-line process) according to job specifications, enterprise procedures and work health and safety (WHS) requirements</w:t>
      </w:r>
    </w:p>
    <w:p w:rsidR="00000000" w:rsidRPr="00E85F03" w:rsidP="00E85F03">
      <w:pPr>
        <w:pStyle w:val="ListBullet"/>
      </w:pPr>
      <w:r w:rsidRPr="00E85F03">
        <w:t>safely shut</w:t>
      </w:r>
      <w:r w:rsidRPr="00E85F03">
        <w:t xml:space="preserve"> down and clean either reel- or sheet-fed machine and, if possible, rectify any problems with minimum downtime.</w:t>
      </w:r>
    </w:p>
    <w:p w:rsidR="00000000" w:rsidRPr="00E85F03" w:rsidP="00E85F03">
      <w:pPr>
        <w:pStyle w:val="BodyText"/>
      </w:pPr>
    </w:p>
    <w:p w:rsidR="00000000" w:rsidRPr="00E85F03" w:rsidP="00DD5721">
      <w:pPr>
        <w:pStyle w:val="BodyText"/>
      </w:pPr>
      <w:r w:rsidRPr="00E85F03">
        <w:t>Note: If a specific volume or frequency is not stated, then evidence must be provided at least once.</w:t>
      </w:r>
    </w:p>
    <w:p w:rsidR="00000000" w:rsidRPr="00E85F03" w:rsidP="00E85F03">
      <w:pPr>
        <w:pStyle w:val="Heading1"/>
      </w:pPr>
      <w:bookmarkStart w:id="11" w:name="O_699639"/>
      <w:bookmarkEnd w:id="11"/>
      <w:r w:rsidRPr="00E85F03">
        <w:t>Knowledge Evidence</w:t>
      </w:r>
    </w:p>
    <w:p w:rsidR="00000000" w:rsidRPr="00E85F03" w:rsidP="00DD5721">
      <w:pPr>
        <w:pStyle w:val="BodyText"/>
      </w:pPr>
      <w:r w:rsidRPr="00E85F03">
        <w:t>To com</w:t>
      </w:r>
      <w:r w:rsidRPr="00E85F03">
        <w:t>plete the unit requirements safely and effectively, the individual must:</w:t>
      </w:r>
    </w:p>
    <w:p w:rsidR="00000000" w:rsidRPr="00E85F03" w:rsidP="00E85F03">
      <w:pPr>
        <w:pStyle w:val="ListBullet"/>
      </w:pPr>
      <w:r w:rsidRPr="00E85F03">
        <w:t>outline required action if vital information is missing from the job ticket</w:t>
      </w:r>
    </w:p>
    <w:p w:rsidR="00000000" w:rsidRPr="00E85F03" w:rsidP="00E85F03">
      <w:pPr>
        <w:pStyle w:val="ListBullet"/>
      </w:pPr>
      <w:r w:rsidRPr="00E85F03">
        <w:t xml:space="preserve">list checks undertaken prior to set-up </w:t>
      </w:r>
    </w:p>
    <w:p w:rsidR="00000000" w:rsidRPr="00E85F03" w:rsidP="00E85F03">
      <w:pPr>
        <w:pStyle w:val="BodyText"/>
      </w:pPr>
    </w:p>
    <w:p w:rsidR="00000000" w:rsidRPr="00E85F03" w:rsidP="00DD5721">
      <w:pPr>
        <w:pStyle w:val="Heading4"/>
      </w:pPr>
      <w:r w:rsidRPr="00E85F03">
        <w:rPr>
          <w:rStyle w:val="SpecialBold"/>
        </w:rPr>
        <w:t>For reel systems only</w:t>
      </w:r>
    </w:p>
    <w:p w:rsidR="00000000" w:rsidRPr="00E85F03" w:rsidP="00E85F03">
      <w:pPr>
        <w:pStyle w:val="ListBullet"/>
      </w:pPr>
      <w:r w:rsidRPr="00E85F03">
        <w:t>identify WHS concerns related to loading a</w:t>
      </w:r>
      <w:r w:rsidRPr="00E85F03">
        <w:t>nd handling heavy reels</w:t>
      </w:r>
    </w:p>
    <w:p w:rsidR="00000000" w:rsidRPr="00E85F03" w:rsidP="00E85F03">
      <w:pPr>
        <w:pStyle w:val="ListBullet"/>
      </w:pPr>
      <w:r w:rsidRPr="00E85F03">
        <w:t>describe effect on the print of excessive tension on the rewinding reel</w:t>
      </w:r>
    </w:p>
    <w:p w:rsidR="00000000" w:rsidRPr="00E85F03" w:rsidP="00E85F03">
      <w:pPr>
        <w:pStyle w:val="ListBullet"/>
      </w:pPr>
      <w:r w:rsidRPr="00E85F03">
        <w:t>outline the result if the web is not spliced correctly</w:t>
      </w:r>
    </w:p>
    <w:p w:rsidR="00000000" w:rsidRPr="00E85F03" w:rsidP="00E85F03">
      <w:pPr>
        <w:pStyle w:val="ListBullet"/>
      </w:pPr>
      <w:r w:rsidRPr="00E85F03">
        <w:t>outline precautions to ensure rewound product is consistent, acceptable quality</w:t>
      </w:r>
    </w:p>
    <w:p w:rsidR="00000000" w:rsidRPr="00E85F03" w:rsidP="00DD5721">
      <w:pPr>
        <w:pStyle w:val="Heading4"/>
      </w:pPr>
      <w:r w:rsidRPr="00E85F03">
        <w:rPr>
          <w:rStyle w:val="SpecialBold"/>
        </w:rPr>
        <w:t>For sheet systems only</w:t>
      </w:r>
    </w:p>
    <w:p w:rsidR="00000000" w:rsidRPr="00E85F03" w:rsidP="00E85F03">
      <w:pPr>
        <w:pStyle w:val="ListBullet"/>
      </w:pPr>
      <w:r w:rsidRPr="00E85F03">
        <w:t>i</w:t>
      </w:r>
      <w:r w:rsidRPr="00E85F03">
        <w:t>dentify importance of sheets being fanned before loading into the press</w:t>
      </w:r>
    </w:p>
    <w:p w:rsidR="00000000" w:rsidRPr="00E85F03" w:rsidP="00E85F03">
      <w:pPr>
        <w:pStyle w:val="ListBullet"/>
      </w:pPr>
      <w:r w:rsidRPr="00E85F03">
        <w:t>explain importance of setting and checking the double sheet detector during the print run</w:t>
      </w:r>
    </w:p>
    <w:p w:rsidR="00000000" w:rsidRPr="00E85F03" w:rsidP="00E85F03">
      <w:pPr>
        <w:pStyle w:val="ListBullet"/>
      </w:pPr>
      <w:r w:rsidRPr="00E85F03">
        <w:t>describe components that can be adjusted to ensure correct delivery if sheeted</w:t>
      </w:r>
    </w:p>
    <w:p w:rsidR="00000000" w:rsidRPr="00E85F03" w:rsidP="00E85F03">
      <w:pPr>
        <w:pStyle w:val="ListBullet"/>
      </w:pPr>
      <w:r w:rsidRPr="00E85F03">
        <w:t>explain the eff</w:t>
      </w:r>
      <w:r w:rsidRPr="00E85F03">
        <w:t>ects of anti-set-off spray on the finished job, and level the coating should be maintained at in the pan</w:t>
      </w:r>
    </w:p>
    <w:p w:rsidR="00000000" w:rsidRPr="00E85F03" w:rsidP="00E85F03">
      <w:pPr>
        <w:pStyle w:val="ListBullet"/>
      </w:pPr>
      <w:r w:rsidRPr="00E85F03">
        <w:t xml:space="preserve">outline the process if printed material is below acceptable standard </w:t>
      </w:r>
    </w:p>
    <w:p w:rsidR="00000000" w:rsidRPr="00E85F03" w:rsidP="00E85F03">
      <w:pPr>
        <w:pStyle w:val="ListBullet"/>
      </w:pPr>
      <w:r w:rsidRPr="00E85F03">
        <w:t xml:space="preserve">explain major WHS concerns when coating and action taken if the aqueous coating is smudged in the machine delivery section </w:t>
      </w:r>
    </w:p>
    <w:p w:rsidR="00000000" w:rsidRPr="00E85F03" w:rsidP="00E85F03">
      <w:pPr>
        <w:pStyle w:val="ListBullet"/>
      </w:pPr>
      <w:r w:rsidRPr="00E85F03">
        <w:t>outline effect the UV lamp has on UV coating</w:t>
      </w:r>
    </w:p>
    <w:p w:rsidR="00000000" w:rsidRPr="00E85F03" w:rsidP="00E85F03">
      <w:pPr>
        <w:pStyle w:val="ListBullet"/>
      </w:pPr>
      <w:r w:rsidRPr="00E85F03">
        <w:t>explain dangers of solvents and solutions used to clean the coating system, plates, cyl</w:t>
      </w:r>
      <w:r w:rsidRPr="00E85F03">
        <w:t>inders and press</w:t>
      </w:r>
    </w:p>
    <w:p w:rsidR="00000000" w:rsidRPr="00E85F03" w:rsidP="00E85F03">
      <w:pPr>
        <w:pStyle w:val="ListBullet"/>
      </w:pPr>
      <w:r w:rsidRPr="00E85F03">
        <w:t>identify parts of the machine to be thoroughly cleaned following coating of the job</w:t>
      </w:r>
    </w:p>
    <w:p w:rsidR="00000000" w:rsidRPr="00E85F03" w:rsidP="00E85F03">
      <w:pPr>
        <w:pStyle w:val="ListBullet"/>
      </w:pPr>
      <w:r w:rsidRPr="00E85F03">
        <w:t>identify components to be inspected for wear following the print run</w:t>
      </w:r>
    </w:p>
    <w:p w:rsidR="00000000" w:rsidRPr="00E85F03" w:rsidP="00E85F03">
      <w:pPr>
        <w:pStyle w:val="ListBullet"/>
      </w:pPr>
      <w:r w:rsidRPr="00E85F03">
        <w:t>explain records important for following or repeat prints</w:t>
      </w:r>
    </w:p>
    <w:p w:rsidR="00000000" w:rsidRPr="00E85F03" w:rsidP="00E85F03">
      <w:pPr>
        <w:pStyle w:val="ListBullet"/>
      </w:pPr>
      <w:r w:rsidRPr="00E85F03">
        <w:t>identify machine manuals, saf</w:t>
      </w:r>
      <w:r w:rsidRPr="00E85F03">
        <w:t>ety and other documentation relevant to this task, where are they kept, and the information contained.</w:t>
      </w:r>
    </w:p>
    <w:p w:rsidR="00000000" w:rsidRPr="00E85F03" w:rsidP="00E85F03">
      <w:pPr>
        <w:pStyle w:val="AllowPageBreak"/>
      </w:pPr>
    </w:p>
    <w:p w:rsidR="00000000" w:rsidRPr="00E85F03" w:rsidP="00E85F03">
      <w:pPr>
        <w:pStyle w:val="Heading1"/>
      </w:pPr>
      <w:bookmarkStart w:id="12" w:name="O_699640"/>
      <w:bookmarkEnd w:id="12"/>
      <w:r w:rsidRPr="00E85F03">
        <w:t>Assessment Conditions</w:t>
      </w:r>
    </w:p>
    <w:p w:rsidR="00000000" w:rsidRPr="00E85F03" w:rsidP="00DD5721">
      <w:pPr>
        <w:pStyle w:val="BodyText"/>
      </w:pPr>
      <w:r w:rsidRPr="00E85F03">
        <w:t>Gather evidence to demonstrate consistent performance in conditions that are safe and replicate the workplace. Noi</w:t>
      </w:r>
      <w:r w:rsidRPr="00E85F03">
        <w:t>se levels, production flow, interruptions and time variances must be typical of those experienced in the printing field of work and include access to:</w:t>
      </w:r>
    </w:p>
    <w:p w:rsidR="00000000" w:rsidRPr="00E85F03" w:rsidP="00E85F03">
      <w:pPr>
        <w:pStyle w:val="ListBullet"/>
      </w:pPr>
      <w:r w:rsidRPr="00E85F03">
        <w:t>reel- or sheet-fed machine.</w:t>
      </w:r>
    </w:p>
    <w:p w:rsidR="00000000" w:rsidRPr="00E85F03" w:rsidP="00E85F03">
      <w:pPr>
        <w:pStyle w:val="ListBullet"/>
      </w:pPr>
      <w:r w:rsidRPr="00E85F03">
        <w:t>special purpose tools, equipment and materials</w:t>
      </w:r>
    </w:p>
    <w:p w:rsidR="00000000" w:rsidRPr="00E85F03" w:rsidP="00E85F03">
      <w:pPr>
        <w:pStyle w:val="BodyText"/>
      </w:pPr>
    </w:p>
    <w:p w:rsidR="00000000" w:rsidRPr="00E85F03" w:rsidP="00DD5721">
      <w:pPr>
        <w:pStyle w:val="BodyText"/>
      </w:pPr>
      <w:r w:rsidRPr="00E85F03">
        <w:t>Assessors must satisfy NVR/A</w:t>
      </w:r>
      <w:r w:rsidRPr="00E85F03">
        <w:t>QTF assessor requirements.</w:t>
      </w:r>
    </w:p>
    <w:p w:rsidR="00000000" w:rsidRPr="00E85F03" w:rsidP="00E85F03">
      <w:pPr>
        <w:pStyle w:val="Heading1"/>
      </w:pPr>
      <w:bookmarkStart w:id="13" w:name="O_699643"/>
      <w:bookmarkEnd w:id="13"/>
      <w:r w:rsidRPr="00E85F03">
        <w:t>Links</w:t>
      </w:r>
    </w:p>
    <w:p w:rsidR="00000000" w:rsidRPr="00E85F03" w:rsidP="00DD5721">
      <w:pPr>
        <w:pStyle w:val="BodyText"/>
      </w:pPr>
      <w:r w:rsidRPr="00E85F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907F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85F03" w:rsidP="00E85F03"/>
    <w:sectPr w:rsidSect="00E85F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03" w:rsidRPr="00DD5721" w:rsidP="00DD5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721" w:rsidP="00E85F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D5721" w:rsidP="00E85F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D5721" w:rsidP="00E85F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03" w:rsidP="00E85F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5721">
      <w:t>Approved</w:t>
    </w:r>
    <w:r w:rsidR="00DD57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572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5721">
      <w:rPr>
        <w:noProof/>
      </w:rPr>
      <w:t>5</w:t>
    </w:r>
    <w:r>
      <w:rPr>
        <w:noProof/>
      </w:rPr>
      <w:fldChar w:fldCharType="end"/>
    </w:r>
  </w:p>
  <w:p w:rsidR="00E85F03" w:rsidP="00E85F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57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5721">
      <w:t>Manufacturing Industry Skills Alliance</w:t>
    </w:r>
    <w:r w:rsidR="00DD5721">
      <w:fldChar w:fldCharType="end"/>
    </w:r>
  </w:p>
  <w:p w:rsidR="00E85F03" w:rsidP="00E85F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F03" w:rsidRPr="00DD5721" w:rsidP="00DD5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721" w:rsidRPr="002D2AF8" w:rsidP="00E85F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ICPPRN272 Produce basic coated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5721" w:rsidP="00E85F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03" w:rsidRPr="002D2AF8" w:rsidP="00E85F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5721">
      <w:t>ICPPRN272 Produce basic coated product</w:t>
    </w:r>
    <w:r w:rsidR="00DD57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5721">
      <w:rPr>
        <w:noProof/>
      </w:rPr>
      <w:t>2 March 2025</w:t>
    </w:r>
    <w:r>
      <w:fldChar w:fldCharType="end"/>
    </w:r>
  </w:p>
  <w:p w:rsidR="00E85F03" w:rsidP="00E85F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AC5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3689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F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F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F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F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F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F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F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F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F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F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F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F03"/>
  </w:style>
  <w:style w:type="character" w:customStyle="1" w:styleId="Heading1Char">
    <w:name w:val="Heading 1 Char"/>
    <w:basedOn w:val="DefaultParagraphFont"/>
    <w:link w:val="Heading1"/>
    <w:rsid w:val="00E85F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F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F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5F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5F03"/>
    <w:rPr>
      <w:b/>
      <w:spacing w:val="0"/>
    </w:rPr>
  </w:style>
  <w:style w:type="character" w:styleId="Emphasis">
    <w:name w:val="Emphasis"/>
    <w:basedOn w:val="DefaultParagraphFont"/>
    <w:qFormat/>
    <w:rsid w:val="00E85F03"/>
    <w:rPr>
      <w:i/>
    </w:rPr>
  </w:style>
  <w:style w:type="paragraph" w:customStyle="1" w:styleId="SuperHeading">
    <w:name w:val="SuperHeading"/>
    <w:basedOn w:val="Normal"/>
    <w:rsid w:val="00E85F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F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5F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F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F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F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F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F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F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F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F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F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F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F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F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F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5F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5F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F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F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F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5F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5F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F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F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F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F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F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F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F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F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5F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F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F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F03"/>
  </w:style>
  <w:style w:type="paragraph" w:styleId="TableofFigures">
    <w:name w:val="table of figures"/>
    <w:basedOn w:val="Normal"/>
    <w:next w:val="Normal"/>
    <w:semiHidden/>
    <w:rsid w:val="00E85F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F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5F03"/>
    <w:rPr>
      <w:rFonts w:ascii="Wingdings" w:hAnsi="Wingdings"/>
    </w:rPr>
  </w:style>
  <w:style w:type="paragraph" w:customStyle="1" w:styleId="TableHeading">
    <w:name w:val="Table Heading"/>
    <w:basedOn w:val="HeadingBase"/>
    <w:rsid w:val="00E85F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F03"/>
    <w:rPr>
      <w:color w:val="0033CC"/>
      <w:u w:val="none"/>
    </w:rPr>
  </w:style>
  <w:style w:type="paragraph" w:customStyle="1" w:styleId="BodyTextRight">
    <w:name w:val="Body Text Right"/>
    <w:basedOn w:val="BodyText"/>
    <w:rsid w:val="00E85F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F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F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F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F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F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F03"/>
    <w:rPr>
      <w:sz w:val="32"/>
    </w:rPr>
  </w:style>
  <w:style w:type="paragraph" w:customStyle="1" w:styleId="HeadingProcedure">
    <w:name w:val="Heading Procedure"/>
    <w:basedOn w:val="HeadingBase"/>
    <w:next w:val="Normal"/>
    <w:rsid w:val="00E85F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F03"/>
    <w:pPr>
      <w:spacing w:before="60" w:after="60"/>
    </w:pPr>
  </w:style>
  <w:style w:type="paragraph" w:styleId="ListContinue">
    <w:name w:val="List Continue"/>
    <w:basedOn w:val="List"/>
    <w:rsid w:val="00E85F03"/>
    <w:pPr>
      <w:ind w:firstLine="0"/>
    </w:pPr>
  </w:style>
  <w:style w:type="paragraph" w:customStyle="1" w:styleId="ListNote">
    <w:name w:val="List Note"/>
    <w:basedOn w:val="List"/>
    <w:rsid w:val="00E85F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F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F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F03"/>
    <w:rPr>
      <w:rFonts w:ascii="Courier New" w:hAnsi="Courier New"/>
    </w:rPr>
  </w:style>
  <w:style w:type="paragraph" w:customStyle="1" w:styleId="NoteBullet">
    <w:name w:val="Note Bullet"/>
    <w:basedOn w:val="Note"/>
    <w:rsid w:val="00E85F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F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F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F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F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5F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F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F03"/>
    <w:rPr>
      <w:b/>
      <w:smallCaps/>
    </w:rPr>
  </w:style>
  <w:style w:type="paragraph" w:customStyle="1" w:styleId="TableListNumber">
    <w:name w:val="Table List Number"/>
    <w:basedOn w:val="ListNumber"/>
    <w:rsid w:val="00E85F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F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F03"/>
    <w:pPr>
      <w:numPr>
        <w:numId w:val="8"/>
      </w:numPr>
    </w:pPr>
  </w:style>
  <w:style w:type="paragraph" w:customStyle="1" w:styleId="ListAlpha2">
    <w:name w:val="List Alpha 2"/>
    <w:basedOn w:val="List2"/>
    <w:rsid w:val="00E85F03"/>
    <w:pPr>
      <w:numPr>
        <w:numId w:val="7"/>
      </w:numPr>
    </w:pPr>
  </w:style>
  <w:style w:type="paragraph" w:styleId="List2">
    <w:name w:val="List 2"/>
    <w:basedOn w:val="BodyText"/>
    <w:rsid w:val="00E85F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F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F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F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F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F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5F03"/>
    <w:pPr>
      <w:numPr>
        <w:numId w:val="3"/>
      </w:numPr>
    </w:pPr>
  </w:style>
  <w:style w:type="paragraph" w:styleId="ListContinue2">
    <w:name w:val="List Continue 2"/>
    <w:basedOn w:val="List2"/>
    <w:rsid w:val="00E85F03"/>
    <w:pPr>
      <w:ind w:firstLine="0"/>
    </w:pPr>
  </w:style>
  <w:style w:type="paragraph" w:styleId="ListContinue3">
    <w:name w:val="List Continue 3"/>
    <w:basedOn w:val="List3"/>
    <w:rsid w:val="00E85F03"/>
    <w:pPr>
      <w:ind w:left="1021" w:firstLine="0"/>
    </w:pPr>
  </w:style>
  <w:style w:type="paragraph" w:styleId="ListContinue4">
    <w:name w:val="List Continue 4"/>
    <w:basedOn w:val="List4"/>
    <w:rsid w:val="00E85F03"/>
    <w:pPr>
      <w:ind w:firstLine="0"/>
    </w:pPr>
  </w:style>
  <w:style w:type="paragraph" w:styleId="ListContinue5">
    <w:name w:val="List Continue 5"/>
    <w:basedOn w:val="List5"/>
    <w:rsid w:val="00E85F03"/>
    <w:pPr>
      <w:ind w:firstLine="0"/>
    </w:pPr>
  </w:style>
  <w:style w:type="paragraph" w:styleId="ListNumber3">
    <w:name w:val="List Number 3"/>
    <w:basedOn w:val="List3"/>
    <w:rsid w:val="00E85F03"/>
    <w:pPr>
      <w:numPr>
        <w:numId w:val="4"/>
      </w:numPr>
    </w:pPr>
  </w:style>
  <w:style w:type="paragraph" w:styleId="ListNumber4">
    <w:name w:val="List Number 4"/>
    <w:basedOn w:val="List4"/>
    <w:rsid w:val="00E85F03"/>
    <w:pPr>
      <w:numPr>
        <w:numId w:val="5"/>
      </w:numPr>
    </w:pPr>
  </w:style>
  <w:style w:type="paragraph" w:styleId="ListNumber5">
    <w:name w:val="List Number 5"/>
    <w:basedOn w:val="List5"/>
    <w:rsid w:val="00E85F03"/>
    <w:pPr>
      <w:numPr>
        <w:numId w:val="6"/>
      </w:numPr>
    </w:pPr>
  </w:style>
  <w:style w:type="paragraph" w:styleId="BlockText">
    <w:name w:val="Block Text"/>
    <w:basedOn w:val="Normal"/>
    <w:rsid w:val="00E85F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F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F03"/>
    <w:rPr>
      <w:sz w:val="16"/>
      <w:vertAlign w:val="superscript"/>
    </w:rPr>
  </w:style>
  <w:style w:type="character" w:customStyle="1" w:styleId="Symbols">
    <w:name w:val="Symbols"/>
    <w:basedOn w:val="DefaultParagraphFont"/>
    <w:rsid w:val="00E85F03"/>
    <w:rPr>
      <w:rFonts w:ascii="Symbol" w:hAnsi="Symbol"/>
    </w:rPr>
  </w:style>
  <w:style w:type="character" w:customStyle="1" w:styleId="MenuOptions">
    <w:name w:val="Menu Options"/>
    <w:basedOn w:val="DefaultParagraphFont"/>
    <w:rsid w:val="00E85F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F03"/>
    <w:rPr>
      <w:b/>
    </w:rPr>
  </w:style>
  <w:style w:type="character" w:customStyle="1" w:styleId="Underlined">
    <w:name w:val="Underlined"/>
    <w:basedOn w:val="DefaultParagraphFont"/>
    <w:rsid w:val="00E85F03"/>
    <w:rPr>
      <w:u w:val="single"/>
    </w:rPr>
  </w:style>
  <w:style w:type="paragraph" w:customStyle="1" w:styleId="TableBodyTextRight">
    <w:name w:val="Table Body Text Right"/>
    <w:basedOn w:val="TableBodyText"/>
    <w:rsid w:val="00E85F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F03"/>
    <w:rPr>
      <w:sz w:val="18"/>
    </w:rPr>
  </w:style>
  <w:style w:type="paragraph" w:customStyle="1" w:styleId="BodySmallRight">
    <w:name w:val="Body Small Right"/>
    <w:basedOn w:val="BodyTextRight"/>
    <w:rsid w:val="00E85F03"/>
    <w:rPr>
      <w:sz w:val="18"/>
      <w:szCs w:val="18"/>
    </w:rPr>
  </w:style>
  <w:style w:type="paragraph" w:customStyle="1" w:styleId="MarginEdition">
    <w:name w:val="Margin Edition"/>
    <w:basedOn w:val="MarginNote"/>
    <w:rsid w:val="00E85F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F03"/>
    <w:rPr>
      <w:sz w:val="2"/>
      <w:szCs w:val="2"/>
    </w:rPr>
  </w:style>
  <w:style w:type="character" w:customStyle="1" w:styleId="Small">
    <w:name w:val="Small"/>
    <w:basedOn w:val="DefaultParagraphFont"/>
    <w:rsid w:val="00E85F03"/>
    <w:rPr>
      <w:sz w:val="16"/>
    </w:rPr>
  </w:style>
  <w:style w:type="paragraph" w:customStyle="1" w:styleId="WideTable">
    <w:name w:val="Wide Table"/>
    <w:basedOn w:val="Normal"/>
    <w:rsid w:val="00E85F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F03"/>
  </w:style>
  <w:style w:type="paragraph" w:styleId="Quote">
    <w:name w:val="Quote"/>
    <w:basedOn w:val="Heading1"/>
    <w:link w:val="QuoteChar"/>
    <w:qFormat/>
    <w:rsid w:val="00E85F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F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F03"/>
    <w:pPr>
      <w:pageBreakBefore/>
    </w:pPr>
  </w:style>
  <w:style w:type="paragraph" w:customStyle="1" w:styleId="Border">
    <w:name w:val="Border"/>
    <w:basedOn w:val="Normal"/>
    <w:qFormat/>
    <w:rsid w:val="00E85F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F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F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F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F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F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F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F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F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F03"/>
    <w:rPr>
      <w:u w:val="single"/>
    </w:rPr>
  </w:style>
  <w:style w:type="character" w:customStyle="1" w:styleId="BoldandItalics">
    <w:name w:val="Bold and Italics"/>
    <w:qFormat/>
    <w:rsid w:val="00E85F03"/>
    <w:rPr>
      <w:b/>
      <w:i/>
      <w:u w:val="none"/>
    </w:rPr>
  </w:style>
  <w:style w:type="paragraph" w:styleId="BalloonText">
    <w:name w:val="Balloon Text"/>
    <w:basedOn w:val="Normal"/>
    <w:link w:val="BalloonTextChar"/>
    <w:rsid w:val="00E85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F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F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F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F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F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F03"/>
    <w:pPr>
      <w:spacing w:before="0" w:after="0"/>
    </w:pPr>
  </w:style>
  <w:style w:type="paragraph" w:customStyle="1" w:styleId="BodyTextBold">
    <w:name w:val="Body Text Bold"/>
    <w:basedOn w:val="BodyText"/>
    <w:qFormat/>
    <w:rsid w:val="00E85F03"/>
    <w:rPr>
      <w:b/>
    </w:rPr>
  </w:style>
  <w:style w:type="character" w:styleId="Hyperlink">
    <w:name w:val="Hyperlink"/>
    <w:basedOn w:val="DefaultParagraphFont"/>
    <w:uiPriority w:val="99"/>
    <w:unhideWhenUsed/>
    <w:rsid w:val="00DD5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1453</Words>
  <Characters>8912</Characters>
  <Application>Microsoft Office Word</Application>
  <DocSecurity>0</DocSecurity>
  <Lines>287</Lines>
  <Paragraphs>181</Paragraphs>
  <ScaleCrop>false</ScaleCrop>
  <Company>Author-it Software Corporation Ltd.</Company>
  <LinksUpToDate>false</LinksUpToDate>
  <CharactersWithSpaces>10184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ICPPRN272 Produce basic coated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2025-03-02T02:35:00Z</dcterms:created>
  <dcterms:modified xsi:type="dcterms:W3CDTF">2025-03-02T02:35:00Z</dcterms:modified>
</cp:coreProperties>
</file>