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75F2" w:rsidP="00CE75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ICPPRN242 Produce basic pad printed product</w:t>
      </w:r>
      <w:r>
        <w:fldChar w:fldCharType="end"/>
      </w:r>
    </w:p>
    <w:p w:rsidR="00CE75F2" w:rsidP="00CE75F2">
      <w:pPr>
        <w:pStyle w:val="Version"/>
        <w:sectPr w:rsidSect="00E503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0309" w:rsidP="00E50309">
      <w:pPr>
        <w:pStyle w:val="SuperHeading"/>
      </w:pPr>
      <w:r w:rsidRPr="00E50309">
        <w:t>ICPPRN242 Produce basic pad printed product</w:t>
      </w:r>
    </w:p>
    <w:p w:rsidR="00000000" w:rsidRPr="00E50309" w:rsidP="00E50309">
      <w:pPr>
        <w:pStyle w:val="Heading1"/>
      </w:pPr>
      <w:bookmarkStart w:id="1" w:name="O_683865"/>
      <w:bookmarkEnd w:id="1"/>
      <w:r w:rsidRPr="00E503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50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309" w:rsidP="00E50309">
            <w:pPr>
              <w:pStyle w:val="BodyText"/>
            </w:pPr>
            <w:r w:rsidRPr="00E5030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309">
            <w:pPr>
              <w:pStyle w:val="BodyText"/>
              <w:rPr>
                <w:lang w:val="en-NZ"/>
              </w:rPr>
            </w:pPr>
            <w:r w:rsidRPr="00E50309">
              <w:rPr>
                <w:rStyle w:val="SpecialBold"/>
              </w:rPr>
              <w:t>Comments</w:t>
            </w:r>
          </w:p>
        </w:tc>
      </w:tr>
      <w:tr w:rsidTr="00E50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309">
            <w:pPr>
              <w:pStyle w:val="BodyText"/>
              <w:rPr>
                <w:lang w:val="en-NZ"/>
              </w:rPr>
            </w:pPr>
            <w:r w:rsidRPr="00E5030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309" w:rsidP="00E50309">
            <w:pPr>
              <w:pStyle w:val="BodyText"/>
            </w:pPr>
            <w:r w:rsidRPr="00E50309">
              <w:t>This version first released with ICP Printing and Graphic Arts Training Package Version 1.0.</w:t>
            </w:r>
          </w:p>
        </w:tc>
      </w:tr>
    </w:tbl>
    <w:p w:rsidR="00000000" w:rsidRPr="00E50309" w:rsidP="00E50309">
      <w:pPr>
        <w:pStyle w:val="BodyText"/>
      </w:pPr>
    </w:p>
    <w:p w:rsidR="00000000" w:rsidRPr="00E50309" w:rsidP="00E50309">
      <w:pPr>
        <w:pStyle w:val="AllowPageBreak"/>
      </w:pPr>
    </w:p>
    <w:p w:rsidR="00000000" w:rsidRPr="00E50309" w:rsidP="00E50309">
      <w:pPr>
        <w:pStyle w:val="Heading1"/>
      </w:pPr>
      <w:bookmarkStart w:id="2" w:name="O_683866"/>
      <w:bookmarkEnd w:id="2"/>
      <w:r w:rsidRPr="00E50309">
        <w:t>Application</w:t>
      </w:r>
    </w:p>
    <w:p w:rsidR="00000000" w:rsidRPr="00E50309" w:rsidP="00CE75F2">
      <w:pPr>
        <w:pStyle w:val="BodyText"/>
      </w:pPr>
      <w:r w:rsidRPr="00E50309">
        <w:t>This unit describes the skills and knowledge required to safely operate a pad print</w:t>
      </w:r>
      <w:r w:rsidRPr="00E50309">
        <w:t>ing machine ensuring efficient routing production flow that maintains product quality standards.</w:t>
      </w:r>
    </w:p>
    <w:p w:rsidR="00000000" w:rsidRPr="00E50309" w:rsidP="00CE75F2">
      <w:pPr>
        <w:pStyle w:val="BodyText"/>
      </w:pPr>
      <w:r w:rsidRPr="00E50309">
        <w:t>It applies to individuals working in the printing and graphic arts industry who perform a range of mainly routine tasks, work under direct supervision and use</w:t>
      </w:r>
      <w:r w:rsidRPr="00E50309">
        <w:t xml:space="preserve"> limited practical skills and knowledge in a defined context. </w:t>
      </w:r>
    </w:p>
    <w:p w:rsidR="00000000" w:rsidRPr="00E50309" w:rsidP="00CE75F2">
      <w:pPr>
        <w:pStyle w:val="BodyText"/>
      </w:pPr>
      <w:r w:rsidRPr="00E50309">
        <w:t>No licensing, legislative or certification requirements apply to this unit at the time of publication.</w:t>
      </w:r>
    </w:p>
    <w:p w:rsidR="00000000" w:rsidRPr="00E50309" w:rsidP="00E50309">
      <w:pPr>
        <w:pStyle w:val="Heading1"/>
      </w:pPr>
      <w:bookmarkStart w:id="3" w:name="O_683869"/>
      <w:bookmarkEnd w:id="3"/>
      <w:r w:rsidRPr="00E50309">
        <w:t>Unit Sector</w:t>
      </w:r>
    </w:p>
    <w:p w:rsidR="00000000" w:rsidRPr="00E50309" w:rsidP="00CE75F2">
      <w:pPr>
        <w:pStyle w:val="BodyText"/>
      </w:pPr>
      <w:r w:rsidRPr="00E50309">
        <w:t>Printing</w:t>
      </w:r>
    </w:p>
    <w:p w:rsidR="00000000" w:rsidRPr="00E50309" w:rsidP="00E50309">
      <w:pPr>
        <w:pStyle w:val="Heading1"/>
      </w:pPr>
      <w:bookmarkStart w:id="4" w:name="O_683870"/>
      <w:bookmarkEnd w:id="4"/>
      <w:r w:rsidRPr="00E5030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5030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309" w:rsidP="00E50309">
            <w:pPr>
              <w:pStyle w:val="BodyText"/>
            </w:pPr>
            <w:r w:rsidRPr="00E5030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309">
            <w:pPr>
              <w:pStyle w:val="BodyText"/>
              <w:rPr>
                <w:lang w:val="en-NZ"/>
              </w:rPr>
            </w:pPr>
            <w:r w:rsidRPr="00E50309">
              <w:rPr>
                <w:rStyle w:val="SpecialBold"/>
              </w:rPr>
              <w:t>PERFORMANCE CRITERIA</w:t>
            </w:r>
          </w:p>
        </w:tc>
      </w:tr>
      <w:tr w:rsidTr="00E5030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309" w:rsidP="00E50309">
            <w:pPr>
              <w:pStyle w:val="BodyText"/>
            </w:pPr>
            <w:r w:rsidRPr="00E5030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309">
            <w:pPr>
              <w:pStyle w:val="BodyText"/>
              <w:rPr>
                <w:lang w:val="en-NZ"/>
              </w:rPr>
            </w:pPr>
            <w:r w:rsidRPr="00E5030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5030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309">
            <w:pPr>
              <w:pStyle w:val="BodyText"/>
              <w:rPr>
                <w:lang w:val="en-NZ"/>
              </w:rPr>
            </w:pPr>
            <w:r w:rsidRPr="00E50309">
              <w:t>1. Maintain routine pad printing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309" w:rsidP="00E50309">
            <w:pPr>
              <w:pStyle w:val="BodyText"/>
            </w:pPr>
            <w:r w:rsidRPr="00E50309">
              <w:t>1.1 Location of objects into fixtures is monitored and adjusted if necessary</w:t>
            </w:r>
          </w:p>
          <w:p w:rsidR="00000000" w:rsidRPr="00E50309" w:rsidP="00E50309">
            <w:pPr>
              <w:pStyle w:val="BodyText"/>
            </w:pPr>
            <w:r w:rsidRPr="00E50309">
              <w:t>1.2 Printing plate condition is monitored to ensure quality of printed product meets the approved proof standard</w:t>
            </w:r>
          </w:p>
          <w:p w:rsidR="00000000" w:rsidRPr="00E50309" w:rsidP="00E50309">
            <w:pPr>
              <w:pStyle w:val="BodyText"/>
            </w:pPr>
            <w:r w:rsidRPr="00E50309">
              <w:t>1.3 Printing pad condition is monitored and maintained to ensure q</w:t>
            </w:r>
            <w:r w:rsidRPr="00E50309">
              <w:t>uality of printed product meets the approved proof standard</w:t>
            </w:r>
          </w:p>
          <w:p w:rsidR="00000000" w:rsidRPr="00E50309" w:rsidP="00E50309">
            <w:pPr>
              <w:pStyle w:val="BodyText"/>
            </w:pPr>
            <w:r w:rsidRPr="00E50309">
              <w:t xml:space="preserve">1.4 Spatula and doctor blade are monitored and adjusted to ensure </w:t>
            </w:r>
            <w:r w:rsidRPr="00E50309">
              <w:t xml:space="preserve">quality of printed product meets the approved proof standard </w:t>
            </w:r>
          </w:p>
          <w:p w:rsidR="00000000" w:rsidRPr="00E50309" w:rsidP="00E50309">
            <w:pPr>
              <w:pStyle w:val="BodyText"/>
            </w:pPr>
            <w:r w:rsidRPr="00E50309">
              <w:t>OR</w:t>
            </w:r>
          </w:p>
          <w:p w:rsidR="00000000" w:rsidRPr="00E50309" w:rsidP="00E50309">
            <w:pPr>
              <w:pStyle w:val="BodyText"/>
            </w:pPr>
            <w:r w:rsidRPr="00E50309">
              <w:t>1.5 Ink cup is monitored and adjusted to ensure quality of printe</w:t>
            </w:r>
            <w:r w:rsidRPr="00E50309">
              <w:t>d product meets the approved proof standard</w:t>
            </w:r>
          </w:p>
          <w:p w:rsidR="00000000" w:rsidP="00E50309">
            <w:pPr>
              <w:pStyle w:val="BodyText"/>
              <w:rPr>
                <w:lang w:val="en-NZ"/>
              </w:rPr>
            </w:pPr>
            <w:r w:rsidRPr="00E50309">
              <w:t>1.6 Printing ink viscosity is monitored and adjusted to ensure quality of printed product meets the approved proof standard</w:t>
            </w:r>
          </w:p>
        </w:tc>
      </w:tr>
      <w:tr w:rsidTr="00E5030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309">
            <w:pPr>
              <w:pStyle w:val="BodyText"/>
              <w:rPr>
                <w:lang w:val="en-NZ"/>
              </w:rPr>
            </w:pPr>
            <w:r w:rsidRPr="00E50309">
              <w:t>2. Maintain manual pre- and post-treatments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309" w:rsidP="00E50309">
            <w:pPr>
              <w:pStyle w:val="BodyText"/>
            </w:pPr>
            <w:r w:rsidRPr="00E50309">
              <w:t>2.1 Manual loading is monitored and adjusted to ensure quality of printed product meets the approved proof standard</w:t>
            </w:r>
          </w:p>
          <w:p w:rsidR="00000000" w:rsidRPr="00E50309" w:rsidP="00E50309">
            <w:pPr>
              <w:pStyle w:val="BodyText"/>
            </w:pPr>
            <w:r w:rsidRPr="00E50309">
              <w:t>2.2 Manual pre-treatment is monitored and adjusted to ensure quality of printed product meets the approved proof standard</w:t>
            </w:r>
          </w:p>
          <w:p w:rsidR="00000000" w:rsidP="00E50309">
            <w:pPr>
              <w:pStyle w:val="BodyText"/>
              <w:rPr>
                <w:lang w:val="en-NZ"/>
              </w:rPr>
            </w:pPr>
            <w:r w:rsidRPr="00E50309">
              <w:t>2.3 Drying racks a</w:t>
            </w:r>
            <w:r w:rsidRPr="00E50309">
              <w:t>re monitored and adjusted to ensure quality of printed product meets the approved proof standard</w:t>
            </w:r>
          </w:p>
        </w:tc>
      </w:tr>
      <w:tr w:rsidTr="00E5030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309">
            <w:pPr>
              <w:pStyle w:val="BodyText"/>
              <w:rPr>
                <w:lang w:val="en-NZ"/>
              </w:rPr>
            </w:pPr>
            <w:r w:rsidRPr="00E50309">
              <w:t>3. Maintain routine production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309" w:rsidP="00E50309">
            <w:pPr>
              <w:pStyle w:val="BodyText"/>
            </w:pPr>
            <w:r w:rsidRPr="00E50309">
              <w:t>3.1 Production process is operated in association with fellow workers and according to company specifications and plann</w:t>
            </w:r>
            <w:r w:rsidRPr="00E50309">
              <w:t>ed daily schedule</w:t>
            </w:r>
          </w:p>
          <w:p w:rsidR="00000000" w:rsidRPr="00E50309" w:rsidP="00E50309">
            <w:pPr>
              <w:pStyle w:val="BodyText"/>
            </w:pPr>
            <w:r w:rsidRPr="00E50309">
              <w:t>3.2 Production is maintained within work health and safety (WHS) requirements, and company and manufacturer’s specifications</w:t>
            </w:r>
          </w:p>
          <w:p w:rsidR="00000000" w:rsidRPr="00E50309" w:rsidP="00E50309">
            <w:pPr>
              <w:pStyle w:val="BodyText"/>
            </w:pPr>
            <w:r w:rsidRPr="00E50309">
              <w:t>3.3 Manual and/or automatic control is used as per specification</w:t>
            </w:r>
          </w:p>
          <w:p w:rsidR="00000000" w:rsidRPr="00E50309" w:rsidP="00E50309">
            <w:pPr>
              <w:pStyle w:val="BodyText"/>
            </w:pPr>
            <w:r w:rsidRPr="00E50309">
              <w:t xml:space="preserve">3.4 Performance is monitored and verified using </w:t>
            </w:r>
            <w:r w:rsidRPr="00E50309">
              <w:t>the process control system according to enterprise procedures</w:t>
            </w:r>
          </w:p>
          <w:p w:rsidR="00000000" w:rsidRPr="00E50309" w:rsidP="00E50309">
            <w:pPr>
              <w:pStyle w:val="BodyText"/>
            </w:pPr>
            <w:r w:rsidRPr="00E50309">
              <w:t>3.5 Ink performance, colour, register and position of print are monitored and adjusted throughout production run</w:t>
            </w:r>
          </w:p>
          <w:p w:rsidR="00000000" w:rsidRPr="00E50309" w:rsidP="00E50309">
            <w:pPr>
              <w:pStyle w:val="BodyText"/>
            </w:pPr>
            <w:r w:rsidRPr="00E50309">
              <w:t>3.6 Production difficulties are anticipated and preventive action is taken to avo</w:t>
            </w:r>
            <w:r w:rsidRPr="00E50309">
              <w:t>id disruption</w:t>
            </w:r>
          </w:p>
          <w:p w:rsidR="00000000" w:rsidRPr="00E50309" w:rsidP="00E50309">
            <w:pPr>
              <w:pStyle w:val="BodyText"/>
            </w:pPr>
            <w:r w:rsidRPr="00E50309">
              <w:t>3.7 Process adjustments to eliminate problems are reported according to enterprise procedures</w:t>
            </w:r>
          </w:p>
          <w:p w:rsidR="00000000" w:rsidP="00E50309">
            <w:pPr>
              <w:pStyle w:val="BodyText"/>
              <w:rPr>
                <w:lang w:val="en-NZ"/>
              </w:rPr>
            </w:pPr>
            <w:r w:rsidRPr="00E50309">
              <w:t>3.8 Waste is sorted according to enterprise procedures</w:t>
            </w:r>
          </w:p>
        </w:tc>
      </w:tr>
      <w:tr w:rsidTr="00E5030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309">
            <w:pPr>
              <w:pStyle w:val="BodyText"/>
              <w:rPr>
                <w:lang w:val="en-NZ"/>
              </w:rPr>
            </w:pPr>
            <w:r w:rsidRPr="00E50309">
              <w:t>4. Identify and rectify faults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309" w:rsidP="00E50309">
            <w:pPr>
              <w:pStyle w:val="BodyText"/>
            </w:pPr>
            <w:r w:rsidRPr="00E50309">
              <w:t>4.1 Problems in pad printing machine operation are identified</w:t>
            </w:r>
            <w:r w:rsidRPr="00E50309">
              <w:t xml:space="preserve"> and reported according to enterprise procedures</w:t>
            </w:r>
          </w:p>
          <w:p w:rsidR="00000000" w:rsidRPr="00E50309" w:rsidP="00E50309">
            <w:pPr>
              <w:pStyle w:val="BodyText"/>
            </w:pPr>
            <w:r w:rsidRPr="00E50309">
              <w:t>4.2 Adjustments or corrections are carried out according to specified procedures and consistent with operator’s skill level</w:t>
            </w:r>
          </w:p>
          <w:p w:rsidR="00000000" w:rsidRPr="00E50309" w:rsidP="00E50309">
            <w:pPr>
              <w:pStyle w:val="BodyText"/>
            </w:pPr>
            <w:r w:rsidRPr="00E50309">
              <w:t>4.3 Pad printing machine operation is checked to ensure correct operation</w:t>
            </w:r>
          </w:p>
          <w:p w:rsidR="00000000" w:rsidP="00E50309">
            <w:pPr>
              <w:pStyle w:val="BodyText"/>
              <w:rPr>
                <w:lang w:val="en-NZ"/>
              </w:rPr>
            </w:pPr>
            <w:r w:rsidRPr="00E50309">
              <w:t>4.4 Fault</w:t>
            </w:r>
            <w:r w:rsidRPr="00E50309">
              <w:t>y performance of equipment is identified and reported according to enterprise procedures</w:t>
            </w:r>
          </w:p>
        </w:tc>
      </w:tr>
      <w:tr w:rsidTr="00E5030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309">
            <w:pPr>
              <w:pStyle w:val="BodyText"/>
              <w:rPr>
                <w:lang w:val="en-NZ"/>
              </w:rPr>
            </w:pPr>
            <w:r w:rsidRPr="00E50309">
              <w:t xml:space="preserve">5. Conduct shutdown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309" w:rsidP="00E50309">
            <w:pPr>
              <w:pStyle w:val="BodyText"/>
            </w:pPr>
            <w:r w:rsidRPr="00E50309">
              <w:t xml:space="preserve">5.1 Correct shutdown sequence is followed according to </w:t>
            </w:r>
            <w:r w:rsidRPr="00E50309">
              <w:t>manufacturer’s specifications and enterprise procedures</w:t>
            </w:r>
          </w:p>
          <w:p w:rsidR="00000000" w:rsidRPr="00E50309" w:rsidP="00E50309">
            <w:pPr>
              <w:pStyle w:val="BodyText"/>
            </w:pPr>
            <w:r w:rsidRPr="00E50309">
              <w:t>5.2 Shutdown is conducted in association with fellow workers and in compliance with WHS requirements</w:t>
            </w:r>
          </w:p>
          <w:p w:rsidR="00000000" w:rsidRPr="00E50309" w:rsidP="00E50309">
            <w:pPr>
              <w:pStyle w:val="BodyText"/>
            </w:pPr>
            <w:r w:rsidRPr="00E50309">
              <w:t>5.3 Unused ink is correctly labelled and stored according to manufacturer/supplier specifications and enterprise procedures</w:t>
            </w:r>
          </w:p>
          <w:p w:rsidR="00000000" w:rsidRPr="00E50309" w:rsidP="00E50309">
            <w:pPr>
              <w:pStyle w:val="BodyText"/>
            </w:pPr>
            <w:r w:rsidRPr="00E50309">
              <w:t>5.4 Solid and liquid waste is r</w:t>
            </w:r>
            <w:r w:rsidRPr="00E50309">
              <w:t>emoved from operating area and recycled or disposed of, where required, according to regulatory requirements and enterprise procedures</w:t>
            </w:r>
          </w:p>
          <w:p w:rsidR="00000000" w:rsidRPr="00E50309" w:rsidP="00E50309">
            <w:pPr>
              <w:pStyle w:val="BodyText"/>
            </w:pPr>
            <w:r w:rsidRPr="00E50309">
              <w:t>5.5 Product is removed from operating area</w:t>
            </w:r>
          </w:p>
          <w:p w:rsidR="00000000" w:rsidRPr="00E50309" w:rsidP="00E50309">
            <w:pPr>
              <w:pStyle w:val="BodyText"/>
            </w:pPr>
            <w:r w:rsidRPr="00E50309">
              <w:t xml:space="preserve">5.6 Machine faults requiring repair are identified and reported to designated </w:t>
            </w:r>
            <w:r w:rsidRPr="00E50309">
              <w:t>person according to enterprise procedures</w:t>
            </w:r>
          </w:p>
          <w:p w:rsidR="00000000" w:rsidP="00E50309">
            <w:pPr>
              <w:pStyle w:val="BodyText"/>
              <w:rPr>
                <w:lang w:val="en-NZ"/>
              </w:rPr>
            </w:pPr>
            <w:r w:rsidRPr="00E50309">
              <w:t>5.7 Repair/adjustment is verified prior to resumption of operations</w:t>
            </w:r>
          </w:p>
        </w:tc>
      </w:tr>
      <w:tr w:rsidTr="00E5030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309">
            <w:pPr>
              <w:pStyle w:val="BodyText"/>
              <w:rPr>
                <w:lang w:val="en-NZ"/>
              </w:rPr>
            </w:pPr>
            <w:r w:rsidRPr="00E50309">
              <w:t>6. Clean and wash printing machine at end of print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309" w:rsidP="00E50309">
            <w:pPr>
              <w:pStyle w:val="BodyText"/>
            </w:pPr>
            <w:r w:rsidRPr="00E50309">
              <w:t>6.1 Plates and pads are cleaned ready for next run</w:t>
            </w:r>
          </w:p>
          <w:p w:rsidR="00000000" w:rsidRPr="00E50309" w:rsidP="00E50309">
            <w:pPr>
              <w:pStyle w:val="BodyText"/>
            </w:pPr>
            <w:r w:rsidRPr="00E50309">
              <w:t>6.2 Inking system is washed up ready fo</w:t>
            </w:r>
            <w:r w:rsidRPr="00E50309">
              <w:t>r next run, and liquid waste is disposed of according to company and regulatory requirements</w:t>
            </w:r>
          </w:p>
          <w:p w:rsidR="00000000" w:rsidRPr="00E50309" w:rsidP="00E50309">
            <w:pPr>
              <w:pStyle w:val="BodyText"/>
            </w:pPr>
            <w:r w:rsidRPr="00E50309">
              <w:t>6.3 Pre- and post-treatment units are cleaned ready for next run</w:t>
            </w:r>
          </w:p>
          <w:p w:rsidR="00000000" w:rsidRPr="00E50309" w:rsidP="00E50309">
            <w:pPr>
              <w:pStyle w:val="BodyText"/>
            </w:pPr>
            <w:r w:rsidRPr="00E50309">
              <w:t>6.4 Production records or other documentation are accurately completed, where required by enterpri</w:t>
            </w:r>
            <w:r w:rsidRPr="00E50309">
              <w:t>se procedures</w:t>
            </w:r>
          </w:p>
        </w:tc>
      </w:tr>
    </w:tbl>
    <w:p w:rsidR="00000000" w:rsidRPr="00E50309" w:rsidP="00E50309">
      <w:pPr>
        <w:pStyle w:val="BodyText"/>
      </w:pPr>
    </w:p>
    <w:p w:rsidR="00000000" w:rsidRPr="00E50309" w:rsidP="00E50309">
      <w:pPr>
        <w:pStyle w:val="AllowPageBreak"/>
      </w:pPr>
    </w:p>
    <w:p w:rsidR="00000000" w:rsidRPr="00E50309" w:rsidP="00E50309">
      <w:pPr>
        <w:pStyle w:val="Heading1"/>
      </w:pPr>
      <w:bookmarkStart w:id="5" w:name="O_683871"/>
      <w:bookmarkEnd w:id="5"/>
      <w:r w:rsidRPr="00E50309">
        <w:t>Foundation Skills</w:t>
      </w:r>
    </w:p>
    <w:p w:rsidR="00000000" w:rsidRPr="00CE75F2" w:rsidP="00CE75F2">
      <w:pPr>
        <w:pStyle w:val="BodyText"/>
        <w:rPr>
          <w:i/>
        </w:rPr>
      </w:pPr>
      <w:r w:rsidRPr="00CE75F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E503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309" w:rsidP="00E50309">
            <w:pPr>
              <w:pStyle w:val="BodyText"/>
            </w:pPr>
            <w:r w:rsidRPr="00E50309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309" w:rsidP="00E50309">
            <w:pPr>
              <w:pStyle w:val="BodyText"/>
            </w:pPr>
            <w:r w:rsidRPr="00E50309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309">
            <w:pPr>
              <w:pStyle w:val="BodyText"/>
              <w:rPr>
                <w:lang w:val="en-NZ"/>
              </w:rPr>
            </w:pPr>
            <w:r w:rsidRPr="00E50309">
              <w:rPr>
                <w:rStyle w:val="SpecialBold"/>
              </w:rPr>
              <w:t>Description</w:t>
            </w:r>
          </w:p>
        </w:tc>
      </w:tr>
      <w:tr w:rsidTr="00E503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309">
            <w:pPr>
              <w:pStyle w:val="BodyText"/>
              <w:rPr>
                <w:lang w:val="en-NZ"/>
              </w:rPr>
            </w:pPr>
            <w:r w:rsidRPr="00E50309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309">
            <w:pPr>
              <w:pStyle w:val="BodyText"/>
              <w:rPr>
                <w:lang w:val="en-NZ"/>
              </w:rPr>
            </w:pPr>
            <w:r w:rsidRPr="00E50309">
              <w:t>3.1-3.3, 5.1, 5.3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309">
            <w:pPr>
              <w:pStyle w:val="ListBullet"/>
              <w:rPr>
                <w:lang w:val="en-NZ"/>
              </w:rPr>
            </w:pPr>
            <w:r w:rsidRPr="00E50309">
              <w:t>Recognises and interprets text to establish job requirements from information contained within relevant procedures and specifications</w:t>
            </w:r>
          </w:p>
        </w:tc>
      </w:tr>
      <w:tr w:rsidTr="00E503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309">
            <w:pPr>
              <w:pStyle w:val="BodyText"/>
              <w:rPr>
                <w:lang w:val="en-NZ"/>
              </w:rPr>
            </w:pPr>
            <w:r w:rsidRPr="00E50309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309">
            <w:pPr>
              <w:pStyle w:val="BodyText"/>
              <w:rPr>
                <w:lang w:val="en-NZ"/>
              </w:rPr>
            </w:pPr>
            <w:r w:rsidRPr="00E50309">
              <w:t>3.7, 4.1, 4.4, 5.3, 5.6, 6.4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309">
            <w:pPr>
              <w:pStyle w:val="ListBullet"/>
              <w:rPr>
                <w:lang w:val="en-NZ"/>
              </w:rPr>
            </w:pPr>
            <w:r w:rsidRPr="00E50309">
              <w:t>Enters routine data associated with production processes</w:t>
            </w:r>
            <w:r w:rsidRPr="00E50309">
              <w:t xml:space="preserve"> and enterprise procedures </w:t>
            </w:r>
          </w:p>
        </w:tc>
      </w:tr>
      <w:tr w:rsidTr="00E503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309">
            <w:pPr>
              <w:pStyle w:val="BodyText"/>
              <w:rPr>
                <w:lang w:val="en-NZ"/>
              </w:rPr>
            </w:pPr>
            <w:r w:rsidRPr="00E50309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309">
            <w:pPr>
              <w:pStyle w:val="BodyText"/>
              <w:rPr>
                <w:lang w:val="en-NZ"/>
              </w:rPr>
            </w:pPr>
            <w:r w:rsidRPr="00E50309">
              <w:t>3.1-3.3, 3.7, 4.1, 4.4, 5.1-5.3, 5.6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309">
            <w:pPr>
              <w:pStyle w:val="ListBullet"/>
              <w:rPr>
                <w:lang w:val="en-NZ"/>
              </w:rPr>
            </w:pPr>
            <w:r w:rsidRPr="00E50309">
              <w:t xml:space="preserve">Speaks clearly using appropriate vocabulary, tone and pace to report faults and discrepancies </w:t>
            </w:r>
          </w:p>
        </w:tc>
      </w:tr>
      <w:tr w:rsidTr="00E503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309">
            <w:pPr>
              <w:pStyle w:val="BodyText"/>
              <w:rPr>
                <w:lang w:val="en-NZ"/>
              </w:rPr>
            </w:pPr>
            <w:r w:rsidRPr="00E50309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309">
            <w:pPr>
              <w:pStyle w:val="BodyText"/>
              <w:rPr>
                <w:lang w:val="en-NZ"/>
              </w:rPr>
            </w:pPr>
            <w:r w:rsidRPr="00E50309">
              <w:t>6.4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309">
            <w:pPr>
              <w:pStyle w:val="ListBullet"/>
              <w:rPr>
                <w:lang w:val="en-NZ"/>
              </w:rPr>
            </w:pPr>
            <w:r w:rsidRPr="00E50309">
              <w:t xml:space="preserve">Interprets and analyses a range of mathematical information </w:t>
            </w:r>
            <w:r w:rsidRPr="00E50309">
              <w:t>used in familiar and routine tasks</w:t>
            </w:r>
          </w:p>
        </w:tc>
      </w:tr>
      <w:tr w:rsidTr="00E503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309">
            <w:pPr>
              <w:pStyle w:val="BodyText"/>
              <w:rPr>
                <w:lang w:val="en-NZ"/>
              </w:rPr>
            </w:pPr>
            <w:r w:rsidRPr="00E50309">
              <w:t xml:space="preserve">Navigate the world of work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309">
            <w:pPr>
              <w:pStyle w:val="BodyText"/>
              <w:rPr>
                <w:lang w:val="en-NZ"/>
              </w:rPr>
            </w:pPr>
            <w:r w:rsidRPr="00E50309">
              <w:t>1.2-1.6, 2.1-2.3, 3.1-3.4, 3.7, 3.8, 4.1, 4.2, 4.4, 5.1-5.4, 5.6, 6.1-6.2, 6.4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309" w:rsidP="00E50309">
            <w:pPr>
              <w:pStyle w:val="ListBullet"/>
            </w:pPr>
            <w:r w:rsidRPr="00E50309">
              <w:t>Recognises and follows explicit and implicit protocols and meets expectations associated with own role</w:t>
            </w:r>
          </w:p>
          <w:p w:rsidR="00000000" w:rsidP="00E50309">
            <w:pPr>
              <w:pStyle w:val="ListBullet"/>
              <w:rPr>
                <w:lang w:val="en-NZ"/>
              </w:rPr>
            </w:pPr>
            <w:r w:rsidRPr="00E50309">
              <w:t>Recognises and follows all procedures for cleaning and maintenance of equipment incorporating regulatory requirements and enterprise procedures</w:t>
            </w:r>
          </w:p>
        </w:tc>
      </w:tr>
      <w:tr w:rsidTr="00E503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309">
            <w:pPr>
              <w:pStyle w:val="BodyText"/>
              <w:rPr>
                <w:lang w:val="en-NZ"/>
              </w:rPr>
            </w:pPr>
            <w:r w:rsidRPr="00E50309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309">
            <w:pPr>
              <w:pStyle w:val="BodyText"/>
              <w:rPr>
                <w:lang w:val="en-NZ"/>
              </w:rPr>
            </w:pPr>
            <w:r w:rsidRPr="00E50309">
              <w:t>3.1-3.3, 3.7, 4.1, 4.4, 5.1-5.3, 5.6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309" w:rsidP="00E50309">
            <w:pPr>
              <w:pStyle w:val="ListBullet"/>
            </w:pPr>
            <w:r w:rsidRPr="00E50309">
              <w:t>Cooperates with others as part of familiar routine a</w:t>
            </w:r>
            <w:r w:rsidRPr="00E50309">
              <w:t>ctivities, and contributes to specific activities requiring joint responsibility and accountability</w:t>
            </w:r>
          </w:p>
          <w:p w:rsidR="00000000" w:rsidP="00E50309">
            <w:pPr>
              <w:pStyle w:val="ListBullet"/>
              <w:rPr>
                <w:lang w:val="en-NZ"/>
              </w:rPr>
            </w:pPr>
            <w:r w:rsidRPr="00E50309">
              <w:t>Understands what to communicate, with whom and how, in routine work situations</w:t>
            </w:r>
          </w:p>
        </w:tc>
      </w:tr>
      <w:tr w:rsidTr="00E503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309">
            <w:pPr>
              <w:pStyle w:val="BodyText"/>
              <w:rPr>
                <w:lang w:val="en-NZ"/>
              </w:rPr>
            </w:pPr>
            <w:r w:rsidRPr="00E50309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309">
            <w:pPr>
              <w:pStyle w:val="BodyText"/>
              <w:rPr>
                <w:lang w:val="en-NZ"/>
              </w:rPr>
            </w:pPr>
            <w:r w:rsidRPr="00E50309">
              <w:t>1.1-1.6, 2.1-2.3, 3.1-3.6, 3.8, 4.1-4.4, 5.1-5.7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309" w:rsidP="00E50309">
            <w:pPr>
              <w:pStyle w:val="ListBullet"/>
            </w:pPr>
            <w:r w:rsidRPr="00E50309">
              <w:t>Determin</w:t>
            </w:r>
            <w:r w:rsidRPr="00E50309">
              <w:t>es priorities and sequences steps involved in clearly defined, familiar tasks</w:t>
            </w:r>
          </w:p>
          <w:p w:rsidR="00000000" w:rsidRPr="00E50309" w:rsidP="00E50309">
            <w:pPr>
              <w:pStyle w:val="ListBullet"/>
            </w:pPr>
            <w:r w:rsidRPr="00E50309">
              <w:t>Recognises and anticipates an increasing range of familiar problems, their symptoms and causes, actively looking for early warning signs and implementing contingency plans</w:t>
            </w:r>
          </w:p>
          <w:p w:rsidR="00000000" w:rsidRPr="00E50309" w:rsidP="00E50309">
            <w:pPr>
              <w:pStyle w:val="ListBullet"/>
            </w:pPr>
            <w:r w:rsidRPr="00E50309">
              <w:t>Follows routine procedures for using digital technology by reading data from electronic monitoring and control systems</w:t>
            </w:r>
          </w:p>
        </w:tc>
      </w:tr>
    </w:tbl>
    <w:p w:rsidR="00000000" w:rsidRPr="00E50309" w:rsidP="00E50309">
      <w:pPr>
        <w:pStyle w:val="BodyText"/>
      </w:pPr>
    </w:p>
    <w:p w:rsidR="00000000" w:rsidRPr="00E50309" w:rsidP="00E50309">
      <w:pPr>
        <w:pStyle w:val="AllowPageBreak"/>
      </w:pPr>
    </w:p>
    <w:p w:rsidR="00000000" w:rsidRPr="00E50309" w:rsidP="00E50309">
      <w:pPr>
        <w:pStyle w:val="Heading1"/>
      </w:pPr>
      <w:bookmarkStart w:id="6" w:name="O_683873"/>
      <w:bookmarkEnd w:id="6"/>
      <w:r w:rsidRPr="00E50309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430"/>
      </w:tblGrid>
      <w:tr w:rsidTr="00E50309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309" w:rsidP="00E50309">
            <w:pPr>
              <w:pStyle w:val="BodyText"/>
            </w:pPr>
            <w:r w:rsidRPr="00E50309">
              <w:rPr>
                <w:rStyle w:val="SpecialBold"/>
              </w:rPr>
              <w:t xml:space="preserve">Code and title </w:t>
            </w:r>
          </w:p>
          <w:p w:rsidR="00000000" w:rsidRPr="00E50309" w:rsidP="00E50309">
            <w:pPr>
              <w:pStyle w:val="BodyText"/>
            </w:pPr>
            <w:r w:rsidRPr="00E50309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309" w:rsidP="00E50309">
            <w:pPr>
              <w:pStyle w:val="BodyText"/>
            </w:pPr>
            <w:r w:rsidRPr="00E50309">
              <w:rPr>
                <w:rStyle w:val="SpecialBold"/>
              </w:rPr>
              <w:t>Code and title</w:t>
            </w:r>
          </w:p>
          <w:p w:rsidR="00000000" w:rsidRPr="00E50309" w:rsidP="00E50309">
            <w:pPr>
              <w:pStyle w:val="BodyText"/>
            </w:pPr>
            <w:r w:rsidRPr="00E50309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309" w:rsidP="00E50309">
            <w:pPr>
              <w:pStyle w:val="BodyText"/>
            </w:pPr>
            <w:r w:rsidRPr="00E50309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309">
            <w:pPr>
              <w:pStyle w:val="BodyText"/>
              <w:rPr>
                <w:lang w:val="en-NZ"/>
              </w:rPr>
            </w:pPr>
            <w:r w:rsidRPr="00E50309">
              <w:rPr>
                <w:rStyle w:val="SpecialBold"/>
              </w:rPr>
              <w:t>Equivalence status</w:t>
            </w:r>
          </w:p>
        </w:tc>
      </w:tr>
      <w:tr w:rsidTr="00E50309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309">
            <w:pPr>
              <w:pStyle w:val="BodyText"/>
              <w:rPr>
                <w:lang w:val="en-NZ"/>
              </w:rPr>
            </w:pPr>
            <w:r w:rsidRPr="00E50309">
              <w:t>ICPPRN242 Produce basic pad printed product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309">
            <w:pPr>
              <w:pStyle w:val="BodyText"/>
              <w:rPr>
                <w:lang w:val="en-NZ"/>
              </w:rPr>
            </w:pPr>
            <w:r w:rsidRPr="00E50309">
              <w:t>ICPPR242C Produce basic pad printed product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309">
            <w:pPr>
              <w:pStyle w:val="BodyText"/>
              <w:rPr>
                <w:lang w:val="en-NZ"/>
              </w:rPr>
            </w:pPr>
            <w:r w:rsidRPr="00E50309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309" w:rsidP="00E50309">
            <w:pPr>
              <w:pStyle w:val="BodyText"/>
            </w:pPr>
            <w:r w:rsidRPr="00E50309">
              <w:t>Equivalent unit</w:t>
            </w:r>
          </w:p>
        </w:tc>
      </w:tr>
    </w:tbl>
    <w:p w:rsidR="00CE75F2" w:rsidP="00E50309">
      <w:pPr>
        <w:pStyle w:val="BodyText"/>
      </w:pPr>
    </w:p>
    <w:p w:rsidR="00CE75F2" w:rsidP="00E50309">
      <w:pPr>
        <w:pStyle w:val="BodyText"/>
      </w:pPr>
    </w:p>
    <w:p w:rsidR="00000000" w:rsidRPr="00E50309" w:rsidP="00E50309">
      <w:pPr>
        <w:pStyle w:val="Heading1"/>
      </w:pPr>
      <w:bookmarkStart w:id="7" w:name="O_683880"/>
      <w:bookmarkEnd w:id="7"/>
      <w:r w:rsidRPr="00E50309">
        <w:t>Links</w:t>
      </w:r>
    </w:p>
    <w:p w:rsidR="00000000" w:rsidRPr="00E50309" w:rsidP="00CE75F2">
      <w:pPr>
        <w:pStyle w:val="BodyText"/>
      </w:pPr>
      <w:r w:rsidRPr="00E5030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22773B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E50309" w:rsidP="00E50309"/>
    <w:sectPr w:rsidSect="00E5030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3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309" w:rsidRPr="00CE75F2" w:rsidP="00CE75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3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5F2" w:rsidP="00E503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75F2" w:rsidP="00E503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E75F2" w:rsidP="00E503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3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5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0309" w:rsidRPr="00CE75F2" w:rsidP="00CE75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3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5F2" w:rsidRPr="002D2AF8" w:rsidP="00E503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ICPPRN242 Produce basic pad printed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CE75F2" w:rsidP="00E503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1067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7E4E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3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03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03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03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03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03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03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03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03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03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03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0309"/>
  </w:style>
  <w:style w:type="character" w:customStyle="1" w:styleId="Heading1Char">
    <w:name w:val="Heading 1 Char"/>
    <w:basedOn w:val="DefaultParagraphFont"/>
    <w:link w:val="Heading1"/>
    <w:rsid w:val="00E503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03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03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030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0309"/>
    <w:rPr>
      <w:b/>
      <w:spacing w:val="0"/>
    </w:rPr>
  </w:style>
  <w:style w:type="character" w:styleId="Emphasis">
    <w:name w:val="Emphasis"/>
    <w:basedOn w:val="DefaultParagraphFont"/>
    <w:qFormat/>
    <w:rsid w:val="00E50309"/>
    <w:rPr>
      <w:i/>
    </w:rPr>
  </w:style>
  <w:style w:type="paragraph" w:customStyle="1" w:styleId="SuperHeading">
    <w:name w:val="SuperHeading"/>
    <w:basedOn w:val="Normal"/>
    <w:rsid w:val="00E503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03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03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03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03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03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03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03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03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03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03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03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03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03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03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03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03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03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03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03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03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03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03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03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03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030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03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03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03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03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03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03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03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03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03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03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03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03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0309"/>
  </w:style>
  <w:style w:type="paragraph" w:styleId="TableofFigures">
    <w:name w:val="table of figures"/>
    <w:basedOn w:val="Normal"/>
    <w:next w:val="Normal"/>
    <w:semiHidden/>
    <w:rsid w:val="00E503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0309"/>
    <w:pPr>
      <w:numPr>
        <w:numId w:val="10"/>
      </w:numPr>
    </w:pPr>
  </w:style>
  <w:style w:type="character" w:customStyle="1" w:styleId="WingdingSymbols">
    <w:name w:val="Wingding Symbols"/>
    <w:rsid w:val="00E50309"/>
    <w:rPr>
      <w:rFonts w:ascii="Wingdings" w:hAnsi="Wingdings"/>
    </w:rPr>
  </w:style>
  <w:style w:type="paragraph" w:customStyle="1" w:styleId="TableHeading">
    <w:name w:val="Table Heading"/>
    <w:basedOn w:val="HeadingBase"/>
    <w:rsid w:val="00E503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0309"/>
    <w:rPr>
      <w:color w:val="0033CC"/>
      <w:u w:val="none"/>
    </w:rPr>
  </w:style>
  <w:style w:type="paragraph" w:customStyle="1" w:styleId="BodyTextRight">
    <w:name w:val="Body Text Right"/>
    <w:basedOn w:val="BodyText"/>
    <w:rsid w:val="00E503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03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03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03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03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03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0309"/>
    <w:rPr>
      <w:sz w:val="32"/>
    </w:rPr>
  </w:style>
  <w:style w:type="paragraph" w:customStyle="1" w:styleId="HeadingProcedure">
    <w:name w:val="Heading Procedure"/>
    <w:basedOn w:val="HeadingBase"/>
    <w:next w:val="Normal"/>
    <w:rsid w:val="00E503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0309"/>
    <w:pPr>
      <w:spacing w:before="60" w:after="60"/>
    </w:pPr>
  </w:style>
  <w:style w:type="paragraph" w:styleId="ListContinue">
    <w:name w:val="List Continue"/>
    <w:basedOn w:val="List"/>
    <w:rsid w:val="00E50309"/>
    <w:pPr>
      <w:ind w:firstLine="0"/>
    </w:pPr>
  </w:style>
  <w:style w:type="paragraph" w:customStyle="1" w:styleId="ListNote">
    <w:name w:val="List Note"/>
    <w:basedOn w:val="List"/>
    <w:rsid w:val="00E503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03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03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0309"/>
    <w:rPr>
      <w:rFonts w:ascii="Courier New" w:hAnsi="Courier New"/>
    </w:rPr>
  </w:style>
  <w:style w:type="paragraph" w:customStyle="1" w:styleId="NoteBullet">
    <w:name w:val="Note Bullet"/>
    <w:basedOn w:val="Note"/>
    <w:rsid w:val="00E503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03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03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03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03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03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03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0309"/>
    <w:rPr>
      <w:b/>
      <w:smallCaps/>
    </w:rPr>
  </w:style>
  <w:style w:type="paragraph" w:customStyle="1" w:styleId="TableListNumber">
    <w:name w:val="Table List Number"/>
    <w:basedOn w:val="ListNumber"/>
    <w:rsid w:val="00E503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03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0309"/>
    <w:pPr>
      <w:numPr>
        <w:numId w:val="8"/>
      </w:numPr>
    </w:pPr>
  </w:style>
  <w:style w:type="paragraph" w:customStyle="1" w:styleId="ListAlpha2">
    <w:name w:val="List Alpha 2"/>
    <w:basedOn w:val="List2"/>
    <w:rsid w:val="00E50309"/>
    <w:pPr>
      <w:numPr>
        <w:numId w:val="7"/>
      </w:numPr>
    </w:pPr>
  </w:style>
  <w:style w:type="paragraph" w:styleId="List2">
    <w:name w:val="List 2"/>
    <w:basedOn w:val="BodyText"/>
    <w:rsid w:val="00E503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03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03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03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03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03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0309"/>
    <w:pPr>
      <w:numPr>
        <w:numId w:val="3"/>
      </w:numPr>
    </w:pPr>
  </w:style>
  <w:style w:type="paragraph" w:styleId="ListContinue2">
    <w:name w:val="List Continue 2"/>
    <w:basedOn w:val="List2"/>
    <w:rsid w:val="00E50309"/>
    <w:pPr>
      <w:ind w:firstLine="0"/>
    </w:pPr>
  </w:style>
  <w:style w:type="paragraph" w:styleId="ListContinue3">
    <w:name w:val="List Continue 3"/>
    <w:basedOn w:val="List3"/>
    <w:rsid w:val="00E50309"/>
    <w:pPr>
      <w:ind w:left="1021" w:firstLine="0"/>
    </w:pPr>
  </w:style>
  <w:style w:type="paragraph" w:styleId="ListContinue4">
    <w:name w:val="List Continue 4"/>
    <w:basedOn w:val="List4"/>
    <w:rsid w:val="00E50309"/>
    <w:pPr>
      <w:ind w:firstLine="0"/>
    </w:pPr>
  </w:style>
  <w:style w:type="paragraph" w:styleId="ListContinue5">
    <w:name w:val="List Continue 5"/>
    <w:basedOn w:val="List5"/>
    <w:rsid w:val="00E50309"/>
    <w:pPr>
      <w:ind w:firstLine="0"/>
    </w:pPr>
  </w:style>
  <w:style w:type="paragraph" w:styleId="ListNumber3">
    <w:name w:val="List Number 3"/>
    <w:basedOn w:val="List3"/>
    <w:rsid w:val="00E50309"/>
    <w:pPr>
      <w:numPr>
        <w:numId w:val="4"/>
      </w:numPr>
    </w:pPr>
  </w:style>
  <w:style w:type="paragraph" w:styleId="ListNumber4">
    <w:name w:val="List Number 4"/>
    <w:basedOn w:val="List4"/>
    <w:rsid w:val="00E50309"/>
    <w:pPr>
      <w:numPr>
        <w:numId w:val="5"/>
      </w:numPr>
    </w:pPr>
  </w:style>
  <w:style w:type="paragraph" w:styleId="ListNumber5">
    <w:name w:val="List Number 5"/>
    <w:basedOn w:val="List5"/>
    <w:rsid w:val="00E50309"/>
    <w:pPr>
      <w:numPr>
        <w:numId w:val="6"/>
      </w:numPr>
    </w:pPr>
  </w:style>
  <w:style w:type="paragraph" w:styleId="BlockText">
    <w:name w:val="Block Text"/>
    <w:basedOn w:val="Normal"/>
    <w:rsid w:val="00E503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03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0309"/>
    <w:rPr>
      <w:sz w:val="16"/>
      <w:vertAlign w:val="superscript"/>
    </w:rPr>
  </w:style>
  <w:style w:type="character" w:customStyle="1" w:styleId="Symbols">
    <w:name w:val="Symbols"/>
    <w:basedOn w:val="DefaultParagraphFont"/>
    <w:rsid w:val="00E50309"/>
    <w:rPr>
      <w:rFonts w:ascii="Symbol" w:hAnsi="Symbol"/>
    </w:rPr>
  </w:style>
  <w:style w:type="character" w:customStyle="1" w:styleId="MenuOptions">
    <w:name w:val="Menu Options"/>
    <w:basedOn w:val="DefaultParagraphFont"/>
    <w:rsid w:val="00E503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0309"/>
    <w:rPr>
      <w:b/>
    </w:rPr>
  </w:style>
  <w:style w:type="character" w:customStyle="1" w:styleId="Underlined">
    <w:name w:val="Underlined"/>
    <w:basedOn w:val="DefaultParagraphFont"/>
    <w:rsid w:val="00E50309"/>
    <w:rPr>
      <w:u w:val="single"/>
    </w:rPr>
  </w:style>
  <w:style w:type="paragraph" w:customStyle="1" w:styleId="TableBodyTextRight">
    <w:name w:val="Table Body Text Right"/>
    <w:basedOn w:val="TableBodyText"/>
    <w:rsid w:val="00E503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0309"/>
    <w:rPr>
      <w:sz w:val="18"/>
    </w:rPr>
  </w:style>
  <w:style w:type="paragraph" w:customStyle="1" w:styleId="BodySmallRight">
    <w:name w:val="Body Small Right"/>
    <w:basedOn w:val="BodyTextRight"/>
    <w:rsid w:val="00E50309"/>
    <w:rPr>
      <w:sz w:val="18"/>
      <w:szCs w:val="18"/>
    </w:rPr>
  </w:style>
  <w:style w:type="paragraph" w:customStyle="1" w:styleId="MarginEdition">
    <w:name w:val="Margin Edition"/>
    <w:basedOn w:val="MarginNote"/>
    <w:rsid w:val="00E503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0309"/>
    <w:rPr>
      <w:sz w:val="2"/>
      <w:szCs w:val="2"/>
    </w:rPr>
  </w:style>
  <w:style w:type="character" w:customStyle="1" w:styleId="Small">
    <w:name w:val="Small"/>
    <w:basedOn w:val="DefaultParagraphFont"/>
    <w:rsid w:val="00E50309"/>
    <w:rPr>
      <w:sz w:val="16"/>
    </w:rPr>
  </w:style>
  <w:style w:type="paragraph" w:customStyle="1" w:styleId="WideTable">
    <w:name w:val="Wide Table"/>
    <w:basedOn w:val="Normal"/>
    <w:rsid w:val="00E503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0309"/>
  </w:style>
  <w:style w:type="paragraph" w:styleId="Quote">
    <w:name w:val="Quote"/>
    <w:basedOn w:val="Heading1"/>
    <w:link w:val="QuoteChar"/>
    <w:qFormat/>
    <w:rsid w:val="00E503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03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0309"/>
    <w:pPr>
      <w:pageBreakBefore/>
    </w:pPr>
  </w:style>
  <w:style w:type="paragraph" w:customStyle="1" w:styleId="Border">
    <w:name w:val="Border"/>
    <w:basedOn w:val="Normal"/>
    <w:qFormat/>
    <w:rsid w:val="00E503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03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03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03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03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03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03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03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03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0309"/>
    <w:rPr>
      <w:u w:val="single"/>
    </w:rPr>
  </w:style>
  <w:style w:type="character" w:customStyle="1" w:styleId="BoldandItalics">
    <w:name w:val="Bold and Italics"/>
    <w:qFormat/>
    <w:rsid w:val="00E50309"/>
    <w:rPr>
      <w:b/>
      <w:i/>
      <w:u w:val="none"/>
    </w:rPr>
  </w:style>
  <w:style w:type="paragraph" w:styleId="BalloonText">
    <w:name w:val="Balloon Text"/>
    <w:basedOn w:val="Normal"/>
    <w:link w:val="BalloonTextChar"/>
    <w:rsid w:val="00E503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03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03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03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03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03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030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E75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978</Words>
  <Characters>6041</Characters>
  <Application>Microsoft Office Word</Application>
  <DocSecurity>0</DocSecurity>
  <Lines>208</Lines>
  <Paragraphs>118</Paragraphs>
  <ScaleCrop>false</ScaleCrop>
  <Company>Author-it Software Corporation Ltd.</Company>
  <LinksUpToDate>false</LinksUpToDate>
  <CharactersWithSpaces>6901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ICPPRN242 Produce basic pad printed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2018-12-10T06:41:00Z</dcterms:created>
  <dcterms:modified xsi:type="dcterms:W3CDTF">2018-12-10T06:41:00Z</dcterms:modified>
</cp:coreProperties>
</file>